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66" w:rsidRPr="00232160" w:rsidRDefault="00232160" w:rsidP="00232160">
      <w:pPr>
        <w:bidi w:val="0"/>
        <w:ind w:left="-45"/>
        <w:jc w:val="left"/>
        <w:rPr>
          <w:b/>
          <w:bCs/>
          <w:sz w:val="30"/>
          <w:szCs w:val="30"/>
          <w:rtl/>
          <w:lang w:bidi="fa-IR"/>
        </w:rPr>
      </w:pPr>
      <w:r w:rsidRPr="00232160">
        <w:rPr>
          <w:b/>
          <w:bCs/>
          <w:sz w:val="30"/>
          <w:szCs w:val="30"/>
          <w:lang w:bidi="fa-IR"/>
        </w:rPr>
        <w:t xml:space="preserve">Article Code: </w:t>
      </w:r>
      <w:r w:rsidRPr="00232160">
        <w:rPr>
          <w:b/>
          <w:bCs/>
          <w:sz w:val="30"/>
          <w:szCs w:val="30"/>
          <w:u w:val="single"/>
          <w:lang w:bidi="fa-IR"/>
        </w:rPr>
        <w:t>909</w:t>
      </w:r>
    </w:p>
    <w:p w:rsidR="006A7C66" w:rsidRPr="007622F1" w:rsidRDefault="006A7C66" w:rsidP="006A7C66">
      <w:pPr>
        <w:ind w:left="-45"/>
        <w:jc w:val="center"/>
        <w:rPr>
          <w:b/>
          <w:bCs/>
          <w:sz w:val="40"/>
          <w:szCs w:val="40"/>
          <w:rtl/>
          <w:lang w:bidi="fa-IR"/>
        </w:rPr>
      </w:pPr>
    </w:p>
    <w:p w:rsidR="006A7C66" w:rsidRPr="007622F1" w:rsidRDefault="006A7C66" w:rsidP="006A7C66">
      <w:pPr>
        <w:ind w:left="-45"/>
        <w:jc w:val="center"/>
        <w:rPr>
          <w:b/>
          <w:bCs/>
          <w:sz w:val="40"/>
          <w:szCs w:val="40"/>
          <w:rtl/>
          <w:lang w:bidi="fa-IR"/>
        </w:rPr>
      </w:pPr>
      <w:r w:rsidRPr="007622F1">
        <w:rPr>
          <w:rFonts w:hint="cs"/>
          <w:b/>
          <w:bCs/>
          <w:sz w:val="40"/>
          <w:szCs w:val="40"/>
          <w:rtl/>
          <w:lang w:bidi="fa-IR"/>
        </w:rPr>
        <w:t>طراح</w:t>
      </w:r>
      <w:r w:rsidR="007622F1">
        <w:rPr>
          <w:rFonts w:hint="cs"/>
          <w:b/>
          <w:bCs/>
          <w:sz w:val="40"/>
          <w:szCs w:val="40"/>
          <w:rtl/>
          <w:lang w:bidi="fa-IR"/>
        </w:rPr>
        <w:t>ي</w:t>
      </w:r>
      <w:r w:rsidRPr="007622F1">
        <w:rPr>
          <w:rFonts w:hint="cs"/>
          <w:b/>
          <w:bCs/>
          <w:sz w:val="40"/>
          <w:szCs w:val="40"/>
          <w:rtl/>
          <w:lang w:bidi="fa-IR"/>
        </w:rPr>
        <w:t xml:space="preserve"> کارت امت</w:t>
      </w:r>
      <w:r w:rsidR="007622F1">
        <w:rPr>
          <w:rFonts w:hint="cs"/>
          <w:b/>
          <w:bCs/>
          <w:sz w:val="40"/>
          <w:szCs w:val="40"/>
          <w:rtl/>
          <w:lang w:bidi="fa-IR"/>
        </w:rPr>
        <w:t>ي</w:t>
      </w:r>
      <w:r w:rsidRPr="007622F1">
        <w:rPr>
          <w:rFonts w:hint="cs"/>
          <w:b/>
          <w:bCs/>
          <w:sz w:val="40"/>
          <w:szCs w:val="40"/>
          <w:rtl/>
          <w:lang w:bidi="fa-IR"/>
        </w:rPr>
        <w:t>از</w:t>
      </w:r>
      <w:r w:rsidR="007622F1">
        <w:rPr>
          <w:rFonts w:hint="cs"/>
          <w:b/>
          <w:bCs/>
          <w:sz w:val="40"/>
          <w:szCs w:val="40"/>
          <w:rtl/>
          <w:lang w:bidi="fa-IR"/>
        </w:rPr>
        <w:t>ي</w:t>
      </w:r>
      <w:r w:rsidRPr="007622F1">
        <w:rPr>
          <w:rFonts w:hint="cs"/>
          <w:b/>
          <w:bCs/>
          <w:sz w:val="40"/>
          <w:szCs w:val="40"/>
          <w:rtl/>
          <w:lang w:bidi="fa-IR"/>
        </w:rPr>
        <w:t xml:space="preserve"> متوازن پو</w:t>
      </w:r>
      <w:r w:rsidR="007622F1">
        <w:rPr>
          <w:rFonts w:hint="cs"/>
          <w:b/>
          <w:bCs/>
          <w:sz w:val="40"/>
          <w:szCs w:val="40"/>
          <w:rtl/>
          <w:lang w:bidi="fa-IR"/>
        </w:rPr>
        <w:t>ي</w:t>
      </w:r>
      <w:r w:rsidRPr="007622F1">
        <w:rPr>
          <w:rFonts w:hint="cs"/>
          <w:b/>
          <w:bCs/>
          <w:sz w:val="40"/>
          <w:szCs w:val="40"/>
          <w:rtl/>
          <w:lang w:bidi="fa-IR"/>
        </w:rPr>
        <w:t>ا با رو</w:t>
      </w:r>
      <w:r w:rsidR="007622F1">
        <w:rPr>
          <w:rFonts w:hint="cs"/>
          <w:b/>
          <w:bCs/>
          <w:sz w:val="40"/>
          <w:szCs w:val="40"/>
          <w:rtl/>
          <w:lang w:bidi="fa-IR"/>
        </w:rPr>
        <w:t>ي</w:t>
      </w:r>
      <w:r w:rsidRPr="007622F1">
        <w:rPr>
          <w:rFonts w:hint="cs"/>
          <w:b/>
          <w:bCs/>
          <w:sz w:val="40"/>
          <w:szCs w:val="40"/>
          <w:rtl/>
          <w:lang w:bidi="fa-IR"/>
        </w:rPr>
        <w:t>کرد ترک</w:t>
      </w:r>
      <w:r w:rsidR="007622F1">
        <w:rPr>
          <w:rFonts w:hint="cs"/>
          <w:b/>
          <w:bCs/>
          <w:sz w:val="40"/>
          <w:szCs w:val="40"/>
          <w:rtl/>
          <w:lang w:bidi="fa-IR"/>
        </w:rPr>
        <w:t>ي</w:t>
      </w:r>
      <w:r w:rsidRPr="007622F1">
        <w:rPr>
          <w:rFonts w:hint="cs"/>
          <w:b/>
          <w:bCs/>
          <w:sz w:val="40"/>
          <w:szCs w:val="40"/>
          <w:rtl/>
          <w:lang w:bidi="fa-IR"/>
        </w:rPr>
        <w:t>ب</w:t>
      </w:r>
      <w:r w:rsidR="007622F1">
        <w:rPr>
          <w:rFonts w:hint="cs"/>
          <w:b/>
          <w:bCs/>
          <w:sz w:val="40"/>
          <w:szCs w:val="40"/>
          <w:rtl/>
          <w:lang w:bidi="fa-IR"/>
        </w:rPr>
        <w:t>ي</w:t>
      </w:r>
      <w:r w:rsidRPr="007622F1">
        <w:rPr>
          <w:rFonts w:hint="cs"/>
          <w:b/>
          <w:bCs/>
          <w:sz w:val="40"/>
          <w:szCs w:val="40"/>
          <w:rtl/>
          <w:lang w:bidi="fa-IR"/>
        </w:rPr>
        <w:t xml:space="preserve"> کارت امت</w:t>
      </w:r>
      <w:r w:rsidR="007622F1">
        <w:rPr>
          <w:rFonts w:hint="cs"/>
          <w:b/>
          <w:bCs/>
          <w:sz w:val="40"/>
          <w:szCs w:val="40"/>
          <w:rtl/>
          <w:lang w:bidi="fa-IR"/>
        </w:rPr>
        <w:t>ي</w:t>
      </w:r>
      <w:r w:rsidRPr="007622F1">
        <w:rPr>
          <w:rFonts w:hint="cs"/>
          <w:b/>
          <w:bCs/>
          <w:sz w:val="40"/>
          <w:szCs w:val="40"/>
          <w:rtl/>
          <w:lang w:bidi="fa-IR"/>
        </w:rPr>
        <w:t>از</w:t>
      </w:r>
      <w:r w:rsidR="007622F1">
        <w:rPr>
          <w:rFonts w:hint="cs"/>
          <w:b/>
          <w:bCs/>
          <w:sz w:val="40"/>
          <w:szCs w:val="40"/>
          <w:rtl/>
          <w:lang w:bidi="fa-IR"/>
        </w:rPr>
        <w:t>ي</w:t>
      </w:r>
      <w:r w:rsidRPr="007622F1">
        <w:rPr>
          <w:rFonts w:hint="cs"/>
          <w:b/>
          <w:bCs/>
          <w:sz w:val="40"/>
          <w:szCs w:val="40"/>
          <w:rtl/>
          <w:lang w:bidi="fa-IR"/>
        </w:rPr>
        <w:t xml:space="preserve"> متوازن</w:t>
      </w:r>
      <w:r w:rsidR="00D75A7B" w:rsidRPr="007622F1">
        <w:rPr>
          <w:rFonts w:hint="cs"/>
          <w:b/>
          <w:bCs/>
          <w:sz w:val="40"/>
          <w:szCs w:val="40"/>
          <w:rtl/>
          <w:lang w:bidi="fa-IR"/>
        </w:rPr>
        <w:t xml:space="preserve"> (</w:t>
      </w:r>
      <w:r w:rsidR="00D75A7B" w:rsidRPr="00572974">
        <w:rPr>
          <w:b/>
          <w:bCs/>
          <w:sz w:val="36"/>
          <w:szCs w:val="36"/>
          <w:lang w:bidi="fa-IR"/>
        </w:rPr>
        <w:t>BSC</w:t>
      </w:r>
      <w:r w:rsidR="00D75A7B" w:rsidRPr="007622F1">
        <w:rPr>
          <w:rFonts w:hint="cs"/>
          <w:b/>
          <w:bCs/>
          <w:sz w:val="40"/>
          <w:szCs w:val="40"/>
          <w:rtl/>
          <w:lang w:bidi="fa-IR"/>
        </w:rPr>
        <w:t>)</w:t>
      </w:r>
      <w:r w:rsidRPr="007622F1">
        <w:rPr>
          <w:rFonts w:hint="cs"/>
          <w:b/>
          <w:bCs/>
          <w:sz w:val="40"/>
          <w:szCs w:val="40"/>
          <w:rtl/>
          <w:lang w:bidi="fa-IR"/>
        </w:rPr>
        <w:t xml:space="preserve"> و مدلساز</w:t>
      </w:r>
      <w:r w:rsidR="007622F1">
        <w:rPr>
          <w:rFonts w:hint="cs"/>
          <w:b/>
          <w:bCs/>
          <w:sz w:val="40"/>
          <w:szCs w:val="40"/>
          <w:rtl/>
          <w:lang w:bidi="fa-IR"/>
        </w:rPr>
        <w:t>ي</w:t>
      </w:r>
      <w:r w:rsidRPr="007622F1">
        <w:rPr>
          <w:rFonts w:hint="cs"/>
          <w:b/>
          <w:bCs/>
          <w:sz w:val="40"/>
          <w:szCs w:val="40"/>
          <w:rtl/>
          <w:lang w:bidi="fa-IR"/>
        </w:rPr>
        <w:t xml:space="preserve"> پو</w:t>
      </w:r>
      <w:r w:rsidR="007622F1">
        <w:rPr>
          <w:rFonts w:hint="cs"/>
          <w:b/>
          <w:bCs/>
          <w:sz w:val="40"/>
          <w:szCs w:val="40"/>
          <w:rtl/>
          <w:lang w:bidi="fa-IR"/>
        </w:rPr>
        <w:t>ي</w:t>
      </w:r>
      <w:r w:rsidRPr="007622F1">
        <w:rPr>
          <w:rFonts w:hint="cs"/>
          <w:b/>
          <w:bCs/>
          <w:sz w:val="40"/>
          <w:szCs w:val="40"/>
          <w:rtl/>
          <w:lang w:bidi="fa-IR"/>
        </w:rPr>
        <w:t>ا</w:t>
      </w:r>
      <w:r w:rsidR="007622F1">
        <w:rPr>
          <w:rFonts w:hint="cs"/>
          <w:b/>
          <w:bCs/>
          <w:sz w:val="40"/>
          <w:szCs w:val="40"/>
          <w:rtl/>
          <w:lang w:bidi="fa-IR"/>
        </w:rPr>
        <w:t>يي</w:t>
      </w:r>
      <w:r w:rsidRPr="007622F1">
        <w:rPr>
          <w:rFonts w:hint="cs"/>
          <w:b/>
          <w:bCs/>
          <w:sz w:val="40"/>
          <w:szCs w:val="40"/>
          <w:rtl/>
          <w:lang w:bidi="fa-IR"/>
        </w:rPr>
        <w:t>‌ها</w:t>
      </w:r>
      <w:r w:rsidR="007622F1">
        <w:rPr>
          <w:rFonts w:hint="cs"/>
          <w:b/>
          <w:bCs/>
          <w:sz w:val="40"/>
          <w:szCs w:val="40"/>
          <w:rtl/>
          <w:lang w:bidi="fa-IR"/>
        </w:rPr>
        <w:t>ي</w:t>
      </w:r>
      <w:r w:rsidRPr="007622F1">
        <w:rPr>
          <w:rFonts w:hint="cs"/>
          <w:b/>
          <w:bCs/>
          <w:sz w:val="40"/>
          <w:szCs w:val="40"/>
          <w:rtl/>
          <w:lang w:bidi="fa-IR"/>
        </w:rPr>
        <w:t xml:space="preserve"> س</w:t>
      </w:r>
      <w:r w:rsidR="007622F1">
        <w:rPr>
          <w:rFonts w:hint="cs"/>
          <w:b/>
          <w:bCs/>
          <w:sz w:val="40"/>
          <w:szCs w:val="40"/>
          <w:rtl/>
          <w:lang w:bidi="fa-IR"/>
        </w:rPr>
        <w:t>ي</w:t>
      </w:r>
      <w:r w:rsidRPr="007622F1">
        <w:rPr>
          <w:rFonts w:hint="cs"/>
          <w:b/>
          <w:bCs/>
          <w:sz w:val="40"/>
          <w:szCs w:val="40"/>
          <w:rtl/>
          <w:lang w:bidi="fa-IR"/>
        </w:rPr>
        <w:t>ستم</w:t>
      </w:r>
      <w:r w:rsidR="00D75A7B" w:rsidRPr="007622F1">
        <w:rPr>
          <w:rFonts w:hint="cs"/>
          <w:b/>
          <w:bCs/>
          <w:sz w:val="40"/>
          <w:szCs w:val="40"/>
          <w:rtl/>
          <w:lang w:bidi="fa-IR"/>
        </w:rPr>
        <w:t xml:space="preserve"> (</w:t>
      </w:r>
      <w:r w:rsidR="00D75A7B" w:rsidRPr="00572974">
        <w:rPr>
          <w:b/>
          <w:bCs/>
          <w:sz w:val="36"/>
          <w:szCs w:val="36"/>
          <w:lang w:bidi="fa-IR"/>
        </w:rPr>
        <w:t>SDM</w:t>
      </w:r>
      <w:r w:rsidR="00D75A7B" w:rsidRPr="007622F1">
        <w:rPr>
          <w:rFonts w:hint="cs"/>
          <w:b/>
          <w:bCs/>
          <w:sz w:val="40"/>
          <w:szCs w:val="40"/>
          <w:rtl/>
          <w:lang w:bidi="fa-IR"/>
        </w:rPr>
        <w:t>)</w:t>
      </w:r>
    </w:p>
    <w:p w:rsidR="00011B83" w:rsidRPr="00D75A7B" w:rsidRDefault="00011B83" w:rsidP="008318E8">
      <w:pPr>
        <w:spacing w:after="120"/>
        <w:jc w:val="center"/>
        <w:rPr>
          <w:rFonts w:cs="B Lotus"/>
          <w:sz w:val="26"/>
          <w:rtl/>
        </w:rPr>
      </w:pPr>
    </w:p>
    <w:p w:rsidR="000B0CC2" w:rsidRPr="003F013F" w:rsidRDefault="000B0CC2" w:rsidP="00AE39D0">
      <w:pPr>
        <w:bidi w:val="0"/>
        <w:spacing w:after="200" w:line="276" w:lineRule="auto"/>
        <w:jc w:val="right"/>
        <w:rPr>
          <w:b/>
          <w:bCs/>
          <w:sz w:val="22"/>
          <w:szCs w:val="24"/>
          <w:rtl/>
          <w:lang w:bidi="fa-IR"/>
        </w:rPr>
      </w:pPr>
      <w:r w:rsidRPr="003F013F">
        <w:rPr>
          <w:rFonts w:hint="cs"/>
          <w:b/>
          <w:bCs/>
          <w:sz w:val="22"/>
          <w:szCs w:val="24"/>
          <w:rtl/>
          <w:lang w:bidi="fa-IR"/>
        </w:rPr>
        <w:t>چک</w:t>
      </w:r>
      <w:r w:rsidR="007622F1" w:rsidRPr="003F013F">
        <w:rPr>
          <w:rFonts w:hint="cs"/>
          <w:b/>
          <w:bCs/>
          <w:sz w:val="22"/>
          <w:szCs w:val="24"/>
          <w:rtl/>
          <w:lang w:bidi="fa-IR"/>
        </w:rPr>
        <w:t>ي</w:t>
      </w:r>
      <w:r w:rsidRPr="003F013F">
        <w:rPr>
          <w:rFonts w:hint="cs"/>
          <w:b/>
          <w:bCs/>
          <w:sz w:val="22"/>
          <w:szCs w:val="24"/>
          <w:rtl/>
          <w:lang w:bidi="fa-IR"/>
        </w:rPr>
        <w:t>ده:</w:t>
      </w:r>
    </w:p>
    <w:p w:rsidR="00EB6719" w:rsidRPr="003F013F" w:rsidRDefault="007A1D4E" w:rsidP="00011B83">
      <w:pPr>
        <w:rPr>
          <w:sz w:val="22"/>
          <w:rtl/>
          <w:lang w:bidi="fa-IR"/>
        </w:rPr>
      </w:pPr>
      <w:r w:rsidRPr="003F013F">
        <w:rPr>
          <w:rFonts w:hint="cs"/>
          <w:sz w:val="22"/>
          <w:rtl/>
          <w:lang w:bidi="fa-IR"/>
        </w:rPr>
        <w:t>برا</w:t>
      </w:r>
      <w:r w:rsidR="007622F1" w:rsidRPr="003F013F">
        <w:rPr>
          <w:rFonts w:hint="cs"/>
          <w:sz w:val="22"/>
          <w:rtl/>
          <w:lang w:bidi="fa-IR"/>
        </w:rPr>
        <w:t>ي</w:t>
      </w:r>
      <w:r w:rsidRPr="003F013F">
        <w:rPr>
          <w:rFonts w:hint="cs"/>
          <w:sz w:val="22"/>
          <w:rtl/>
          <w:lang w:bidi="fa-IR"/>
        </w:rPr>
        <w:t xml:space="preserve"> بقاء </w:t>
      </w:r>
      <w:r w:rsidR="00EB6719" w:rsidRPr="003F013F">
        <w:rPr>
          <w:rFonts w:hint="cs"/>
          <w:sz w:val="22"/>
          <w:rtl/>
          <w:lang w:bidi="fa-IR"/>
        </w:rPr>
        <w:t>در دن</w:t>
      </w:r>
      <w:r w:rsidR="007622F1" w:rsidRPr="003F013F">
        <w:rPr>
          <w:rFonts w:hint="cs"/>
          <w:sz w:val="22"/>
          <w:rtl/>
          <w:lang w:bidi="fa-IR"/>
        </w:rPr>
        <w:t>ي</w:t>
      </w:r>
      <w:r w:rsidR="00EB6719" w:rsidRPr="003F013F">
        <w:rPr>
          <w:rFonts w:hint="cs"/>
          <w:sz w:val="22"/>
          <w:rtl/>
          <w:lang w:bidi="fa-IR"/>
        </w:rPr>
        <w:t>ا</w:t>
      </w:r>
      <w:r w:rsidR="007622F1" w:rsidRPr="003F013F">
        <w:rPr>
          <w:rFonts w:hint="cs"/>
          <w:sz w:val="22"/>
          <w:rtl/>
          <w:lang w:bidi="fa-IR"/>
        </w:rPr>
        <w:t>ي</w:t>
      </w:r>
      <w:r w:rsidR="00EB6719" w:rsidRPr="003F013F">
        <w:rPr>
          <w:rFonts w:hint="cs"/>
          <w:sz w:val="22"/>
          <w:rtl/>
          <w:lang w:bidi="fa-IR"/>
        </w:rPr>
        <w:t xml:space="preserve"> رقابت</w:t>
      </w:r>
      <w:r w:rsidR="007622F1" w:rsidRPr="003F013F">
        <w:rPr>
          <w:rFonts w:hint="cs"/>
          <w:sz w:val="22"/>
          <w:rtl/>
          <w:lang w:bidi="fa-IR"/>
        </w:rPr>
        <w:t>ي</w:t>
      </w:r>
      <w:r w:rsidR="00EB6719" w:rsidRPr="003F013F">
        <w:rPr>
          <w:rFonts w:hint="cs"/>
          <w:sz w:val="22"/>
          <w:rtl/>
          <w:lang w:bidi="fa-IR"/>
        </w:rPr>
        <w:t xml:space="preserve"> امروز، بس</w:t>
      </w:r>
      <w:r w:rsidR="007622F1" w:rsidRPr="003F013F">
        <w:rPr>
          <w:rFonts w:hint="cs"/>
          <w:sz w:val="22"/>
          <w:rtl/>
          <w:lang w:bidi="fa-IR"/>
        </w:rPr>
        <w:t>ي</w:t>
      </w:r>
      <w:r w:rsidR="00EB6719" w:rsidRPr="003F013F">
        <w:rPr>
          <w:rFonts w:hint="cs"/>
          <w:sz w:val="22"/>
          <w:rtl/>
          <w:lang w:bidi="fa-IR"/>
        </w:rPr>
        <w:t>ار</w:t>
      </w:r>
      <w:r w:rsidR="007622F1" w:rsidRPr="003F013F">
        <w:rPr>
          <w:rFonts w:hint="cs"/>
          <w:sz w:val="22"/>
          <w:rtl/>
          <w:lang w:bidi="fa-IR"/>
        </w:rPr>
        <w:t>ي</w:t>
      </w:r>
      <w:r w:rsidR="00EB6719" w:rsidRPr="003F013F">
        <w:rPr>
          <w:rFonts w:hint="cs"/>
          <w:sz w:val="22"/>
          <w:rtl/>
          <w:lang w:bidi="fa-IR"/>
        </w:rPr>
        <w:t xml:space="preserve"> از شرکت‌ها</w:t>
      </w:r>
      <w:r w:rsidR="007622F1" w:rsidRPr="003F013F">
        <w:rPr>
          <w:rFonts w:hint="cs"/>
          <w:sz w:val="22"/>
          <w:rtl/>
          <w:lang w:bidi="fa-IR"/>
        </w:rPr>
        <w:t>ي</w:t>
      </w:r>
      <w:r w:rsidR="00EB6719" w:rsidRPr="003F013F">
        <w:rPr>
          <w:rFonts w:hint="cs"/>
          <w:sz w:val="22"/>
          <w:rtl/>
          <w:lang w:bidi="fa-IR"/>
        </w:rPr>
        <w:t xml:space="preserve"> تول</w:t>
      </w:r>
      <w:r w:rsidR="007622F1" w:rsidRPr="003F013F">
        <w:rPr>
          <w:rFonts w:hint="cs"/>
          <w:sz w:val="22"/>
          <w:rtl/>
          <w:lang w:bidi="fa-IR"/>
        </w:rPr>
        <w:t>ي</w:t>
      </w:r>
      <w:r w:rsidR="00EB6719" w:rsidRPr="003F013F">
        <w:rPr>
          <w:rFonts w:hint="cs"/>
          <w:sz w:val="22"/>
          <w:rtl/>
          <w:lang w:bidi="fa-IR"/>
        </w:rPr>
        <w:t>د</w:t>
      </w:r>
      <w:r w:rsidR="007622F1" w:rsidRPr="003F013F">
        <w:rPr>
          <w:rFonts w:hint="cs"/>
          <w:sz w:val="22"/>
          <w:rtl/>
          <w:lang w:bidi="fa-IR"/>
        </w:rPr>
        <w:t>ي</w:t>
      </w:r>
      <w:r w:rsidR="00EB6719" w:rsidRPr="003F013F">
        <w:rPr>
          <w:rFonts w:hint="cs"/>
          <w:sz w:val="22"/>
          <w:rtl/>
          <w:lang w:bidi="fa-IR"/>
        </w:rPr>
        <w:t xml:space="preserve"> و خدمات</w:t>
      </w:r>
      <w:r w:rsidR="007622F1" w:rsidRPr="003F013F">
        <w:rPr>
          <w:rFonts w:hint="cs"/>
          <w:sz w:val="22"/>
          <w:rtl/>
          <w:lang w:bidi="fa-IR"/>
        </w:rPr>
        <w:t>ي</w:t>
      </w:r>
      <w:r w:rsidR="00EB6719" w:rsidRPr="003F013F">
        <w:rPr>
          <w:rFonts w:hint="cs"/>
          <w:sz w:val="22"/>
          <w:rtl/>
          <w:lang w:bidi="fa-IR"/>
        </w:rPr>
        <w:t>، ناگز</w:t>
      </w:r>
      <w:r w:rsidR="007622F1" w:rsidRPr="003F013F">
        <w:rPr>
          <w:rFonts w:hint="cs"/>
          <w:sz w:val="22"/>
          <w:rtl/>
          <w:lang w:bidi="fa-IR"/>
        </w:rPr>
        <w:t>ي</w:t>
      </w:r>
      <w:r w:rsidR="00EB6719" w:rsidRPr="003F013F">
        <w:rPr>
          <w:rFonts w:hint="cs"/>
          <w:sz w:val="22"/>
          <w:rtl/>
          <w:lang w:bidi="fa-IR"/>
        </w:rPr>
        <w:t>ر شده‌اند به رو</w:t>
      </w:r>
      <w:r w:rsidR="007622F1" w:rsidRPr="003F013F">
        <w:rPr>
          <w:rFonts w:hint="cs"/>
          <w:sz w:val="22"/>
          <w:rtl/>
          <w:lang w:bidi="fa-IR"/>
        </w:rPr>
        <w:t>ي</w:t>
      </w:r>
      <w:r w:rsidR="00EB6719" w:rsidRPr="003F013F">
        <w:rPr>
          <w:rFonts w:hint="cs"/>
          <w:sz w:val="22"/>
          <w:rtl/>
          <w:lang w:bidi="fa-IR"/>
        </w:rPr>
        <w:t>کردها</w:t>
      </w:r>
      <w:r w:rsidR="007622F1" w:rsidRPr="003F013F">
        <w:rPr>
          <w:rFonts w:hint="cs"/>
          <w:sz w:val="22"/>
          <w:rtl/>
          <w:lang w:bidi="fa-IR"/>
        </w:rPr>
        <w:t>ي</w:t>
      </w:r>
      <w:r w:rsidR="00EB6719" w:rsidRPr="003F013F">
        <w:rPr>
          <w:rFonts w:hint="cs"/>
          <w:sz w:val="22"/>
          <w:rtl/>
          <w:lang w:bidi="fa-IR"/>
        </w:rPr>
        <w:t xml:space="preserve"> جد</w:t>
      </w:r>
      <w:r w:rsidR="007622F1" w:rsidRPr="003F013F">
        <w:rPr>
          <w:rFonts w:hint="cs"/>
          <w:sz w:val="22"/>
          <w:rtl/>
          <w:lang w:bidi="fa-IR"/>
        </w:rPr>
        <w:t>ي</w:t>
      </w:r>
      <w:r w:rsidR="00EB6719" w:rsidRPr="003F013F">
        <w:rPr>
          <w:rFonts w:hint="cs"/>
          <w:sz w:val="22"/>
          <w:rtl/>
          <w:lang w:bidi="fa-IR"/>
        </w:rPr>
        <w:t>د مد</w:t>
      </w:r>
      <w:r w:rsidR="007622F1" w:rsidRPr="003F013F">
        <w:rPr>
          <w:rFonts w:hint="cs"/>
          <w:sz w:val="22"/>
          <w:rtl/>
          <w:lang w:bidi="fa-IR"/>
        </w:rPr>
        <w:t>ي</w:t>
      </w:r>
      <w:r w:rsidR="00EB6719" w:rsidRPr="003F013F">
        <w:rPr>
          <w:rFonts w:hint="cs"/>
          <w:sz w:val="22"/>
          <w:rtl/>
          <w:lang w:bidi="fa-IR"/>
        </w:rPr>
        <w:t>ر</w:t>
      </w:r>
      <w:r w:rsidR="007622F1" w:rsidRPr="003F013F">
        <w:rPr>
          <w:rFonts w:hint="cs"/>
          <w:sz w:val="22"/>
          <w:rtl/>
          <w:lang w:bidi="fa-IR"/>
        </w:rPr>
        <w:t>ي</w:t>
      </w:r>
      <w:r w:rsidR="00EB6719" w:rsidRPr="003F013F">
        <w:rPr>
          <w:rFonts w:hint="cs"/>
          <w:sz w:val="22"/>
          <w:rtl/>
          <w:lang w:bidi="fa-IR"/>
        </w:rPr>
        <w:t>ت</w:t>
      </w:r>
      <w:r w:rsidR="007622F1" w:rsidRPr="003F013F">
        <w:rPr>
          <w:rFonts w:hint="cs"/>
          <w:sz w:val="22"/>
          <w:rtl/>
          <w:lang w:bidi="fa-IR"/>
        </w:rPr>
        <w:t>ي</w:t>
      </w:r>
      <w:r w:rsidR="00EB6719" w:rsidRPr="003F013F">
        <w:rPr>
          <w:rFonts w:hint="cs"/>
          <w:sz w:val="22"/>
          <w:rtl/>
          <w:lang w:bidi="fa-IR"/>
        </w:rPr>
        <w:t xml:space="preserve"> رو ب</w:t>
      </w:r>
      <w:r w:rsidR="007622F1" w:rsidRPr="003F013F">
        <w:rPr>
          <w:rFonts w:hint="cs"/>
          <w:sz w:val="22"/>
          <w:rtl/>
          <w:lang w:bidi="fa-IR"/>
        </w:rPr>
        <w:t>ي</w:t>
      </w:r>
      <w:r w:rsidR="00EB6719" w:rsidRPr="003F013F">
        <w:rPr>
          <w:rFonts w:hint="cs"/>
          <w:sz w:val="22"/>
          <w:rtl/>
          <w:lang w:bidi="fa-IR"/>
        </w:rPr>
        <w:t>اورند. از جمله ا</w:t>
      </w:r>
      <w:r w:rsidR="007622F1" w:rsidRPr="003F013F">
        <w:rPr>
          <w:rFonts w:hint="cs"/>
          <w:sz w:val="22"/>
          <w:rtl/>
          <w:lang w:bidi="fa-IR"/>
        </w:rPr>
        <w:t>ي</w:t>
      </w:r>
      <w:r w:rsidR="00EB6719" w:rsidRPr="003F013F">
        <w:rPr>
          <w:rFonts w:hint="cs"/>
          <w:sz w:val="22"/>
          <w:rtl/>
          <w:lang w:bidi="fa-IR"/>
        </w:rPr>
        <w:t>ن رو</w:t>
      </w:r>
      <w:r w:rsidR="007622F1" w:rsidRPr="003F013F">
        <w:rPr>
          <w:rFonts w:hint="cs"/>
          <w:sz w:val="22"/>
          <w:rtl/>
          <w:lang w:bidi="fa-IR"/>
        </w:rPr>
        <w:t>ي</w:t>
      </w:r>
      <w:r w:rsidR="00EB6719" w:rsidRPr="003F013F">
        <w:rPr>
          <w:rFonts w:hint="cs"/>
          <w:sz w:val="22"/>
          <w:rtl/>
          <w:lang w:bidi="fa-IR"/>
        </w:rPr>
        <w:t>کردها، م</w:t>
      </w:r>
      <w:r w:rsidR="007622F1" w:rsidRPr="003F013F">
        <w:rPr>
          <w:rFonts w:hint="cs"/>
          <w:sz w:val="22"/>
          <w:rtl/>
          <w:lang w:bidi="fa-IR"/>
        </w:rPr>
        <w:t>ي</w:t>
      </w:r>
      <w:r w:rsidR="00EB6719" w:rsidRPr="003F013F">
        <w:rPr>
          <w:rFonts w:hint="cs"/>
          <w:sz w:val="22"/>
          <w:rtl/>
          <w:lang w:bidi="fa-IR"/>
        </w:rPr>
        <w:t>‌توان به روش‌ها</w:t>
      </w:r>
      <w:r w:rsidR="007622F1" w:rsidRPr="003F013F">
        <w:rPr>
          <w:rFonts w:hint="cs"/>
          <w:sz w:val="22"/>
          <w:rtl/>
          <w:lang w:bidi="fa-IR"/>
        </w:rPr>
        <w:t>ي</w:t>
      </w:r>
      <w:r w:rsidR="00EB6719" w:rsidRPr="003F013F">
        <w:rPr>
          <w:rFonts w:hint="cs"/>
          <w:sz w:val="22"/>
          <w:rtl/>
          <w:lang w:bidi="fa-IR"/>
        </w:rPr>
        <w:t xml:space="preserve"> جد</w:t>
      </w:r>
      <w:r w:rsidR="007622F1" w:rsidRPr="003F013F">
        <w:rPr>
          <w:rFonts w:hint="cs"/>
          <w:sz w:val="22"/>
          <w:rtl/>
          <w:lang w:bidi="fa-IR"/>
        </w:rPr>
        <w:t>ي</w:t>
      </w:r>
      <w:r w:rsidR="00EB6719" w:rsidRPr="003F013F">
        <w:rPr>
          <w:rFonts w:hint="cs"/>
          <w:sz w:val="22"/>
          <w:rtl/>
          <w:lang w:bidi="fa-IR"/>
        </w:rPr>
        <w:t>د ارز</w:t>
      </w:r>
      <w:r w:rsidR="007622F1" w:rsidRPr="003F013F">
        <w:rPr>
          <w:rFonts w:hint="cs"/>
          <w:sz w:val="22"/>
          <w:rtl/>
          <w:lang w:bidi="fa-IR"/>
        </w:rPr>
        <w:t>ي</w:t>
      </w:r>
      <w:r w:rsidR="00EB6719" w:rsidRPr="003F013F">
        <w:rPr>
          <w:rFonts w:hint="cs"/>
          <w:sz w:val="22"/>
          <w:rtl/>
          <w:lang w:bidi="fa-IR"/>
        </w:rPr>
        <w:t>اب</w:t>
      </w:r>
      <w:r w:rsidR="007622F1" w:rsidRPr="003F013F">
        <w:rPr>
          <w:rFonts w:hint="cs"/>
          <w:sz w:val="22"/>
          <w:rtl/>
          <w:lang w:bidi="fa-IR"/>
        </w:rPr>
        <w:t>ي</w:t>
      </w:r>
      <w:r w:rsidR="00EB6719" w:rsidRPr="003F013F">
        <w:rPr>
          <w:rFonts w:hint="cs"/>
          <w:sz w:val="22"/>
          <w:rtl/>
          <w:lang w:bidi="fa-IR"/>
        </w:rPr>
        <w:t xml:space="preserve"> عملکرد اشاره کرد که نقش مهم</w:t>
      </w:r>
      <w:r w:rsidR="007622F1" w:rsidRPr="003F013F">
        <w:rPr>
          <w:rFonts w:hint="cs"/>
          <w:sz w:val="22"/>
          <w:rtl/>
          <w:lang w:bidi="fa-IR"/>
        </w:rPr>
        <w:t>ي</w:t>
      </w:r>
      <w:r w:rsidR="00EB6719" w:rsidRPr="003F013F">
        <w:rPr>
          <w:rFonts w:hint="cs"/>
          <w:sz w:val="22"/>
          <w:rtl/>
          <w:lang w:bidi="fa-IR"/>
        </w:rPr>
        <w:t xml:space="preserve"> در بهبود عملکرد </w:t>
      </w:r>
      <w:r w:rsidR="007622F1" w:rsidRPr="003F013F">
        <w:rPr>
          <w:rFonts w:hint="cs"/>
          <w:sz w:val="22"/>
          <w:rtl/>
          <w:lang w:bidi="fa-IR"/>
        </w:rPr>
        <w:t>ي</w:t>
      </w:r>
      <w:r w:rsidR="00EB6719" w:rsidRPr="003F013F">
        <w:rPr>
          <w:rFonts w:hint="cs"/>
          <w:sz w:val="22"/>
          <w:rtl/>
          <w:lang w:bidi="fa-IR"/>
        </w:rPr>
        <w:t>ک سازمان دارند. س</w:t>
      </w:r>
      <w:r w:rsidR="007622F1" w:rsidRPr="003F013F">
        <w:rPr>
          <w:rFonts w:hint="cs"/>
          <w:sz w:val="22"/>
          <w:rtl/>
          <w:lang w:bidi="fa-IR"/>
        </w:rPr>
        <w:t>ي</w:t>
      </w:r>
      <w:r w:rsidR="00EB6719" w:rsidRPr="003F013F">
        <w:rPr>
          <w:rFonts w:hint="cs"/>
          <w:sz w:val="22"/>
          <w:rtl/>
          <w:lang w:bidi="fa-IR"/>
        </w:rPr>
        <w:t>ستم‌ها</w:t>
      </w:r>
      <w:r w:rsidR="007622F1" w:rsidRPr="003F013F">
        <w:rPr>
          <w:rFonts w:hint="cs"/>
          <w:sz w:val="22"/>
          <w:rtl/>
          <w:lang w:bidi="fa-IR"/>
        </w:rPr>
        <w:t>ي</w:t>
      </w:r>
      <w:r w:rsidR="00EB6719" w:rsidRPr="003F013F">
        <w:rPr>
          <w:rFonts w:hint="cs"/>
          <w:sz w:val="22"/>
          <w:rtl/>
          <w:lang w:bidi="fa-IR"/>
        </w:rPr>
        <w:t xml:space="preserve"> سنت</w:t>
      </w:r>
      <w:r w:rsidR="007622F1" w:rsidRPr="003F013F">
        <w:rPr>
          <w:rFonts w:hint="cs"/>
          <w:sz w:val="22"/>
          <w:rtl/>
          <w:lang w:bidi="fa-IR"/>
        </w:rPr>
        <w:t>ي</w:t>
      </w:r>
      <w:r w:rsidR="00EB6719" w:rsidRPr="003F013F">
        <w:rPr>
          <w:rFonts w:hint="cs"/>
          <w:sz w:val="22"/>
          <w:rtl/>
          <w:lang w:bidi="fa-IR"/>
        </w:rPr>
        <w:t xml:space="preserve"> ارز</w:t>
      </w:r>
      <w:r w:rsidR="007622F1" w:rsidRPr="003F013F">
        <w:rPr>
          <w:rFonts w:hint="cs"/>
          <w:sz w:val="22"/>
          <w:rtl/>
          <w:lang w:bidi="fa-IR"/>
        </w:rPr>
        <w:t>ي</w:t>
      </w:r>
      <w:r w:rsidR="00EB6719" w:rsidRPr="003F013F">
        <w:rPr>
          <w:rFonts w:hint="cs"/>
          <w:sz w:val="22"/>
          <w:rtl/>
          <w:lang w:bidi="fa-IR"/>
        </w:rPr>
        <w:t>اب</w:t>
      </w:r>
      <w:r w:rsidR="007622F1" w:rsidRPr="003F013F">
        <w:rPr>
          <w:rFonts w:hint="cs"/>
          <w:sz w:val="22"/>
          <w:rtl/>
          <w:lang w:bidi="fa-IR"/>
        </w:rPr>
        <w:t>ي</w:t>
      </w:r>
      <w:r w:rsidR="00EB6719" w:rsidRPr="003F013F">
        <w:rPr>
          <w:rFonts w:hint="cs"/>
          <w:sz w:val="22"/>
          <w:rtl/>
          <w:lang w:bidi="fa-IR"/>
        </w:rPr>
        <w:t xml:space="preserve"> عملکرد که بر پا</w:t>
      </w:r>
      <w:r w:rsidR="007622F1" w:rsidRPr="003F013F">
        <w:rPr>
          <w:rFonts w:hint="cs"/>
          <w:sz w:val="22"/>
          <w:rtl/>
          <w:lang w:bidi="fa-IR"/>
        </w:rPr>
        <w:t>ي</w:t>
      </w:r>
      <w:r w:rsidR="00EB6719" w:rsidRPr="003F013F">
        <w:rPr>
          <w:rFonts w:hint="cs"/>
          <w:sz w:val="22"/>
          <w:rtl/>
          <w:lang w:bidi="fa-IR"/>
        </w:rPr>
        <w:t>ه مع</w:t>
      </w:r>
      <w:r w:rsidR="007622F1" w:rsidRPr="003F013F">
        <w:rPr>
          <w:rFonts w:hint="cs"/>
          <w:sz w:val="22"/>
          <w:rtl/>
          <w:lang w:bidi="fa-IR"/>
        </w:rPr>
        <w:t>ي</w:t>
      </w:r>
      <w:r w:rsidR="00EB6719" w:rsidRPr="003F013F">
        <w:rPr>
          <w:rFonts w:hint="cs"/>
          <w:sz w:val="22"/>
          <w:rtl/>
          <w:lang w:bidi="fa-IR"/>
        </w:rPr>
        <w:t>ارها</w:t>
      </w:r>
      <w:r w:rsidR="007622F1" w:rsidRPr="003F013F">
        <w:rPr>
          <w:rFonts w:hint="cs"/>
          <w:sz w:val="22"/>
          <w:rtl/>
          <w:lang w:bidi="fa-IR"/>
        </w:rPr>
        <w:t>ي</w:t>
      </w:r>
      <w:r w:rsidR="00EB6719" w:rsidRPr="003F013F">
        <w:rPr>
          <w:rFonts w:hint="cs"/>
          <w:sz w:val="22"/>
          <w:rtl/>
          <w:lang w:bidi="fa-IR"/>
        </w:rPr>
        <w:t xml:space="preserve"> مال</w:t>
      </w:r>
      <w:r w:rsidR="007622F1" w:rsidRPr="003F013F">
        <w:rPr>
          <w:rFonts w:hint="cs"/>
          <w:sz w:val="22"/>
          <w:rtl/>
          <w:lang w:bidi="fa-IR"/>
        </w:rPr>
        <w:t>ي</w:t>
      </w:r>
      <w:r w:rsidR="00EB6719" w:rsidRPr="003F013F">
        <w:rPr>
          <w:rFonts w:hint="cs"/>
          <w:sz w:val="22"/>
          <w:rtl/>
          <w:lang w:bidi="fa-IR"/>
        </w:rPr>
        <w:t xml:space="preserve"> هستند، برا</w:t>
      </w:r>
      <w:r w:rsidR="007622F1" w:rsidRPr="003F013F">
        <w:rPr>
          <w:rFonts w:hint="cs"/>
          <w:sz w:val="22"/>
          <w:rtl/>
          <w:lang w:bidi="fa-IR"/>
        </w:rPr>
        <w:t>ي</w:t>
      </w:r>
      <w:r w:rsidR="00EB6719" w:rsidRPr="003F013F">
        <w:rPr>
          <w:rFonts w:hint="cs"/>
          <w:sz w:val="22"/>
          <w:rtl/>
          <w:lang w:bidi="fa-IR"/>
        </w:rPr>
        <w:t xml:space="preserve"> مح</w:t>
      </w:r>
      <w:r w:rsidR="007622F1" w:rsidRPr="003F013F">
        <w:rPr>
          <w:rFonts w:hint="cs"/>
          <w:sz w:val="22"/>
          <w:rtl/>
          <w:lang w:bidi="fa-IR"/>
        </w:rPr>
        <w:t>ي</w:t>
      </w:r>
      <w:r w:rsidR="00EB6719" w:rsidRPr="003F013F">
        <w:rPr>
          <w:rFonts w:hint="cs"/>
          <w:sz w:val="22"/>
          <w:rtl/>
          <w:lang w:bidi="fa-IR"/>
        </w:rPr>
        <w:t>ط پ</w:t>
      </w:r>
      <w:r w:rsidR="007622F1" w:rsidRPr="003F013F">
        <w:rPr>
          <w:rFonts w:hint="cs"/>
          <w:sz w:val="22"/>
          <w:rtl/>
          <w:lang w:bidi="fa-IR"/>
        </w:rPr>
        <w:t>ي</w:t>
      </w:r>
      <w:r w:rsidR="00EB6719" w:rsidRPr="003F013F">
        <w:rPr>
          <w:rFonts w:hint="cs"/>
          <w:sz w:val="22"/>
          <w:rtl/>
          <w:lang w:bidi="fa-IR"/>
        </w:rPr>
        <w:t>چ</w:t>
      </w:r>
      <w:r w:rsidR="007622F1" w:rsidRPr="003F013F">
        <w:rPr>
          <w:rFonts w:hint="cs"/>
          <w:sz w:val="22"/>
          <w:rtl/>
          <w:lang w:bidi="fa-IR"/>
        </w:rPr>
        <w:t>ي</w:t>
      </w:r>
      <w:r w:rsidR="00EB6719" w:rsidRPr="003F013F">
        <w:rPr>
          <w:rFonts w:hint="cs"/>
          <w:sz w:val="22"/>
          <w:rtl/>
          <w:lang w:bidi="fa-IR"/>
        </w:rPr>
        <w:t>ده کسب</w:t>
      </w:r>
      <w:r w:rsidR="008D06D7" w:rsidRPr="003F013F">
        <w:rPr>
          <w:rFonts w:hint="eastAsia"/>
          <w:sz w:val="22"/>
          <w:rtl/>
          <w:lang w:bidi="fa-IR"/>
        </w:rPr>
        <w:t>‌</w:t>
      </w:r>
      <w:r w:rsidR="00EB6719" w:rsidRPr="003F013F">
        <w:rPr>
          <w:rFonts w:hint="cs"/>
          <w:sz w:val="22"/>
          <w:rtl/>
          <w:lang w:bidi="fa-IR"/>
        </w:rPr>
        <w:t>وکار امروز</w:t>
      </w:r>
      <w:r w:rsidR="007622F1" w:rsidRPr="003F013F">
        <w:rPr>
          <w:rFonts w:hint="cs"/>
          <w:sz w:val="22"/>
          <w:rtl/>
          <w:lang w:bidi="fa-IR"/>
        </w:rPr>
        <w:t>ي</w:t>
      </w:r>
      <w:r w:rsidR="00EB6719" w:rsidRPr="003F013F">
        <w:rPr>
          <w:rFonts w:hint="cs"/>
          <w:sz w:val="22"/>
          <w:rtl/>
          <w:lang w:bidi="fa-IR"/>
        </w:rPr>
        <w:t xml:space="preserve"> مناسب ن</w:t>
      </w:r>
      <w:r w:rsidR="007622F1" w:rsidRPr="003F013F">
        <w:rPr>
          <w:rFonts w:hint="cs"/>
          <w:sz w:val="22"/>
          <w:rtl/>
          <w:lang w:bidi="fa-IR"/>
        </w:rPr>
        <w:t>ي</w:t>
      </w:r>
      <w:r w:rsidR="00EB6719" w:rsidRPr="003F013F">
        <w:rPr>
          <w:rFonts w:hint="cs"/>
          <w:sz w:val="22"/>
          <w:rtl/>
          <w:lang w:bidi="fa-IR"/>
        </w:rPr>
        <w:t>ستند. به خصوص ا</w:t>
      </w:r>
      <w:r w:rsidR="007622F1" w:rsidRPr="003F013F">
        <w:rPr>
          <w:rFonts w:hint="cs"/>
          <w:sz w:val="22"/>
          <w:rtl/>
          <w:lang w:bidi="fa-IR"/>
        </w:rPr>
        <w:t>ي</w:t>
      </w:r>
      <w:r w:rsidR="00EB6719" w:rsidRPr="003F013F">
        <w:rPr>
          <w:rFonts w:hint="cs"/>
          <w:sz w:val="22"/>
          <w:rtl/>
          <w:lang w:bidi="fa-IR"/>
        </w:rPr>
        <w:t>ن که اهم</w:t>
      </w:r>
      <w:r w:rsidR="007622F1" w:rsidRPr="003F013F">
        <w:rPr>
          <w:rFonts w:hint="cs"/>
          <w:sz w:val="22"/>
          <w:rtl/>
          <w:lang w:bidi="fa-IR"/>
        </w:rPr>
        <w:t>ي</w:t>
      </w:r>
      <w:r w:rsidR="00EB6719" w:rsidRPr="003F013F">
        <w:rPr>
          <w:rFonts w:hint="cs"/>
          <w:sz w:val="22"/>
          <w:rtl/>
          <w:lang w:bidi="fa-IR"/>
        </w:rPr>
        <w:t>ت دارا</w:t>
      </w:r>
      <w:r w:rsidR="007622F1" w:rsidRPr="003F013F">
        <w:rPr>
          <w:rFonts w:hint="cs"/>
          <w:sz w:val="22"/>
          <w:rtl/>
          <w:lang w:bidi="fa-IR"/>
        </w:rPr>
        <w:t>يي</w:t>
      </w:r>
      <w:r w:rsidR="00EB6719" w:rsidRPr="003F013F">
        <w:rPr>
          <w:rFonts w:hint="cs"/>
          <w:sz w:val="22"/>
          <w:rtl/>
          <w:lang w:bidi="fa-IR"/>
        </w:rPr>
        <w:t>‌ها</w:t>
      </w:r>
      <w:r w:rsidR="007622F1" w:rsidRPr="003F013F">
        <w:rPr>
          <w:rFonts w:hint="cs"/>
          <w:sz w:val="22"/>
          <w:rtl/>
          <w:lang w:bidi="fa-IR"/>
        </w:rPr>
        <w:t>ي</w:t>
      </w:r>
      <w:r w:rsidR="00EB6719" w:rsidRPr="003F013F">
        <w:rPr>
          <w:rFonts w:hint="cs"/>
          <w:sz w:val="22"/>
          <w:rtl/>
          <w:lang w:bidi="fa-IR"/>
        </w:rPr>
        <w:t xml:space="preserve"> نامشهود سازمان نسبت به دارا</w:t>
      </w:r>
      <w:r w:rsidR="007622F1" w:rsidRPr="003F013F">
        <w:rPr>
          <w:rFonts w:hint="cs"/>
          <w:sz w:val="22"/>
          <w:rtl/>
          <w:lang w:bidi="fa-IR"/>
        </w:rPr>
        <w:t>يي</w:t>
      </w:r>
      <w:r w:rsidR="00EB6719" w:rsidRPr="003F013F">
        <w:rPr>
          <w:rFonts w:hint="cs"/>
          <w:sz w:val="22"/>
          <w:rtl/>
          <w:lang w:bidi="fa-IR"/>
        </w:rPr>
        <w:t>‌ها</w:t>
      </w:r>
      <w:r w:rsidR="007622F1" w:rsidRPr="003F013F">
        <w:rPr>
          <w:rFonts w:hint="cs"/>
          <w:sz w:val="22"/>
          <w:rtl/>
          <w:lang w:bidi="fa-IR"/>
        </w:rPr>
        <w:t>ي</w:t>
      </w:r>
      <w:r w:rsidR="00EB6719" w:rsidRPr="003F013F">
        <w:rPr>
          <w:rFonts w:hint="cs"/>
          <w:sz w:val="22"/>
          <w:rtl/>
          <w:lang w:bidi="fa-IR"/>
        </w:rPr>
        <w:t xml:space="preserve"> مشهود در کسب مز</w:t>
      </w:r>
      <w:r w:rsidR="007622F1" w:rsidRPr="003F013F">
        <w:rPr>
          <w:rFonts w:hint="cs"/>
          <w:sz w:val="22"/>
          <w:rtl/>
          <w:lang w:bidi="fa-IR"/>
        </w:rPr>
        <w:t>ي</w:t>
      </w:r>
      <w:r w:rsidR="00EB6719" w:rsidRPr="003F013F">
        <w:rPr>
          <w:rFonts w:hint="cs"/>
          <w:sz w:val="22"/>
          <w:rtl/>
          <w:lang w:bidi="fa-IR"/>
        </w:rPr>
        <w:t>ت رقابت</w:t>
      </w:r>
      <w:r w:rsidR="007622F1" w:rsidRPr="003F013F">
        <w:rPr>
          <w:rFonts w:hint="cs"/>
          <w:sz w:val="22"/>
          <w:rtl/>
          <w:lang w:bidi="fa-IR"/>
        </w:rPr>
        <w:t>ي</w:t>
      </w:r>
      <w:r w:rsidR="00EB6719" w:rsidRPr="003F013F">
        <w:rPr>
          <w:rFonts w:hint="cs"/>
          <w:sz w:val="22"/>
          <w:rtl/>
          <w:lang w:bidi="fa-IR"/>
        </w:rPr>
        <w:t>، روز به روز افزا</w:t>
      </w:r>
      <w:r w:rsidR="007622F1" w:rsidRPr="003F013F">
        <w:rPr>
          <w:rFonts w:hint="cs"/>
          <w:sz w:val="22"/>
          <w:rtl/>
          <w:lang w:bidi="fa-IR"/>
        </w:rPr>
        <w:t>ي</w:t>
      </w:r>
      <w:r w:rsidR="00EB6719" w:rsidRPr="003F013F">
        <w:rPr>
          <w:rFonts w:hint="cs"/>
          <w:sz w:val="22"/>
          <w:rtl/>
          <w:lang w:bidi="fa-IR"/>
        </w:rPr>
        <w:t>ش م</w:t>
      </w:r>
      <w:r w:rsidR="007622F1" w:rsidRPr="003F013F">
        <w:rPr>
          <w:rFonts w:hint="cs"/>
          <w:sz w:val="22"/>
          <w:rtl/>
          <w:lang w:bidi="fa-IR"/>
        </w:rPr>
        <w:t>ي</w:t>
      </w:r>
      <w:r w:rsidR="00EB6719" w:rsidRPr="003F013F">
        <w:rPr>
          <w:rFonts w:hint="cs"/>
          <w:sz w:val="22"/>
          <w:rtl/>
          <w:lang w:bidi="fa-IR"/>
        </w:rPr>
        <w:t>‌</w:t>
      </w:r>
      <w:r w:rsidR="007622F1" w:rsidRPr="003F013F">
        <w:rPr>
          <w:rFonts w:hint="cs"/>
          <w:sz w:val="22"/>
          <w:rtl/>
          <w:lang w:bidi="fa-IR"/>
        </w:rPr>
        <w:t>ي</w:t>
      </w:r>
      <w:r w:rsidR="00EB6719" w:rsidRPr="003F013F">
        <w:rPr>
          <w:rFonts w:hint="cs"/>
          <w:sz w:val="22"/>
          <w:rtl/>
          <w:lang w:bidi="fa-IR"/>
        </w:rPr>
        <w:t>ابد.</w:t>
      </w:r>
      <w:r w:rsidR="00E95CF9" w:rsidRPr="003F013F">
        <w:rPr>
          <w:rFonts w:hint="cs"/>
          <w:sz w:val="22"/>
          <w:rtl/>
          <w:lang w:bidi="fa-IR"/>
        </w:rPr>
        <w:t xml:space="preserve"> کارت امت</w:t>
      </w:r>
      <w:r w:rsidR="007622F1" w:rsidRPr="003F013F">
        <w:rPr>
          <w:rFonts w:hint="cs"/>
          <w:sz w:val="22"/>
          <w:rtl/>
          <w:lang w:bidi="fa-IR"/>
        </w:rPr>
        <w:t>ي</w:t>
      </w:r>
      <w:r w:rsidR="00E95CF9" w:rsidRPr="003F013F">
        <w:rPr>
          <w:rFonts w:hint="cs"/>
          <w:sz w:val="22"/>
          <w:rtl/>
          <w:lang w:bidi="fa-IR"/>
        </w:rPr>
        <w:t>از</w:t>
      </w:r>
      <w:r w:rsidR="007622F1" w:rsidRPr="003F013F">
        <w:rPr>
          <w:rFonts w:hint="cs"/>
          <w:sz w:val="22"/>
          <w:rtl/>
          <w:lang w:bidi="fa-IR"/>
        </w:rPr>
        <w:t>ي</w:t>
      </w:r>
      <w:r w:rsidR="00E95CF9" w:rsidRPr="003F013F">
        <w:rPr>
          <w:rFonts w:hint="cs"/>
          <w:sz w:val="22"/>
          <w:rtl/>
          <w:lang w:bidi="fa-IR"/>
        </w:rPr>
        <w:t xml:space="preserve"> متوازن (</w:t>
      </w:r>
      <w:r w:rsidR="00E95CF9" w:rsidRPr="003F013F">
        <w:rPr>
          <w:szCs w:val="18"/>
          <w:lang w:bidi="fa-IR"/>
        </w:rPr>
        <w:t>BSC</w:t>
      </w:r>
      <w:r w:rsidR="00E95CF9" w:rsidRPr="003F013F">
        <w:rPr>
          <w:rFonts w:hint="cs"/>
          <w:sz w:val="22"/>
          <w:rtl/>
          <w:lang w:bidi="fa-IR"/>
        </w:rPr>
        <w:t xml:space="preserve">) </w:t>
      </w:r>
      <w:r w:rsidR="007622F1" w:rsidRPr="003F013F">
        <w:rPr>
          <w:rFonts w:hint="cs"/>
          <w:sz w:val="22"/>
          <w:rtl/>
          <w:lang w:bidi="fa-IR"/>
        </w:rPr>
        <w:t>ي</w:t>
      </w:r>
      <w:r w:rsidR="00E95CF9" w:rsidRPr="003F013F">
        <w:rPr>
          <w:rFonts w:hint="cs"/>
          <w:sz w:val="22"/>
          <w:rtl/>
          <w:lang w:bidi="fa-IR"/>
        </w:rPr>
        <w:t>ک</w:t>
      </w:r>
      <w:r w:rsidR="007622F1" w:rsidRPr="003F013F">
        <w:rPr>
          <w:rFonts w:hint="cs"/>
          <w:sz w:val="22"/>
          <w:rtl/>
          <w:lang w:bidi="fa-IR"/>
        </w:rPr>
        <w:t>ي</w:t>
      </w:r>
      <w:r w:rsidR="00E95CF9" w:rsidRPr="003F013F">
        <w:rPr>
          <w:rFonts w:hint="cs"/>
          <w:sz w:val="22"/>
          <w:rtl/>
          <w:lang w:bidi="fa-IR"/>
        </w:rPr>
        <w:t xml:space="preserve"> از را</w:t>
      </w:r>
      <w:r w:rsidR="007622F1" w:rsidRPr="003F013F">
        <w:rPr>
          <w:rFonts w:hint="cs"/>
          <w:sz w:val="22"/>
          <w:rtl/>
          <w:lang w:bidi="fa-IR"/>
        </w:rPr>
        <w:t>ي</w:t>
      </w:r>
      <w:r w:rsidR="00E95CF9" w:rsidRPr="003F013F">
        <w:rPr>
          <w:rFonts w:hint="cs"/>
          <w:sz w:val="22"/>
          <w:rtl/>
          <w:lang w:bidi="fa-IR"/>
        </w:rPr>
        <w:t>ج‌تر</w:t>
      </w:r>
      <w:r w:rsidR="007622F1" w:rsidRPr="003F013F">
        <w:rPr>
          <w:rFonts w:hint="cs"/>
          <w:sz w:val="22"/>
          <w:rtl/>
          <w:lang w:bidi="fa-IR"/>
        </w:rPr>
        <w:t>ي</w:t>
      </w:r>
      <w:r w:rsidR="00E95CF9" w:rsidRPr="003F013F">
        <w:rPr>
          <w:rFonts w:hint="cs"/>
          <w:sz w:val="22"/>
          <w:rtl/>
          <w:lang w:bidi="fa-IR"/>
        </w:rPr>
        <w:t>ن س</w:t>
      </w:r>
      <w:r w:rsidR="007622F1" w:rsidRPr="003F013F">
        <w:rPr>
          <w:rFonts w:hint="cs"/>
          <w:sz w:val="22"/>
          <w:rtl/>
          <w:lang w:bidi="fa-IR"/>
        </w:rPr>
        <w:t>ي</w:t>
      </w:r>
      <w:r w:rsidR="00E95CF9" w:rsidRPr="003F013F">
        <w:rPr>
          <w:rFonts w:hint="cs"/>
          <w:sz w:val="22"/>
          <w:rtl/>
          <w:lang w:bidi="fa-IR"/>
        </w:rPr>
        <w:t>ستم‌ها</w:t>
      </w:r>
      <w:r w:rsidR="007622F1" w:rsidRPr="003F013F">
        <w:rPr>
          <w:rFonts w:hint="cs"/>
          <w:sz w:val="22"/>
          <w:rtl/>
          <w:lang w:bidi="fa-IR"/>
        </w:rPr>
        <w:t>ي</w:t>
      </w:r>
      <w:r w:rsidR="00E95CF9" w:rsidRPr="003F013F">
        <w:rPr>
          <w:rFonts w:hint="cs"/>
          <w:sz w:val="22"/>
          <w:rtl/>
          <w:lang w:bidi="fa-IR"/>
        </w:rPr>
        <w:t xml:space="preserve"> سنجش عملکرد در سالها</w:t>
      </w:r>
      <w:r w:rsidR="007622F1" w:rsidRPr="003F013F">
        <w:rPr>
          <w:rFonts w:hint="cs"/>
          <w:sz w:val="22"/>
          <w:rtl/>
          <w:lang w:bidi="fa-IR"/>
        </w:rPr>
        <w:t>ي</w:t>
      </w:r>
      <w:r w:rsidR="00E95CF9" w:rsidRPr="003F013F">
        <w:rPr>
          <w:rFonts w:hint="cs"/>
          <w:sz w:val="22"/>
          <w:rtl/>
          <w:lang w:bidi="fa-IR"/>
        </w:rPr>
        <w:t xml:space="preserve"> اخ</w:t>
      </w:r>
      <w:r w:rsidR="007622F1" w:rsidRPr="003F013F">
        <w:rPr>
          <w:rFonts w:hint="cs"/>
          <w:sz w:val="22"/>
          <w:rtl/>
          <w:lang w:bidi="fa-IR"/>
        </w:rPr>
        <w:t>ي</w:t>
      </w:r>
      <w:r w:rsidR="00E95CF9" w:rsidRPr="003F013F">
        <w:rPr>
          <w:rFonts w:hint="cs"/>
          <w:sz w:val="22"/>
          <w:rtl/>
          <w:lang w:bidi="fa-IR"/>
        </w:rPr>
        <w:t>ر بوده است. اگر چه انتقادات</w:t>
      </w:r>
      <w:r w:rsidR="007622F1" w:rsidRPr="003F013F">
        <w:rPr>
          <w:rFonts w:hint="cs"/>
          <w:sz w:val="22"/>
          <w:rtl/>
          <w:lang w:bidi="fa-IR"/>
        </w:rPr>
        <w:t>ي</w:t>
      </w:r>
      <w:r w:rsidR="00E95CF9" w:rsidRPr="003F013F">
        <w:rPr>
          <w:rFonts w:hint="cs"/>
          <w:sz w:val="22"/>
          <w:rtl/>
          <w:lang w:bidi="fa-IR"/>
        </w:rPr>
        <w:t xml:space="preserve"> به بعض</w:t>
      </w:r>
      <w:r w:rsidR="007622F1" w:rsidRPr="003F013F">
        <w:rPr>
          <w:rFonts w:hint="cs"/>
          <w:sz w:val="22"/>
          <w:rtl/>
          <w:lang w:bidi="fa-IR"/>
        </w:rPr>
        <w:t>ي</w:t>
      </w:r>
      <w:r w:rsidR="00E95CF9" w:rsidRPr="003F013F">
        <w:rPr>
          <w:rFonts w:hint="cs"/>
          <w:sz w:val="22"/>
          <w:rtl/>
          <w:lang w:bidi="fa-IR"/>
        </w:rPr>
        <w:t xml:space="preserve"> جنبه‌ها</w:t>
      </w:r>
      <w:r w:rsidR="007622F1" w:rsidRPr="003F013F">
        <w:rPr>
          <w:rFonts w:hint="cs"/>
          <w:sz w:val="22"/>
          <w:rtl/>
          <w:lang w:bidi="fa-IR"/>
        </w:rPr>
        <w:t>ي</w:t>
      </w:r>
      <w:r w:rsidR="00E95CF9" w:rsidRPr="003F013F">
        <w:rPr>
          <w:rFonts w:hint="cs"/>
          <w:sz w:val="22"/>
          <w:rtl/>
          <w:lang w:bidi="fa-IR"/>
        </w:rPr>
        <w:t xml:space="preserve"> ا</w:t>
      </w:r>
      <w:r w:rsidR="007622F1" w:rsidRPr="003F013F">
        <w:rPr>
          <w:rFonts w:hint="cs"/>
          <w:sz w:val="22"/>
          <w:rtl/>
          <w:lang w:bidi="fa-IR"/>
        </w:rPr>
        <w:t>ي</w:t>
      </w:r>
      <w:r w:rsidR="00E95CF9" w:rsidRPr="003F013F">
        <w:rPr>
          <w:rFonts w:hint="cs"/>
          <w:sz w:val="22"/>
          <w:rtl/>
          <w:lang w:bidi="fa-IR"/>
        </w:rPr>
        <w:t>ن رو</w:t>
      </w:r>
      <w:r w:rsidR="007622F1" w:rsidRPr="003F013F">
        <w:rPr>
          <w:rFonts w:hint="cs"/>
          <w:sz w:val="22"/>
          <w:rtl/>
          <w:lang w:bidi="fa-IR"/>
        </w:rPr>
        <w:t>ي</w:t>
      </w:r>
      <w:r w:rsidR="00E95CF9" w:rsidRPr="003F013F">
        <w:rPr>
          <w:rFonts w:hint="cs"/>
          <w:sz w:val="22"/>
          <w:rtl/>
          <w:lang w:bidi="fa-IR"/>
        </w:rPr>
        <w:t>کرد وارد شده است. در ا</w:t>
      </w:r>
      <w:r w:rsidR="007622F1" w:rsidRPr="003F013F">
        <w:rPr>
          <w:rFonts w:hint="cs"/>
          <w:sz w:val="22"/>
          <w:rtl/>
          <w:lang w:bidi="fa-IR"/>
        </w:rPr>
        <w:t>ي</w:t>
      </w:r>
      <w:r w:rsidR="00E95CF9" w:rsidRPr="003F013F">
        <w:rPr>
          <w:rFonts w:hint="cs"/>
          <w:sz w:val="22"/>
          <w:rtl/>
          <w:lang w:bidi="fa-IR"/>
        </w:rPr>
        <w:t>ن مقاله محدود</w:t>
      </w:r>
      <w:r w:rsidR="007622F1" w:rsidRPr="003F013F">
        <w:rPr>
          <w:rFonts w:hint="cs"/>
          <w:sz w:val="22"/>
          <w:rtl/>
          <w:lang w:bidi="fa-IR"/>
        </w:rPr>
        <w:t>ي</w:t>
      </w:r>
      <w:r w:rsidR="00E95CF9" w:rsidRPr="003F013F">
        <w:rPr>
          <w:rFonts w:hint="cs"/>
          <w:sz w:val="22"/>
          <w:rtl/>
          <w:lang w:bidi="fa-IR"/>
        </w:rPr>
        <w:t>ت‌ها</w:t>
      </w:r>
      <w:r w:rsidR="007622F1" w:rsidRPr="003F013F">
        <w:rPr>
          <w:rFonts w:hint="cs"/>
          <w:sz w:val="22"/>
          <w:rtl/>
          <w:lang w:bidi="fa-IR"/>
        </w:rPr>
        <w:t>ي</w:t>
      </w:r>
      <w:r w:rsidR="00E95CF9" w:rsidRPr="003F013F">
        <w:rPr>
          <w:rFonts w:hint="cs"/>
          <w:sz w:val="22"/>
          <w:rtl/>
          <w:lang w:bidi="fa-IR"/>
        </w:rPr>
        <w:t xml:space="preserve"> استفاده از </w:t>
      </w:r>
      <w:r w:rsidR="00E95CF9" w:rsidRPr="003F013F">
        <w:rPr>
          <w:szCs w:val="18"/>
          <w:lang w:bidi="fa-IR"/>
        </w:rPr>
        <w:t>BSC</w:t>
      </w:r>
      <w:r w:rsidR="00E95CF9" w:rsidRPr="003F013F">
        <w:rPr>
          <w:rFonts w:hint="cs"/>
          <w:szCs w:val="18"/>
          <w:rtl/>
          <w:lang w:bidi="fa-IR"/>
        </w:rPr>
        <w:t xml:space="preserve"> </w:t>
      </w:r>
      <w:r w:rsidR="00E95CF9" w:rsidRPr="003F013F">
        <w:rPr>
          <w:rFonts w:hint="cs"/>
          <w:sz w:val="22"/>
          <w:rtl/>
          <w:lang w:bidi="fa-IR"/>
        </w:rPr>
        <w:t>از د</w:t>
      </w:r>
      <w:r w:rsidR="007622F1" w:rsidRPr="003F013F">
        <w:rPr>
          <w:rFonts w:hint="cs"/>
          <w:sz w:val="22"/>
          <w:rtl/>
          <w:lang w:bidi="fa-IR"/>
        </w:rPr>
        <w:t>ي</w:t>
      </w:r>
      <w:r w:rsidR="00E95CF9" w:rsidRPr="003F013F">
        <w:rPr>
          <w:rFonts w:hint="cs"/>
          <w:sz w:val="22"/>
          <w:rtl/>
          <w:lang w:bidi="fa-IR"/>
        </w:rPr>
        <w:t>دگاه س</w:t>
      </w:r>
      <w:r w:rsidR="007622F1" w:rsidRPr="003F013F">
        <w:rPr>
          <w:rFonts w:hint="cs"/>
          <w:sz w:val="22"/>
          <w:rtl/>
          <w:lang w:bidi="fa-IR"/>
        </w:rPr>
        <w:t>ي</w:t>
      </w:r>
      <w:r w:rsidR="00E95CF9" w:rsidRPr="003F013F">
        <w:rPr>
          <w:rFonts w:hint="cs"/>
          <w:sz w:val="22"/>
          <w:rtl/>
          <w:lang w:bidi="fa-IR"/>
        </w:rPr>
        <w:t>ستم</w:t>
      </w:r>
      <w:r w:rsidR="007622F1" w:rsidRPr="003F013F">
        <w:rPr>
          <w:rFonts w:hint="cs"/>
          <w:sz w:val="22"/>
          <w:rtl/>
          <w:lang w:bidi="fa-IR"/>
        </w:rPr>
        <w:t>ي</w:t>
      </w:r>
      <w:r w:rsidR="00E95CF9" w:rsidRPr="003F013F">
        <w:rPr>
          <w:rFonts w:hint="cs"/>
          <w:sz w:val="22"/>
          <w:rtl/>
          <w:lang w:bidi="fa-IR"/>
        </w:rPr>
        <w:t xml:space="preserve"> مورد بحث قرار م</w:t>
      </w:r>
      <w:r w:rsidR="007622F1" w:rsidRPr="003F013F">
        <w:rPr>
          <w:rFonts w:hint="cs"/>
          <w:sz w:val="22"/>
          <w:rtl/>
          <w:lang w:bidi="fa-IR"/>
        </w:rPr>
        <w:t>ي</w:t>
      </w:r>
      <w:r w:rsidR="00E95CF9" w:rsidRPr="003F013F">
        <w:rPr>
          <w:rFonts w:hint="cs"/>
          <w:sz w:val="22"/>
          <w:rtl/>
          <w:lang w:bidi="fa-IR"/>
        </w:rPr>
        <w:t>‌گ</w:t>
      </w:r>
      <w:r w:rsidR="007622F1" w:rsidRPr="003F013F">
        <w:rPr>
          <w:rFonts w:hint="cs"/>
          <w:sz w:val="22"/>
          <w:rtl/>
          <w:lang w:bidi="fa-IR"/>
        </w:rPr>
        <w:t>ي</w:t>
      </w:r>
      <w:r w:rsidR="00E95CF9" w:rsidRPr="003F013F">
        <w:rPr>
          <w:rFonts w:hint="cs"/>
          <w:sz w:val="22"/>
          <w:rtl/>
          <w:lang w:bidi="fa-IR"/>
        </w:rPr>
        <w:t>رد و کاربرد پو</w:t>
      </w:r>
      <w:r w:rsidR="007622F1" w:rsidRPr="003F013F">
        <w:rPr>
          <w:rFonts w:hint="cs"/>
          <w:sz w:val="22"/>
          <w:rtl/>
          <w:lang w:bidi="fa-IR"/>
        </w:rPr>
        <w:t>ي</w:t>
      </w:r>
      <w:r w:rsidR="00E95CF9" w:rsidRPr="003F013F">
        <w:rPr>
          <w:rFonts w:hint="cs"/>
          <w:sz w:val="22"/>
          <w:rtl/>
          <w:lang w:bidi="fa-IR"/>
        </w:rPr>
        <w:t>ا</w:t>
      </w:r>
      <w:r w:rsidR="007622F1" w:rsidRPr="003F013F">
        <w:rPr>
          <w:rFonts w:hint="cs"/>
          <w:sz w:val="22"/>
          <w:rtl/>
          <w:lang w:bidi="fa-IR"/>
        </w:rPr>
        <w:t>يي</w:t>
      </w:r>
      <w:r w:rsidR="00E95CF9" w:rsidRPr="003F013F">
        <w:rPr>
          <w:rFonts w:hint="cs"/>
          <w:sz w:val="22"/>
          <w:rtl/>
          <w:lang w:bidi="fa-IR"/>
        </w:rPr>
        <w:t>‌ها</w:t>
      </w:r>
      <w:r w:rsidR="007622F1" w:rsidRPr="003F013F">
        <w:rPr>
          <w:rFonts w:hint="cs"/>
          <w:sz w:val="22"/>
          <w:rtl/>
          <w:lang w:bidi="fa-IR"/>
        </w:rPr>
        <w:t>ي</w:t>
      </w:r>
      <w:r w:rsidR="00E95CF9" w:rsidRPr="003F013F">
        <w:rPr>
          <w:rFonts w:hint="cs"/>
          <w:sz w:val="22"/>
          <w:rtl/>
          <w:lang w:bidi="fa-IR"/>
        </w:rPr>
        <w:t xml:space="preserve"> س</w:t>
      </w:r>
      <w:r w:rsidR="007622F1" w:rsidRPr="003F013F">
        <w:rPr>
          <w:rFonts w:hint="cs"/>
          <w:sz w:val="22"/>
          <w:rtl/>
          <w:lang w:bidi="fa-IR"/>
        </w:rPr>
        <w:t>ي</w:t>
      </w:r>
      <w:r w:rsidR="00E95CF9" w:rsidRPr="003F013F">
        <w:rPr>
          <w:rFonts w:hint="cs"/>
          <w:sz w:val="22"/>
          <w:rtl/>
          <w:lang w:bidi="fa-IR"/>
        </w:rPr>
        <w:t>ستم به عنوان ابزار</w:t>
      </w:r>
      <w:r w:rsidR="007622F1" w:rsidRPr="003F013F">
        <w:rPr>
          <w:rFonts w:hint="cs"/>
          <w:sz w:val="22"/>
          <w:rtl/>
          <w:lang w:bidi="fa-IR"/>
        </w:rPr>
        <w:t>ي</w:t>
      </w:r>
      <w:r w:rsidR="00E95CF9" w:rsidRPr="003F013F">
        <w:rPr>
          <w:rFonts w:hint="cs"/>
          <w:sz w:val="22"/>
          <w:rtl/>
          <w:lang w:bidi="fa-IR"/>
        </w:rPr>
        <w:t xml:space="preserve"> جهت افزا</w:t>
      </w:r>
      <w:r w:rsidR="007622F1" w:rsidRPr="003F013F">
        <w:rPr>
          <w:rFonts w:hint="cs"/>
          <w:sz w:val="22"/>
          <w:rtl/>
          <w:lang w:bidi="fa-IR"/>
        </w:rPr>
        <w:t>ي</w:t>
      </w:r>
      <w:r w:rsidR="00E95CF9" w:rsidRPr="003F013F">
        <w:rPr>
          <w:rFonts w:hint="cs"/>
          <w:sz w:val="22"/>
          <w:rtl/>
          <w:lang w:bidi="fa-IR"/>
        </w:rPr>
        <w:t>ش اثربخش</w:t>
      </w:r>
      <w:r w:rsidR="007622F1" w:rsidRPr="003F013F">
        <w:rPr>
          <w:rFonts w:hint="cs"/>
          <w:sz w:val="22"/>
          <w:rtl/>
          <w:lang w:bidi="fa-IR"/>
        </w:rPr>
        <w:t>ي</w:t>
      </w:r>
      <w:r w:rsidR="00E95CF9" w:rsidRPr="003F013F">
        <w:rPr>
          <w:rFonts w:hint="cs"/>
          <w:sz w:val="22"/>
          <w:rtl/>
          <w:lang w:bidi="fa-IR"/>
        </w:rPr>
        <w:t xml:space="preserve"> </w:t>
      </w:r>
      <w:r w:rsidR="00E95CF9" w:rsidRPr="003F013F">
        <w:rPr>
          <w:szCs w:val="18"/>
          <w:lang w:bidi="fa-IR"/>
        </w:rPr>
        <w:t>BSC</w:t>
      </w:r>
      <w:r w:rsidR="00E95CF9" w:rsidRPr="003F013F">
        <w:rPr>
          <w:rFonts w:hint="cs"/>
          <w:szCs w:val="18"/>
          <w:rtl/>
          <w:lang w:bidi="fa-IR"/>
        </w:rPr>
        <w:t xml:space="preserve"> </w:t>
      </w:r>
      <w:r w:rsidR="00E95CF9" w:rsidRPr="003F013F">
        <w:rPr>
          <w:rFonts w:hint="cs"/>
          <w:sz w:val="22"/>
          <w:rtl/>
          <w:lang w:bidi="fa-IR"/>
        </w:rPr>
        <w:t>ارائه م</w:t>
      </w:r>
      <w:r w:rsidR="007622F1" w:rsidRPr="003F013F">
        <w:rPr>
          <w:rFonts w:hint="cs"/>
          <w:sz w:val="22"/>
          <w:rtl/>
          <w:lang w:bidi="fa-IR"/>
        </w:rPr>
        <w:t>ي</w:t>
      </w:r>
      <w:r w:rsidR="00E95CF9" w:rsidRPr="003F013F">
        <w:rPr>
          <w:rFonts w:hint="cs"/>
          <w:sz w:val="22"/>
          <w:rtl/>
          <w:lang w:bidi="fa-IR"/>
        </w:rPr>
        <w:t>‌گردد.</w:t>
      </w:r>
    </w:p>
    <w:p w:rsidR="004B64B1" w:rsidRPr="003F013F" w:rsidRDefault="00423CDD" w:rsidP="00E30FAF">
      <w:pPr>
        <w:rPr>
          <w:sz w:val="22"/>
          <w:rtl/>
          <w:lang w:bidi="fa-IR"/>
        </w:rPr>
      </w:pPr>
      <w:r w:rsidRPr="003F013F">
        <w:rPr>
          <w:rFonts w:hint="cs"/>
          <w:sz w:val="22"/>
          <w:rtl/>
          <w:lang w:bidi="fa-IR"/>
        </w:rPr>
        <w:t>هدف ا</w:t>
      </w:r>
      <w:r w:rsidR="007622F1" w:rsidRPr="003F013F">
        <w:rPr>
          <w:rFonts w:hint="cs"/>
          <w:sz w:val="22"/>
          <w:rtl/>
          <w:lang w:bidi="fa-IR"/>
        </w:rPr>
        <w:t>ي</w:t>
      </w:r>
      <w:r w:rsidRPr="003F013F">
        <w:rPr>
          <w:rFonts w:hint="cs"/>
          <w:sz w:val="22"/>
          <w:rtl/>
          <w:lang w:bidi="fa-IR"/>
        </w:rPr>
        <w:t>ن مقاله، تمرکز رو</w:t>
      </w:r>
      <w:r w:rsidR="007622F1" w:rsidRPr="003F013F">
        <w:rPr>
          <w:rFonts w:hint="cs"/>
          <w:sz w:val="22"/>
          <w:rtl/>
          <w:lang w:bidi="fa-IR"/>
        </w:rPr>
        <w:t>ي</w:t>
      </w:r>
      <w:r w:rsidRPr="003F013F">
        <w:rPr>
          <w:rFonts w:hint="cs"/>
          <w:sz w:val="22"/>
          <w:rtl/>
          <w:lang w:bidi="fa-IR"/>
        </w:rPr>
        <w:t xml:space="preserve"> توسعه "کارت امت</w:t>
      </w:r>
      <w:r w:rsidR="007622F1" w:rsidRPr="003F013F">
        <w:rPr>
          <w:rFonts w:hint="cs"/>
          <w:sz w:val="22"/>
          <w:rtl/>
          <w:lang w:bidi="fa-IR"/>
        </w:rPr>
        <w:t>ي</w:t>
      </w:r>
      <w:r w:rsidRPr="003F013F">
        <w:rPr>
          <w:rFonts w:hint="cs"/>
          <w:sz w:val="22"/>
          <w:rtl/>
          <w:lang w:bidi="fa-IR"/>
        </w:rPr>
        <w:t>از</w:t>
      </w:r>
      <w:r w:rsidR="007622F1" w:rsidRPr="003F013F">
        <w:rPr>
          <w:rFonts w:hint="cs"/>
          <w:sz w:val="22"/>
          <w:rtl/>
          <w:lang w:bidi="fa-IR"/>
        </w:rPr>
        <w:t>ي</w:t>
      </w:r>
      <w:r w:rsidRPr="003F013F">
        <w:rPr>
          <w:rFonts w:hint="cs"/>
          <w:sz w:val="22"/>
          <w:rtl/>
          <w:lang w:bidi="fa-IR"/>
        </w:rPr>
        <w:t xml:space="preserve"> متوازن پو</w:t>
      </w:r>
      <w:r w:rsidR="007622F1" w:rsidRPr="003F013F">
        <w:rPr>
          <w:rFonts w:hint="cs"/>
          <w:sz w:val="22"/>
          <w:rtl/>
          <w:lang w:bidi="fa-IR"/>
        </w:rPr>
        <w:t>ي</w:t>
      </w:r>
      <w:r w:rsidRPr="003F013F">
        <w:rPr>
          <w:rFonts w:hint="cs"/>
          <w:sz w:val="22"/>
          <w:rtl/>
          <w:lang w:bidi="fa-IR"/>
        </w:rPr>
        <w:t xml:space="preserve">ا" و </w:t>
      </w:r>
      <w:r w:rsidR="0032518F" w:rsidRPr="003F013F">
        <w:rPr>
          <w:rFonts w:hint="cs"/>
          <w:sz w:val="22"/>
          <w:rtl/>
          <w:lang w:bidi="fa-IR"/>
        </w:rPr>
        <w:t>همچن</w:t>
      </w:r>
      <w:r w:rsidR="007622F1" w:rsidRPr="003F013F">
        <w:rPr>
          <w:rFonts w:hint="cs"/>
          <w:sz w:val="22"/>
          <w:rtl/>
          <w:lang w:bidi="fa-IR"/>
        </w:rPr>
        <w:t>ي</w:t>
      </w:r>
      <w:r w:rsidR="0032518F" w:rsidRPr="003F013F">
        <w:rPr>
          <w:rFonts w:hint="cs"/>
          <w:sz w:val="22"/>
          <w:rtl/>
          <w:lang w:bidi="fa-IR"/>
        </w:rPr>
        <w:t>ن اثبات ا</w:t>
      </w:r>
      <w:r w:rsidR="007622F1" w:rsidRPr="003F013F">
        <w:rPr>
          <w:rFonts w:hint="cs"/>
          <w:sz w:val="22"/>
          <w:rtl/>
          <w:lang w:bidi="fa-IR"/>
        </w:rPr>
        <w:t>ي</w:t>
      </w:r>
      <w:r w:rsidR="0032518F" w:rsidRPr="003F013F">
        <w:rPr>
          <w:rFonts w:hint="cs"/>
          <w:sz w:val="22"/>
          <w:rtl/>
          <w:lang w:bidi="fa-IR"/>
        </w:rPr>
        <w:t>ن موضوع است که</w:t>
      </w:r>
      <w:r w:rsidRPr="003F013F">
        <w:rPr>
          <w:rFonts w:hint="cs"/>
          <w:sz w:val="22"/>
          <w:rtl/>
          <w:lang w:bidi="fa-IR"/>
        </w:rPr>
        <w:t xml:space="preserve"> تطابق ساختار کارت امت</w:t>
      </w:r>
      <w:r w:rsidR="007622F1" w:rsidRPr="003F013F">
        <w:rPr>
          <w:rFonts w:hint="cs"/>
          <w:sz w:val="22"/>
          <w:rtl/>
          <w:lang w:bidi="fa-IR"/>
        </w:rPr>
        <w:t>ي</w:t>
      </w:r>
      <w:r w:rsidRPr="003F013F">
        <w:rPr>
          <w:rFonts w:hint="cs"/>
          <w:sz w:val="22"/>
          <w:rtl/>
          <w:lang w:bidi="fa-IR"/>
        </w:rPr>
        <w:t>از</w:t>
      </w:r>
      <w:r w:rsidR="007622F1" w:rsidRPr="003F013F">
        <w:rPr>
          <w:rFonts w:hint="cs"/>
          <w:sz w:val="22"/>
          <w:rtl/>
          <w:lang w:bidi="fa-IR"/>
        </w:rPr>
        <w:t>ي</w:t>
      </w:r>
      <w:r w:rsidRPr="003F013F">
        <w:rPr>
          <w:rFonts w:hint="cs"/>
          <w:sz w:val="22"/>
          <w:rtl/>
          <w:lang w:bidi="fa-IR"/>
        </w:rPr>
        <w:t xml:space="preserve"> متوازن سنت</w:t>
      </w:r>
      <w:r w:rsidR="007622F1" w:rsidRPr="003F013F">
        <w:rPr>
          <w:rFonts w:hint="cs"/>
          <w:sz w:val="22"/>
          <w:rtl/>
          <w:lang w:bidi="fa-IR"/>
        </w:rPr>
        <w:t>ي</w:t>
      </w:r>
      <w:r w:rsidRPr="003F013F">
        <w:rPr>
          <w:rFonts w:hint="cs"/>
          <w:sz w:val="22"/>
          <w:rtl/>
          <w:lang w:bidi="fa-IR"/>
        </w:rPr>
        <w:t xml:space="preserve"> با اصول پو</w:t>
      </w:r>
      <w:r w:rsidR="007622F1" w:rsidRPr="003F013F">
        <w:rPr>
          <w:rFonts w:hint="cs"/>
          <w:sz w:val="22"/>
          <w:rtl/>
          <w:lang w:bidi="fa-IR"/>
        </w:rPr>
        <w:t>ي</w:t>
      </w:r>
      <w:r w:rsidRPr="003F013F">
        <w:rPr>
          <w:rFonts w:hint="cs"/>
          <w:sz w:val="22"/>
          <w:rtl/>
          <w:lang w:bidi="fa-IR"/>
        </w:rPr>
        <w:t>ا</w:t>
      </w:r>
      <w:r w:rsidR="007622F1" w:rsidRPr="003F013F">
        <w:rPr>
          <w:rFonts w:hint="cs"/>
          <w:sz w:val="22"/>
          <w:rtl/>
          <w:lang w:bidi="fa-IR"/>
        </w:rPr>
        <w:t>يي</w:t>
      </w:r>
      <w:r w:rsidRPr="003F013F">
        <w:rPr>
          <w:rFonts w:hint="cs"/>
          <w:sz w:val="22"/>
          <w:rtl/>
          <w:lang w:bidi="fa-IR"/>
        </w:rPr>
        <w:t>‌ها</w:t>
      </w:r>
      <w:r w:rsidR="007622F1" w:rsidRPr="003F013F">
        <w:rPr>
          <w:rFonts w:hint="cs"/>
          <w:sz w:val="22"/>
          <w:rtl/>
          <w:lang w:bidi="fa-IR"/>
        </w:rPr>
        <w:t>ي</w:t>
      </w:r>
      <w:r w:rsidRPr="003F013F">
        <w:rPr>
          <w:rFonts w:hint="cs"/>
          <w:sz w:val="22"/>
          <w:rtl/>
          <w:lang w:bidi="fa-IR"/>
        </w:rPr>
        <w:t xml:space="preserve"> س</w:t>
      </w:r>
      <w:r w:rsidR="007622F1" w:rsidRPr="003F013F">
        <w:rPr>
          <w:rFonts w:hint="cs"/>
          <w:sz w:val="22"/>
          <w:rtl/>
          <w:lang w:bidi="fa-IR"/>
        </w:rPr>
        <w:t>ي</w:t>
      </w:r>
      <w:r w:rsidRPr="003F013F">
        <w:rPr>
          <w:rFonts w:hint="cs"/>
          <w:sz w:val="22"/>
          <w:rtl/>
          <w:lang w:bidi="fa-IR"/>
        </w:rPr>
        <w:t>ستم</w:t>
      </w:r>
      <w:r w:rsidR="0032518F" w:rsidRPr="003F013F">
        <w:rPr>
          <w:rFonts w:hint="cs"/>
          <w:sz w:val="22"/>
          <w:rtl/>
          <w:lang w:bidi="fa-IR"/>
        </w:rPr>
        <w:t>، حما</w:t>
      </w:r>
      <w:r w:rsidR="007622F1" w:rsidRPr="003F013F">
        <w:rPr>
          <w:rFonts w:hint="cs"/>
          <w:sz w:val="22"/>
          <w:rtl/>
          <w:lang w:bidi="fa-IR"/>
        </w:rPr>
        <w:t>ي</w:t>
      </w:r>
      <w:r w:rsidR="0032518F" w:rsidRPr="003F013F">
        <w:rPr>
          <w:rFonts w:hint="cs"/>
          <w:sz w:val="22"/>
          <w:rtl/>
          <w:lang w:bidi="fa-IR"/>
        </w:rPr>
        <w:t>ت و پشت</w:t>
      </w:r>
      <w:r w:rsidR="007622F1" w:rsidRPr="003F013F">
        <w:rPr>
          <w:rFonts w:hint="cs"/>
          <w:sz w:val="22"/>
          <w:rtl/>
          <w:lang w:bidi="fa-IR"/>
        </w:rPr>
        <w:t>ي</w:t>
      </w:r>
      <w:r w:rsidR="0032518F" w:rsidRPr="003F013F">
        <w:rPr>
          <w:rFonts w:hint="cs"/>
          <w:sz w:val="22"/>
          <w:rtl/>
          <w:lang w:bidi="fa-IR"/>
        </w:rPr>
        <w:t>بان</w:t>
      </w:r>
      <w:r w:rsidR="007622F1" w:rsidRPr="003F013F">
        <w:rPr>
          <w:rFonts w:hint="cs"/>
          <w:sz w:val="22"/>
          <w:rtl/>
          <w:lang w:bidi="fa-IR"/>
        </w:rPr>
        <w:t>ي</w:t>
      </w:r>
      <w:r w:rsidR="0032518F" w:rsidRPr="003F013F">
        <w:rPr>
          <w:rFonts w:hint="cs"/>
          <w:sz w:val="22"/>
          <w:rtl/>
          <w:lang w:bidi="fa-IR"/>
        </w:rPr>
        <w:t xml:space="preserve"> بهتر</w:t>
      </w:r>
      <w:r w:rsidR="007622F1" w:rsidRPr="003F013F">
        <w:rPr>
          <w:rFonts w:hint="cs"/>
          <w:sz w:val="22"/>
          <w:rtl/>
          <w:lang w:bidi="fa-IR"/>
        </w:rPr>
        <w:t>ي</w:t>
      </w:r>
      <w:r w:rsidR="0032518F" w:rsidRPr="003F013F">
        <w:rPr>
          <w:rFonts w:hint="cs"/>
          <w:sz w:val="22"/>
          <w:rtl/>
          <w:lang w:bidi="fa-IR"/>
        </w:rPr>
        <w:t xml:space="preserve"> برا</w:t>
      </w:r>
      <w:r w:rsidR="007622F1" w:rsidRPr="003F013F">
        <w:rPr>
          <w:rFonts w:hint="cs"/>
          <w:sz w:val="22"/>
          <w:rtl/>
          <w:lang w:bidi="fa-IR"/>
        </w:rPr>
        <w:t>ي</w:t>
      </w:r>
      <w:r w:rsidR="0032518F" w:rsidRPr="003F013F">
        <w:rPr>
          <w:rFonts w:hint="cs"/>
          <w:sz w:val="22"/>
          <w:rtl/>
          <w:lang w:bidi="fa-IR"/>
        </w:rPr>
        <w:t xml:space="preserve"> تصم</w:t>
      </w:r>
      <w:r w:rsidR="007622F1" w:rsidRPr="003F013F">
        <w:rPr>
          <w:rFonts w:hint="cs"/>
          <w:sz w:val="22"/>
          <w:rtl/>
          <w:lang w:bidi="fa-IR"/>
        </w:rPr>
        <w:t>ي</w:t>
      </w:r>
      <w:r w:rsidR="0032518F" w:rsidRPr="003F013F">
        <w:rPr>
          <w:rFonts w:hint="cs"/>
          <w:sz w:val="22"/>
          <w:rtl/>
          <w:lang w:bidi="fa-IR"/>
        </w:rPr>
        <w:t>م‌ها</w:t>
      </w:r>
      <w:r w:rsidR="007622F1" w:rsidRPr="003F013F">
        <w:rPr>
          <w:rFonts w:hint="cs"/>
          <w:sz w:val="22"/>
          <w:rtl/>
          <w:lang w:bidi="fa-IR"/>
        </w:rPr>
        <w:t>ي</w:t>
      </w:r>
      <w:r w:rsidR="0032518F" w:rsidRPr="003F013F">
        <w:rPr>
          <w:rFonts w:hint="cs"/>
          <w:sz w:val="22"/>
          <w:rtl/>
          <w:lang w:bidi="fa-IR"/>
        </w:rPr>
        <w:t xml:space="preserve"> مد</w:t>
      </w:r>
      <w:r w:rsidR="007622F1" w:rsidRPr="003F013F">
        <w:rPr>
          <w:rFonts w:hint="cs"/>
          <w:sz w:val="22"/>
          <w:rtl/>
          <w:lang w:bidi="fa-IR"/>
        </w:rPr>
        <w:t>ي</w:t>
      </w:r>
      <w:r w:rsidR="0032518F" w:rsidRPr="003F013F">
        <w:rPr>
          <w:rFonts w:hint="cs"/>
          <w:sz w:val="22"/>
          <w:rtl/>
          <w:lang w:bidi="fa-IR"/>
        </w:rPr>
        <w:t>ر</w:t>
      </w:r>
      <w:r w:rsidR="007622F1" w:rsidRPr="003F013F">
        <w:rPr>
          <w:rFonts w:hint="cs"/>
          <w:sz w:val="22"/>
          <w:rtl/>
          <w:lang w:bidi="fa-IR"/>
        </w:rPr>
        <w:t>ي</w:t>
      </w:r>
      <w:r w:rsidR="0032518F" w:rsidRPr="003F013F">
        <w:rPr>
          <w:rFonts w:hint="cs"/>
          <w:sz w:val="22"/>
          <w:rtl/>
          <w:lang w:bidi="fa-IR"/>
        </w:rPr>
        <w:t>ت استراتژ</w:t>
      </w:r>
      <w:r w:rsidR="007622F1" w:rsidRPr="003F013F">
        <w:rPr>
          <w:rFonts w:hint="cs"/>
          <w:sz w:val="22"/>
          <w:rtl/>
          <w:lang w:bidi="fa-IR"/>
        </w:rPr>
        <w:t>ي</w:t>
      </w:r>
      <w:r w:rsidR="0032518F" w:rsidRPr="003F013F">
        <w:rPr>
          <w:rFonts w:hint="cs"/>
          <w:sz w:val="22"/>
          <w:rtl/>
          <w:lang w:bidi="fa-IR"/>
        </w:rPr>
        <w:t>ک فراهم م</w:t>
      </w:r>
      <w:r w:rsidR="007622F1" w:rsidRPr="003F013F">
        <w:rPr>
          <w:rFonts w:hint="cs"/>
          <w:sz w:val="22"/>
          <w:rtl/>
          <w:lang w:bidi="fa-IR"/>
        </w:rPr>
        <w:t>ي</w:t>
      </w:r>
      <w:r w:rsidR="0032518F" w:rsidRPr="003F013F">
        <w:rPr>
          <w:rFonts w:hint="cs"/>
          <w:sz w:val="22"/>
          <w:rtl/>
          <w:lang w:bidi="fa-IR"/>
        </w:rPr>
        <w:t>‌کند.</w:t>
      </w:r>
      <w:r w:rsidR="00D4022A" w:rsidRPr="003F013F">
        <w:rPr>
          <w:rFonts w:hint="cs"/>
          <w:sz w:val="22"/>
          <w:rtl/>
          <w:lang w:bidi="fa-IR"/>
        </w:rPr>
        <w:t xml:space="preserve"> با توجه به ادب</w:t>
      </w:r>
      <w:r w:rsidR="007622F1" w:rsidRPr="003F013F">
        <w:rPr>
          <w:rFonts w:hint="cs"/>
          <w:sz w:val="22"/>
          <w:rtl/>
          <w:lang w:bidi="fa-IR"/>
        </w:rPr>
        <w:t>ي</w:t>
      </w:r>
      <w:r w:rsidR="00D4022A" w:rsidRPr="003F013F">
        <w:rPr>
          <w:rFonts w:hint="cs"/>
          <w:sz w:val="22"/>
          <w:rtl/>
          <w:lang w:bidi="fa-IR"/>
        </w:rPr>
        <w:t xml:space="preserve">ات موضوع، </w:t>
      </w:r>
      <w:r w:rsidR="007622F1" w:rsidRPr="003F013F">
        <w:rPr>
          <w:rFonts w:hint="cs"/>
          <w:sz w:val="22"/>
          <w:rtl/>
          <w:lang w:bidi="fa-IR"/>
        </w:rPr>
        <w:t>ي</w:t>
      </w:r>
      <w:r w:rsidR="004B64B1" w:rsidRPr="003F013F">
        <w:rPr>
          <w:rFonts w:hint="cs"/>
          <w:sz w:val="22"/>
          <w:rtl/>
          <w:lang w:bidi="fa-IR"/>
        </w:rPr>
        <w:t>ک</w:t>
      </w:r>
      <w:r w:rsidR="007622F1" w:rsidRPr="003F013F">
        <w:rPr>
          <w:rFonts w:hint="cs"/>
          <w:sz w:val="22"/>
          <w:rtl/>
          <w:lang w:bidi="fa-IR"/>
        </w:rPr>
        <w:t>ي</w:t>
      </w:r>
      <w:r w:rsidR="004B64B1" w:rsidRPr="003F013F">
        <w:rPr>
          <w:rFonts w:hint="cs"/>
          <w:sz w:val="22"/>
          <w:rtl/>
          <w:lang w:bidi="fa-IR"/>
        </w:rPr>
        <w:t xml:space="preserve"> از مهم</w:t>
      </w:r>
      <w:r w:rsidR="00D254C5" w:rsidRPr="003F013F">
        <w:rPr>
          <w:rFonts w:hint="cs"/>
          <w:sz w:val="22"/>
          <w:rtl/>
          <w:lang w:bidi="fa-IR"/>
        </w:rPr>
        <w:t>تر</w:t>
      </w:r>
      <w:r w:rsidR="007622F1" w:rsidRPr="003F013F">
        <w:rPr>
          <w:rFonts w:hint="cs"/>
          <w:sz w:val="22"/>
          <w:rtl/>
          <w:lang w:bidi="fa-IR"/>
        </w:rPr>
        <w:t>ي</w:t>
      </w:r>
      <w:r w:rsidR="00D254C5" w:rsidRPr="003F013F">
        <w:rPr>
          <w:rFonts w:hint="cs"/>
          <w:sz w:val="22"/>
          <w:rtl/>
          <w:lang w:bidi="fa-IR"/>
        </w:rPr>
        <w:t>ن مشکلات کارت امت</w:t>
      </w:r>
      <w:r w:rsidR="007622F1" w:rsidRPr="003F013F">
        <w:rPr>
          <w:rFonts w:hint="cs"/>
          <w:sz w:val="22"/>
          <w:rtl/>
          <w:lang w:bidi="fa-IR"/>
        </w:rPr>
        <w:t>ي</w:t>
      </w:r>
      <w:r w:rsidR="00D254C5" w:rsidRPr="003F013F">
        <w:rPr>
          <w:rFonts w:hint="cs"/>
          <w:sz w:val="22"/>
          <w:rtl/>
          <w:lang w:bidi="fa-IR"/>
        </w:rPr>
        <w:t>از</w:t>
      </w:r>
      <w:r w:rsidR="007622F1" w:rsidRPr="003F013F">
        <w:rPr>
          <w:rFonts w:hint="cs"/>
          <w:sz w:val="22"/>
          <w:rtl/>
          <w:lang w:bidi="fa-IR"/>
        </w:rPr>
        <w:t>ي</w:t>
      </w:r>
      <w:r w:rsidR="00D254C5" w:rsidRPr="003F013F">
        <w:rPr>
          <w:rFonts w:hint="cs"/>
          <w:sz w:val="22"/>
          <w:rtl/>
          <w:lang w:bidi="fa-IR"/>
        </w:rPr>
        <w:t xml:space="preserve"> </w:t>
      </w:r>
      <w:r w:rsidR="007A1D4E" w:rsidRPr="003F013F">
        <w:rPr>
          <w:rFonts w:hint="cs"/>
          <w:sz w:val="22"/>
          <w:rtl/>
          <w:lang w:bidi="fa-IR"/>
        </w:rPr>
        <w:t>متوازن، عدم لحاظ تحل</w:t>
      </w:r>
      <w:r w:rsidR="007622F1" w:rsidRPr="003F013F">
        <w:rPr>
          <w:rFonts w:hint="cs"/>
          <w:sz w:val="22"/>
          <w:rtl/>
          <w:lang w:bidi="fa-IR"/>
        </w:rPr>
        <w:t>ي</w:t>
      </w:r>
      <w:r w:rsidR="007A1D4E" w:rsidRPr="003F013F">
        <w:rPr>
          <w:rFonts w:hint="cs"/>
          <w:sz w:val="22"/>
          <w:rtl/>
          <w:lang w:bidi="fa-IR"/>
        </w:rPr>
        <w:t>لها</w:t>
      </w:r>
      <w:r w:rsidR="007622F1" w:rsidRPr="003F013F">
        <w:rPr>
          <w:rFonts w:hint="cs"/>
          <w:sz w:val="22"/>
          <w:rtl/>
          <w:lang w:bidi="fa-IR"/>
        </w:rPr>
        <w:t>ي</w:t>
      </w:r>
      <w:r w:rsidR="007A1D4E" w:rsidRPr="003F013F">
        <w:rPr>
          <w:rFonts w:hint="cs"/>
          <w:sz w:val="22"/>
          <w:rtl/>
          <w:lang w:bidi="fa-IR"/>
        </w:rPr>
        <w:t xml:space="preserve"> ابعاد</w:t>
      </w:r>
      <w:r w:rsidR="007622F1" w:rsidRPr="003F013F">
        <w:rPr>
          <w:rFonts w:hint="cs"/>
          <w:sz w:val="22"/>
          <w:rtl/>
          <w:lang w:bidi="fa-IR"/>
        </w:rPr>
        <w:t>ي</w:t>
      </w:r>
      <w:r w:rsidR="007A1D4E" w:rsidRPr="003F013F">
        <w:rPr>
          <w:rFonts w:hint="cs"/>
          <w:sz w:val="22"/>
          <w:rtl/>
          <w:lang w:bidi="fa-IR"/>
        </w:rPr>
        <w:t xml:space="preserve"> زمان</w:t>
      </w:r>
      <w:r w:rsidR="00D254C5" w:rsidRPr="003F013F">
        <w:rPr>
          <w:rFonts w:hint="cs"/>
          <w:sz w:val="22"/>
          <w:rtl/>
          <w:lang w:bidi="fa-IR"/>
        </w:rPr>
        <w:t xml:space="preserve"> ب</w:t>
      </w:r>
      <w:r w:rsidR="007622F1" w:rsidRPr="003F013F">
        <w:rPr>
          <w:rFonts w:hint="cs"/>
          <w:sz w:val="22"/>
          <w:rtl/>
          <w:lang w:bidi="fa-IR"/>
        </w:rPr>
        <w:t>ي</w:t>
      </w:r>
      <w:r w:rsidR="00D254C5" w:rsidRPr="003F013F">
        <w:rPr>
          <w:rFonts w:hint="cs"/>
          <w:sz w:val="22"/>
          <w:rtl/>
          <w:lang w:bidi="fa-IR"/>
        </w:rPr>
        <w:t>ن علت و معلول</w:t>
      </w:r>
      <w:r w:rsidR="00E7151B" w:rsidRPr="003F013F">
        <w:rPr>
          <w:rFonts w:hint="cs"/>
          <w:sz w:val="22"/>
          <w:rtl/>
          <w:lang w:bidi="fa-IR"/>
        </w:rPr>
        <w:t xml:space="preserve"> (تأخ</w:t>
      </w:r>
      <w:r w:rsidR="007622F1" w:rsidRPr="003F013F">
        <w:rPr>
          <w:rFonts w:hint="cs"/>
          <w:sz w:val="22"/>
          <w:rtl/>
          <w:lang w:bidi="fa-IR"/>
        </w:rPr>
        <w:t>ي</w:t>
      </w:r>
      <w:r w:rsidR="00E7151B" w:rsidRPr="003F013F">
        <w:rPr>
          <w:rFonts w:hint="cs"/>
          <w:sz w:val="22"/>
          <w:rtl/>
          <w:lang w:bidi="fa-IR"/>
        </w:rPr>
        <w:t>ر ب</w:t>
      </w:r>
      <w:r w:rsidR="007622F1" w:rsidRPr="003F013F">
        <w:rPr>
          <w:rFonts w:hint="cs"/>
          <w:sz w:val="22"/>
          <w:rtl/>
          <w:lang w:bidi="fa-IR"/>
        </w:rPr>
        <w:t>ي</w:t>
      </w:r>
      <w:r w:rsidR="00E7151B" w:rsidRPr="003F013F">
        <w:rPr>
          <w:rFonts w:hint="cs"/>
          <w:sz w:val="22"/>
          <w:rtl/>
          <w:lang w:bidi="fa-IR"/>
        </w:rPr>
        <w:t>ن علت و معلول)</w:t>
      </w:r>
      <w:r w:rsidR="00D254C5" w:rsidRPr="003F013F">
        <w:rPr>
          <w:rFonts w:hint="cs"/>
          <w:sz w:val="22"/>
          <w:rtl/>
          <w:lang w:bidi="fa-IR"/>
        </w:rPr>
        <w:t xml:space="preserve"> </w:t>
      </w:r>
      <w:r w:rsidR="00FD4A61" w:rsidRPr="003F013F">
        <w:rPr>
          <w:rFonts w:hint="cs"/>
          <w:sz w:val="22"/>
          <w:rtl/>
          <w:lang w:bidi="fa-IR"/>
        </w:rPr>
        <w:t>و اثرات پو</w:t>
      </w:r>
      <w:r w:rsidR="007622F1" w:rsidRPr="003F013F">
        <w:rPr>
          <w:rFonts w:hint="cs"/>
          <w:sz w:val="22"/>
          <w:rtl/>
          <w:lang w:bidi="fa-IR"/>
        </w:rPr>
        <w:t>ي</w:t>
      </w:r>
      <w:r w:rsidR="00FD4A61" w:rsidRPr="003F013F">
        <w:rPr>
          <w:rFonts w:hint="cs"/>
          <w:sz w:val="22"/>
          <w:rtl/>
          <w:lang w:bidi="fa-IR"/>
        </w:rPr>
        <w:t>ا</w:t>
      </w:r>
      <w:r w:rsidR="007622F1" w:rsidRPr="003F013F">
        <w:rPr>
          <w:rFonts w:hint="cs"/>
          <w:sz w:val="22"/>
          <w:rtl/>
          <w:lang w:bidi="fa-IR"/>
        </w:rPr>
        <w:t>ي</w:t>
      </w:r>
      <w:r w:rsidR="00FD4A61" w:rsidRPr="003F013F">
        <w:rPr>
          <w:rFonts w:hint="cs"/>
          <w:sz w:val="22"/>
          <w:rtl/>
          <w:lang w:bidi="fa-IR"/>
        </w:rPr>
        <w:t xml:space="preserve"> آن</w:t>
      </w:r>
      <w:r w:rsidR="004B64B1" w:rsidRPr="003F013F">
        <w:rPr>
          <w:rFonts w:hint="cs"/>
          <w:sz w:val="22"/>
          <w:rtl/>
          <w:lang w:bidi="fa-IR"/>
        </w:rPr>
        <w:t xml:space="preserve"> است.</w:t>
      </w:r>
      <w:r w:rsidR="00481482" w:rsidRPr="003F013F">
        <w:rPr>
          <w:rFonts w:hint="cs"/>
          <w:sz w:val="22"/>
          <w:rtl/>
          <w:lang w:bidi="fa-IR"/>
        </w:rPr>
        <w:t xml:space="preserve"> </w:t>
      </w:r>
      <w:r w:rsidR="00B22F0B" w:rsidRPr="003F013F">
        <w:rPr>
          <w:rFonts w:hint="cs"/>
          <w:sz w:val="22"/>
          <w:rtl/>
          <w:lang w:bidi="fa-IR"/>
        </w:rPr>
        <w:t>دل</w:t>
      </w:r>
      <w:r w:rsidR="007622F1" w:rsidRPr="003F013F">
        <w:rPr>
          <w:rFonts w:hint="cs"/>
          <w:sz w:val="22"/>
          <w:rtl/>
          <w:lang w:bidi="fa-IR"/>
        </w:rPr>
        <w:t>ي</w:t>
      </w:r>
      <w:r w:rsidR="00B22F0B" w:rsidRPr="003F013F">
        <w:rPr>
          <w:rFonts w:hint="cs"/>
          <w:sz w:val="22"/>
          <w:rtl/>
          <w:lang w:bidi="fa-IR"/>
        </w:rPr>
        <w:t>ل استفاده از پو</w:t>
      </w:r>
      <w:r w:rsidR="007622F1" w:rsidRPr="003F013F">
        <w:rPr>
          <w:rFonts w:hint="cs"/>
          <w:sz w:val="22"/>
          <w:rtl/>
          <w:lang w:bidi="fa-IR"/>
        </w:rPr>
        <w:t>ي</w:t>
      </w:r>
      <w:r w:rsidR="00B22F0B" w:rsidRPr="003F013F">
        <w:rPr>
          <w:rFonts w:hint="cs"/>
          <w:sz w:val="22"/>
          <w:rtl/>
          <w:lang w:bidi="fa-IR"/>
        </w:rPr>
        <w:t>ا</w:t>
      </w:r>
      <w:r w:rsidR="007622F1" w:rsidRPr="003F013F">
        <w:rPr>
          <w:rFonts w:hint="cs"/>
          <w:sz w:val="22"/>
          <w:rtl/>
          <w:lang w:bidi="fa-IR"/>
        </w:rPr>
        <w:t>يي</w:t>
      </w:r>
      <w:r w:rsidR="00B22F0B" w:rsidRPr="003F013F">
        <w:rPr>
          <w:rFonts w:hint="cs"/>
          <w:sz w:val="22"/>
          <w:rtl/>
          <w:lang w:bidi="fa-IR"/>
        </w:rPr>
        <w:t>‌ها</w:t>
      </w:r>
      <w:r w:rsidR="007622F1" w:rsidRPr="003F013F">
        <w:rPr>
          <w:rFonts w:hint="cs"/>
          <w:sz w:val="22"/>
          <w:rtl/>
          <w:lang w:bidi="fa-IR"/>
        </w:rPr>
        <w:t>ي</w:t>
      </w:r>
      <w:r w:rsidR="00B22F0B" w:rsidRPr="003F013F">
        <w:rPr>
          <w:rFonts w:hint="cs"/>
          <w:sz w:val="22"/>
          <w:rtl/>
          <w:lang w:bidi="fa-IR"/>
        </w:rPr>
        <w:t xml:space="preserve"> س</w:t>
      </w:r>
      <w:r w:rsidR="007622F1" w:rsidRPr="003F013F">
        <w:rPr>
          <w:rFonts w:hint="cs"/>
          <w:sz w:val="22"/>
          <w:rtl/>
          <w:lang w:bidi="fa-IR"/>
        </w:rPr>
        <w:t>ي</w:t>
      </w:r>
      <w:r w:rsidR="00B22F0B" w:rsidRPr="003F013F">
        <w:rPr>
          <w:rFonts w:hint="cs"/>
          <w:sz w:val="22"/>
          <w:rtl/>
          <w:lang w:bidi="fa-IR"/>
        </w:rPr>
        <w:t>ستم در مدل کارت امت</w:t>
      </w:r>
      <w:r w:rsidR="007622F1" w:rsidRPr="003F013F">
        <w:rPr>
          <w:rFonts w:hint="cs"/>
          <w:sz w:val="22"/>
          <w:rtl/>
          <w:lang w:bidi="fa-IR"/>
        </w:rPr>
        <w:t>ي</w:t>
      </w:r>
      <w:r w:rsidR="00B22F0B" w:rsidRPr="003F013F">
        <w:rPr>
          <w:rFonts w:hint="cs"/>
          <w:sz w:val="22"/>
          <w:rtl/>
          <w:lang w:bidi="fa-IR"/>
        </w:rPr>
        <w:t>از</w:t>
      </w:r>
      <w:r w:rsidR="007622F1" w:rsidRPr="003F013F">
        <w:rPr>
          <w:rFonts w:hint="cs"/>
          <w:sz w:val="22"/>
          <w:rtl/>
          <w:lang w:bidi="fa-IR"/>
        </w:rPr>
        <w:t>ي</w:t>
      </w:r>
      <w:r w:rsidR="00B22F0B" w:rsidRPr="003F013F">
        <w:rPr>
          <w:rFonts w:hint="cs"/>
          <w:sz w:val="22"/>
          <w:rtl/>
          <w:lang w:bidi="fa-IR"/>
        </w:rPr>
        <w:t xml:space="preserve"> متوازن، عمدتاً </w:t>
      </w:r>
      <w:r w:rsidR="0092699C" w:rsidRPr="003F013F">
        <w:rPr>
          <w:rFonts w:hint="cs"/>
          <w:sz w:val="22"/>
          <w:rtl/>
          <w:lang w:bidi="fa-IR"/>
        </w:rPr>
        <w:t>امکان</w:t>
      </w:r>
      <w:r w:rsidR="00085112" w:rsidRPr="003F013F">
        <w:rPr>
          <w:rFonts w:hint="cs"/>
          <w:sz w:val="22"/>
          <w:rtl/>
          <w:lang w:bidi="fa-IR"/>
        </w:rPr>
        <w:t xml:space="preserve"> بررس</w:t>
      </w:r>
      <w:r w:rsidR="007622F1" w:rsidRPr="003F013F">
        <w:rPr>
          <w:rFonts w:hint="cs"/>
          <w:sz w:val="22"/>
          <w:rtl/>
          <w:lang w:bidi="fa-IR"/>
        </w:rPr>
        <w:t>ي</w:t>
      </w:r>
      <w:r w:rsidR="00085112" w:rsidRPr="003F013F">
        <w:rPr>
          <w:rFonts w:hint="cs"/>
          <w:sz w:val="22"/>
          <w:rtl/>
          <w:lang w:bidi="fa-IR"/>
        </w:rPr>
        <w:t xml:space="preserve"> تأخ</w:t>
      </w:r>
      <w:r w:rsidR="007622F1" w:rsidRPr="003F013F">
        <w:rPr>
          <w:rFonts w:hint="cs"/>
          <w:sz w:val="22"/>
          <w:rtl/>
          <w:lang w:bidi="fa-IR"/>
        </w:rPr>
        <w:t>ي</w:t>
      </w:r>
      <w:r w:rsidR="00085112" w:rsidRPr="003F013F">
        <w:rPr>
          <w:rFonts w:hint="cs"/>
          <w:sz w:val="22"/>
          <w:rtl/>
          <w:lang w:bidi="fa-IR"/>
        </w:rPr>
        <w:t>ر زمان</w:t>
      </w:r>
      <w:r w:rsidR="007622F1" w:rsidRPr="003F013F">
        <w:rPr>
          <w:rFonts w:hint="cs"/>
          <w:sz w:val="22"/>
          <w:rtl/>
          <w:lang w:bidi="fa-IR"/>
        </w:rPr>
        <w:t>ي</w:t>
      </w:r>
      <w:r w:rsidR="00085112" w:rsidRPr="003F013F">
        <w:rPr>
          <w:rFonts w:hint="cs"/>
          <w:sz w:val="22"/>
          <w:rtl/>
          <w:lang w:bidi="fa-IR"/>
        </w:rPr>
        <w:t xml:space="preserve"> مباحث مرتبط با مح</w:t>
      </w:r>
      <w:r w:rsidR="007622F1" w:rsidRPr="003F013F">
        <w:rPr>
          <w:rFonts w:hint="cs"/>
          <w:sz w:val="22"/>
          <w:rtl/>
          <w:lang w:bidi="fa-IR"/>
        </w:rPr>
        <w:t>ي</w:t>
      </w:r>
      <w:r w:rsidR="00085112" w:rsidRPr="003F013F">
        <w:rPr>
          <w:rFonts w:hint="cs"/>
          <w:sz w:val="22"/>
          <w:rtl/>
          <w:lang w:bidi="fa-IR"/>
        </w:rPr>
        <w:t>طها</w:t>
      </w:r>
      <w:r w:rsidR="007622F1" w:rsidRPr="003F013F">
        <w:rPr>
          <w:rFonts w:hint="cs"/>
          <w:sz w:val="22"/>
          <w:rtl/>
          <w:lang w:bidi="fa-IR"/>
        </w:rPr>
        <w:t>ي</w:t>
      </w:r>
      <w:r w:rsidR="00085112" w:rsidRPr="003F013F">
        <w:rPr>
          <w:rFonts w:hint="cs"/>
          <w:sz w:val="22"/>
          <w:rtl/>
          <w:lang w:bidi="fa-IR"/>
        </w:rPr>
        <w:t xml:space="preserve"> پو</w:t>
      </w:r>
      <w:r w:rsidR="007622F1" w:rsidRPr="003F013F">
        <w:rPr>
          <w:rFonts w:hint="cs"/>
          <w:sz w:val="22"/>
          <w:rtl/>
          <w:lang w:bidi="fa-IR"/>
        </w:rPr>
        <w:t>ي</w:t>
      </w:r>
      <w:r w:rsidR="00085112" w:rsidRPr="003F013F">
        <w:rPr>
          <w:rFonts w:hint="cs"/>
          <w:sz w:val="22"/>
          <w:rtl/>
          <w:lang w:bidi="fa-IR"/>
        </w:rPr>
        <w:t>ا است.</w:t>
      </w:r>
      <w:r w:rsidR="00481482" w:rsidRPr="003F013F">
        <w:rPr>
          <w:rFonts w:hint="cs"/>
          <w:sz w:val="22"/>
          <w:rtl/>
          <w:lang w:bidi="fa-IR"/>
        </w:rPr>
        <w:t xml:space="preserve"> در پا</w:t>
      </w:r>
      <w:r w:rsidR="007622F1" w:rsidRPr="003F013F">
        <w:rPr>
          <w:rFonts w:hint="cs"/>
          <w:sz w:val="22"/>
          <w:rtl/>
          <w:lang w:bidi="fa-IR"/>
        </w:rPr>
        <w:t>ي</w:t>
      </w:r>
      <w:r w:rsidR="00481482" w:rsidRPr="003F013F">
        <w:rPr>
          <w:rFonts w:hint="cs"/>
          <w:sz w:val="22"/>
          <w:rtl/>
          <w:lang w:bidi="fa-IR"/>
        </w:rPr>
        <w:t>ان تجربه‌ا</w:t>
      </w:r>
      <w:r w:rsidR="007622F1" w:rsidRPr="003F013F">
        <w:rPr>
          <w:rFonts w:hint="cs"/>
          <w:sz w:val="22"/>
          <w:rtl/>
          <w:lang w:bidi="fa-IR"/>
        </w:rPr>
        <w:t>ي</w:t>
      </w:r>
      <w:r w:rsidR="00481482" w:rsidRPr="003F013F">
        <w:rPr>
          <w:rFonts w:hint="cs"/>
          <w:sz w:val="22"/>
          <w:rtl/>
          <w:lang w:bidi="fa-IR"/>
        </w:rPr>
        <w:t xml:space="preserve"> از بکارگ</w:t>
      </w:r>
      <w:r w:rsidR="007622F1" w:rsidRPr="003F013F">
        <w:rPr>
          <w:rFonts w:hint="cs"/>
          <w:sz w:val="22"/>
          <w:rtl/>
          <w:lang w:bidi="fa-IR"/>
        </w:rPr>
        <w:t>ي</w:t>
      </w:r>
      <w:r w:rsidR="00481482" w:rsidRPr="003F013F">
        <w:rPr>
          <w:rFonts w:hint="cs"/>
          <w:sz w:val="22"/>
          <w:rtl/>
          <w:lang w:bidi="fa-IR"/>
        </w:rPr>
        <w:t>ر</w:t>
      </w:r>
      <w:r w:rsidR="007622F1" w:rsidRPr="003F013F">
        <w:rPr>
          <w:rFonts w:hint="cs"/>
          <w:sz w:val="22"/>
          <w:rtl/>
          <w:lang w:bidi="fa-IR"/>
        </w:rPr>
        <w:t>ي</w:t>
      </w:r>
      <w:r w:rsidR="00481482" w:rsidRPr="003F013F">
        <w:rPr>
          <w:rFonts w:hint="cs"/>
          <w:sz w:val="22"/>
          <w:rtl/>
          <w:lang w:bidi="fa-IR"/>
        </w:rPr>
        <w:t xml:space="preserve"> موفق</w:t>
      </w:r>
      <w:r w:rsidR="007622F1" w:rsidRPr="003F013F">
        <w:rPr>
          <w:rFonts w:hint="cs"/>
          <w:sz w:val="22"/>
          <w:rtl/>
          <w:lang w:bidi="fa-IR"/>
        </w:rPr>
        <w:t>ي</w:t>
      </w:r>
      <w:r w:rsidR="00481482" w:rsidRPr="003F013F">
        <w:rPr>
          <w:rFonts w:hint="cs"/>
          <w:sz w:val="22"/>
          <w:rtl/>
          <w:lang w:bidi="fa-IR"/>
        </w:rPr>
        <w:t>ت‌آم</w:t>
      </w:r>
      <w:r w:rsidR="007622F1" w:rsidRPr="003F013F">
        <w:rPr>
          <w:rFonts w:hint="cs"/>
          <w:sz w:val="22"/>
          <w:rtl/>
          <w:lang w:bidi="fa-IR"/>
        </w:rPr>
        <w:t>ي</w:t>
      </w:r>
      <w:r w:rsidR="00481482" w:rsidRPr="003F013F">
        <w:rPr>
          <w:rFonts w:hint="cs"/>
          <w:sz w:val="22"/>
          <w:rtl/>
          <w:lang w:bidi="fa-IR"/>
        </w:rPr>
        <w:t xml:space="preserve">ز مدل توسعه </w:t>
      </w:r>
      <w:r w:rsidR="007622F1" w:rsidRPr="003F013F">
        <w:rPr>
          <w:rFonts w:hint="cs"/>
          <w:sz w:val="22"/>
          <w:rtl/>
          <w:lang w:bidi="fa-IR"/>
        </w:rPr>
        <w:t>ي</w:t>
      </w:r>
      <w:r w:rsidR="00481482" w:rsidRPr="003F013F">
        <w:rPr>
          <w:rFonts w:hint="cs"/>
          <w:sz w:val="22"/>
          <w:rtl/>
          <w:lang w:bidi="fa-IR"/>
        </w:rPr>
        <w:t xml:space="preserve">افته در </w:t>
      </w:r>
      <w:r w:rsidR="007622F1" w:rsidRPr="003F013F">
        <w:rPr>
          <w:rFonts w:hint="cs"/>
          <w:sz w:val="22"/>
          <w:rtl/>
          <w:lang w:bidi="fa-IR"/>
        </w:rPr>
        <w:t>ي</w:t>
      </w:r>
      <w:r w:rsidR="00481482" w:rsidRPr="003F013F">
        <w:rPr>
          <w:rFonts w:hint="cs"/>
          <w:sz w:val="22"/>
          <w:rtl/>
          <w:lang w:bidi="fa-IR"/>
        </w:rPr>
        <w:t>ک</w:t>
      </w:r>
      <w:r w:rsidR="007622F1" w:rsidRPr="003F013F">
        <w:rPr>
          <w:rFonts w:hint="cs"/>
          <w:sz w:val="22"/>
          <w:rtl/>
          <w:lang w:bidi="fa-IR"/>
        </w:rPr>
        <w:t>ي</w:t>
      </w:r>
      <w:r w:rsidR="00481482" w:rsidRPr="003F013F">
        <w:rPr>
          <w:rFonts w:hint="cs"/>
          <w:sz w:val="22"/>
          <w:rtl/>
          <w:lang w:bidi="fa-IR"/>
        </w:rPr>
        <w:t xml:space="preserve"> از شرکت‌ها</w:t>
      </w:r>
      <w:r w:rsidR="007622F1" w:rsidRPr="003F013F">
        <w:rPr>
          <w:rFonts w:hint="cs"/>
          <w:sz w:val="22"/>
          <w:rtl/>
          <w:lang w:bidi="fa-IR"/>
        </w:rPr>
        <w:t>ي</w:t>
      </w:r>
      <w:r w:rsidR="00481482" w:rsidRPr="003F013F">
        <w:rPr>
          <w:rFonts w:hint="cs"/>
          <w:sz w:val="22"/>
          <w:rtl/>
          <w:lang w:bidi="fa-IR"/>
        </w:rPr>
        <w:t xml:space="preserve"> کاش</w:t>
      </w:r>
      <w:r w:rsidR="007622F1" w:rsidRPr="003F013F">
        <w:rPr>
          <w:rFonts w:hint="cs"/>
          <w:sz w:val="22"/>
          <w:rtl/>
          <w:lang w:bidi="fa-IR"/>
        </w:rPr>
        <w:t>ي</w:t>
      </w:r>
      <w:r w:rsidR="00481482" w:rsidRPr="003F013F">
        <w:rPr>
          <w:rFonts w:hint="cs"/>
          <w:sz w:val="22"/>
          <w:rtl/>
          <w:lang w:bidi="fa-IR"/>
        </w:rPr>
        <w:t xml:space="preserve"> و سرام</w:t>
      </w:r>
      <w:r w:rsidR="007622F1" w:rsidRPr="003F013F">
        <w:rPr>
          <w:rFonts w:hint="cs"/>
          <w:sz w:val="22"/>
          <w:rtl/>
          <w:lang w:bidi="fa-IR"/>
        </w:rPr>
        <w:t>ي</w:t>
      </w:r>
      <w:r w:rsidR="00481482" w:rsidRPr="003F013F">
        <w:rPr>
          <w:rFonts w:hint="cs"/>
          <w:sz w:val="22"/>
          <w:rtl/>
          <w:lang w:bidi="fa-IR"/>
        </w:rPr>
        <w:t xml:space="preserve">ک استان </w:t>
      </w:r>
      <w:r w:rsidR="007622F1" w:rsidRPr="003F013F">
        <w:rPr>
          <w:rFonts w:hint="cs"/>
          <w:sz w:val="22"/>
          <w:rtl/>
          <w:lang w:bidi="fa-IR"/>
        </w:rPr>
        <w:t>ي</w:t>
      </w:r>
      <w:r w:rsidR="00481482" w:rsidRPr="003F013F">
        <w:rPr>
          <w:rFonts w:hint="cs"/>
          <w:sz w:val="22"/>
          <w:rtl/>
          <w:lang w:bidi="fa-IR"/>
        </w:rPr>
        <w:t>زد به همراه نتا</w:t>
      </w:r>
      <w:r w:rsidR="007622F1" w:rsidRPr="003F013F">
        <w:rPr>
          <w:rFonts w:hint="cs"/>
          <w:sz w:val="22"/>
          <w:rtl/>
          <w:lang w:bidi="fa-IR"/>
        </w:rPr>
        <w:t>ي</w:t>
      </w:r>
      <w:r w:rsidR="00481482" w:rsidRPr="003F013F">
        <w:rPr>
          <w:rFonts w:hint="cs"/>
          <w:sz w:val="22"/>
          <w:rtl/>
          <w:lang w:bidi="fa-IR"/>
        </w:rPr>
        <w:t>ج حاصل از آن آورده شده است.</w:t>
      </w:r>
    </w:p>
    <w:p w:rsidR="006B4C63" w:rsidRPr="00D75A7B" w:rsidRDefault="006B4C63" w:rsidP="00E910D6">
      <w:pPr>
        <w:ind w:left="-45"/>
        <w:rPr>
          <w:rtl/>
          <w:lang w:bidi="fa-IR"/>
        </w:rPr>
      </w:pPr>
    </w:p>
    <w:p w:rsidR="006B4C63" w:rsidRPr="003F013F" w:rsidRDefault="00011B83" w:rsidP="00431368">
      <w:pPr>
        <w:ind w:left="-45"/>
        <w:rPr>
          <w:sz w:val="20"/>
          <w:rtl/>
          <w:lang w:bidi="fa-IR"/>
        </w:rPr>
      </w:pPr>
      <w:r w:rsidRPr="00111522">
        <w:rPr>
          <w:rFonts w:hint="cs"/>
          <w:b/>
          <w:bCs/>
          <w:sz w:val="20"/>
          <w:rtl/>
          <w:lang w:bidi="fa-IR"/>
        </w:rPr>
        <w:t>واژه‌ها</w:t>
      </w:r>
      <w:r w:rsidR="007622F1" w:rsidRPr="00111522">
        <w:rPr>
          <w:rFonts w:hint="cs"/>
          <w:b/>
          <w:bCs/>
          <w:sz w:val="20"/>
          <w:rtl/>
          <w:lang w:bidi="fa-IR"/>
        </w:rPr>
        <w:t>ي</w:t>
      </w:r>
      <w:r w:rsidR="006B4C63" w:rsidRPr="00111522">
        <w:rPr>
          <w:rFonts w:hint="cs"/>
          <w:b/>
          <w:bCs/>
          <w:sz w:val="20"/>
          <w:rtl/>
          <w:lang w:bidi="fa-IR"/>
        </w:rPr>
        <w:t xml:space="preserve"> کل</w:t>
      </w:r>
      <w:r w:rsidR="007622F1" w:rsidRPr="00111522">
        <w:rPr>
          <w:rFonts w:hint="cs"/>
          <w:b/>
          <w:bCs/>
          <w:sz w:val="20"/>
          <w:rtl/>
          <w:lang w:bidi="fa-IR"/>
        </w:rPr>
        <w:t>ي</w:t>
      </w:r>
      <w:r w:rsidR="006B4C63" w:rsidRPr="00111522">
        <w:rPr>
          <w:rFonts w:hint="cs"/>
          <w:b/>
          <w:bCs/>
          <w:sz w:val="20"/>
          <w:rtl/>
          <w:lang w:bidi="fa-IR"/>
        </w:rPr>
        <w:t>د</w:t>
      </w:r>
      <w:r w:rsidR="007622F1" w:rsidRPr="00111522">
        <w:rPr>
          <w:rFonts w:hint="cs"/>
          <w:b/>
          <w:bCs/>
          <w:sz w:val="20"/>
          <w:rtl/>
          <w:lang w:bidi="fa-IR"/>
        </w:rPr>
        <w:t>ي</w:t>
      </w:r>
      <w:r w:rsidR="006B4C63" w:rsidRPr="00111522">
        <w:rPr>
          <w:rFonts w:hint="cs"/>
          <w:b/>
          <w:bCs/>
          <w:sz w:val="20"/>
          <w:rtl/>
          <w:lang w:bidi="fa-IR"/>
        </w:rPr>
        <w:t>:</w:t>
      </w:r>
      <w:r w:rsidR="006B4C63" w:rsidRPr="00111522">
        <w:rPr>
          <w:rFonts w:hint="cs"/>
          <w:sz w:val="20"/>
          <w:rtl/>
          <w:lang w:bidi="fa-IR"/>
        </w:rPr>
        <w:t xml:space="preserve"> </w:t>
      </w:r>
      <w:r w:rsidR="006B4C63" w:rsidRPr="003F013F">
        <w:rPr>
          <w:rFonts w:hint="cs"/>
          <w:sz w:val="20"/>
          <w:rtl/>
          <w:lang w:bidi="fa-IR"/>
        </w:rPr>
        <w:t>کارت امت</w:t>
      </w:r>
      <w:r w:rsidR="007622F1" w:rsidRPr="003F013F">
        <w:rPr>
          <w:rFonts w:hint="cs"/>
          <w:sz w:val="20"/>
          <w:rtl/>
          <w:lang w:bidi="fa-IR"/>
        </w:rPr>
        <w:t>ي</w:t>
      </w:r>
      <w:r w:rsidR="006B4C63" w:rsidRPr="003F013F">
        <w:rPr>
          <w:rFonts w:hint="cs"/>
          <w:sz w:val="20"/>
          <w:rtl/>
          <w:lang w:bidi="fa-IR"/>
        </w:rPr>
        <w:t>از</w:t>
      </w:r>
      <w:r w:rsidR="007622F1" w:rsidRPr="003F013F">
        <w:rPr>
          <w:rFonts w:hint="cs"/>
          <w:sz w:val="20"/>
          <w:rtl/>
          <w:lang w:bidi="fa-IR"/>
        </w:rPr>
        <w:t>ي</w:t>
      </w:r>
      <w:r w:rsidR="006B4C63" w:rsidRPr="003F013F">
        <w:rPr>
          <w:rFonts w:hint="cs"/>
          <w:sz w:val="20"/>
          <w:rtl/>
          <w:lang w:bidi="fa-IR"/>
        </w:rPr>
        <w:t xml:space="preserve"> متوازن،</w:t>
      </w:r>
      <w:r w:rsidR="00BC6134" w:rsidRPr="003F013F">
        <w:rPr>
          <w:rFonts w:hint="cs"/>
          <w:sz w:val="20"/>
          <w:rtl/>
          <w:lang w:bidi="fa-IR"/>
        </w:rPr>
        <w:t xml:space="preserve"> مدلساز</w:t>
      </w:r>
      <w:r w:rsidR="007622F1" w:rsidRPr="003F013F">
        <w:rPr>
          <w:rFonts w:hint="cs"/>
          <w:sz w:val="20"/>
          <w:rtl/>
          <w:lang w:bidi="fa-IR"/>
        </w:rPr>
        <w:t>ي</w:t>
      </w:r>
      <w:r w:rsidR="006B4C63" w:rsidRPr="003F013F">
        <w:rPr>
          <w:rFonts w:hint="cs"/>
          <w:sz w:val="20"/>
          <w:rtl/>
          <w:lang w:bidi="fa-IR"/>
        </w:rPr>
        <w:t xml:space="preserve"> پو</w:t>
      </w:r>
      <w:r w:rsidR="007622F1" w:rsidRPr="003F013F">
        <w:rPr>
          <w:rFonts w:hint="cs"/>
          <w:sz w:val="20"/>
          <w:rtl/>
          <w:lang w:bidi="fa-IR"/>
        </w:rPr>
        <w:t>ي</w:t>
      </w:r>
      <w:r w:rsidR="006B4C63" w:rsidRPr="003F013F">
        <w:rPr>
          <w:rFonts w:hint="cs"/>
          <w:sz w:val="20"/>
          <w:rtl/>
          <w:lang w:bidi="fa-IR"/>
        </w:rPr>
        <w:t>ا</w:t>
      </w:r>
      <w:r w:rsidR="007622F1" w:rsidRPr="003F013F">
        <w:rPr>
          <w:rFonts w:hint="cs"/>
          <w:sz w:val="20"/>
          <w:rtl/>
          <w:lang w:bidi="fa-IR"/>
        </w:rPr>
        <w:t>يي</w:t>
      </w:r>
      <w:r w:rsidR="006B4C63" w:rsidRPr="003F013F">
        <w:rPr>
          <w:rFonts w:hint="cs"/>
          <w:sz w:val="20"/>
          <w:rtl/>
          <w:lang w:bidi="fa-IR"/>
        </w:rPr>
        <w:t>‌ها</w:t>
      </w:r>
      <w:r w:rsidR="007622F1" w:rsidRPr="003F013F">
        <w:rPr>
          <w:rFonts w:hint="cs"/>
          <w:sz w:val="20"/>
          <w:rtl/>
          <w:lang w:bidi="fa-IR"/>
        </w:rPr>
        <w:t>ي</w:t>
      </w:r>
      <w:r w:rsidR="006B4C63" w:rsidRPr="003F013F">
        <w:rPr>
          <w:rFonts w:hint="cs"/>
          <w:sz w:val="20"/>
          <w:rtl/>
          <w:lang w:bidi="fa-IR"/>
        </w:rPr>
        <w:t xml:space="preserve"> س</w:t>
      </w:r>
      <w:r w:rsidR="007622F1" w:rsidRPr="003F013F">
        <w:rPr>
          <w:rFonts w:hint="cs"/>
          <w:sz w:val="20"/>
          <w:rtl/>
          <w:lang w:bidi="fa-IR"/>
        </w:rPr>
        <w:t>ي</w:t>
      </w:r>
      <w:r w:rsidR="006B4C63" w:rsidRPr="003F013F">
        <w:rPr>
          <w:rFonts w:hint="cs"/>
          <w:sz w:val="20"/>
          <w:rtl/>
          <w:lang w:bidi="fa-IR"/>
        </w:rPr>
        <w:t xml:space="preserve">ستم، </w:t>
      </w:r>
      <w:r w:rsidR="00431368" w:rsidRPr="003F013F">
        <w:rPr>
          <w:rFonts w:hint="cs"/>
          <w:sz w:val="20"/>
          <w:rtl/>
          <w:lang w:bidi="fa-IR"/>
        </w:rPr>
        <w:t>نمودار علّ</w:t>
      </w:r>
      <w:r w:rsidR="007622F1" w:rsidRPr="003F013F">
        <w:rPr>
          <w:rFonts w:hint="cs"/>
          <w:sz w:val="20"/>
          <w:rtl/>
          <w:lang w:bidi="fa-IR"/>
        </w:rPr>
        <w:t>ي</w:t>
      </w:r>
      <w:r w:rsidR="00431368" w:rsidRPr="003F013F">
        <w:rPr>
          <w:rFonts w:hint="cs"/>
          <w:sz w:val="20"/>
          <w:rtl/>
          <w:lang w:bidi="fa-IR"/>
        </w:rPr>
        <w:t>ت</w:t>
      </w:r>
      <w:r w:rsidR="006B4C63" w:rsidRPr="003F013F">
        <w:rPr>
          <w:rFonts w:hint="cs"/>
          <w:sz w:val="20"/>
          <w:rtl/>
          <w:lang w:bidi="fa-IR"/>
        </w:rPr>
        <w:t xml:space="preserve">، </w:t>
      </w:r>
      <w:r w:rsidR="005A71F7" w:rsidRPr="003F013F">
        <w:rPr>
          <w:rFonts w:hint="cs"/>
          <w:sz w:val="20"/>
          <w:rtl/>
          <w:lang w:bidi="fa-IR"/>
        </w:rPr>
        <w:t>نمودار حالت-جر</w:t>
      </w:r>
      <w:r w:rsidR="007622F1" w:rsidRPr="003F013F">
        <w:rPr>
          <w:rFonts w:hint="cs"/>
          <w:sz w:val="20"/>
          <w:rtl/>
          <w:lang w:bidi="fa-IR"/>
        </w:rPr>
        <w:t>ي</w:t>
      </w:r>
      <w:r w:rsidR="005A71F7" w:rsidRPr="003F013F">
        <w:rPr>
          <w:rFonts w:hint="cs"/>
          <w:sz w:val="20"/>
          <w:rtl/>
          <w:lang w:bidi="fa-IR"/>
        </w:rPr>
        <w:t xml:space="preserve">ان، </w:t>
      </w:r>
      <w:r w:rsidR="006B4C63" w:rsidRPr="003F013F">
        <w:rPr>
          <w:rFonts w:hint="cs"/>
          <w:sz w:val="20"/>
          <w:rtl/>
          <w:lang w:bidi="fa-IR"/>
        </w:rPr>
        <w:t>شب</w:t>
      </w:r>
      <w:r w:rsidR="007622F1" w:rsidRPr="003F013F">
        <w:rPr>
          <w:rFonts w:hint="cs"/>
          <w:sz w:val="20"/>
          <w:rtl/>
          <w:lang w:bidi="fa-IR"/>
        </w:rPr>
        <w:t>ي</w:t>
      </w:r>
      <w:r w:rsidR="006B4C63" w:rsidRPr="003F013F">
        <w:rPr>
          <w:rFonts w:hint="cs"/>
          <w:sz w:val="20"/>
          <w:rtl/>
          <w:lang w:bidi="fa-IR"/>
        </w:rPr>
        <w:t>ه‌ساز</w:t>
      </w:r>
      <w:r w:rsidR="007622F1" w:rsidRPr="003F013F">
        <w:rPr>
          <w:rFonts w:hint="cs"/>
          <w:sz w:val="20"/>
          <w:rtl/>
          <w:lang w:bidi="fa-IR"/>
        </w:rPr>
        <w:t>ي</w:t>
      </w:r>
      <w:r w:rsidR="006B4C63" w:rsidRPr="003F013F">
        <w:rPr>
          <w:rFonts w:hint="cs"/>
          <w:sz w:val="20"/>
          <w:rtl/>
          <w:lang w:bidi="fa-IR"/>
        </w:rPr>
        <w:t>.</w:t>
      </w:r>
    </w:p>
    <w:p w:rsidR="00232160" w:rsidRDefault="00232160" w:rsidP="00232160">
      <w:pPr>
        <w:bidi w:val="0"/>
        <w:spacing w:after="200" w:line="276" w:lineRule="auto"/>
        <w:jc w:val="left"/>
        <w:rPr>
          <w:b/>
          <w:bCs/>
          <w:szCs w:val="24"/>
          <w:lang w:bidi="fa-IR"/>
        </w:rPr>
      </w:pPr>
    </w:p>
    <w:p w:rsidR="006B4C63" w:rsidRPr="00111522" w:rsidRDefault="00CE2A4D" w:rsidP="00232160">
      <w:pPr>
        <w:bidi w:val="0"/>
        <w:spacing w:after="200" w:line="276" w:lineRule="auto"/>
        <w:jc w:val="right"/>
        <w:rPr>
          <w:b/>
          <w:bCs/>
          <w:szCs w:val="24"/>
          <w:rtl/>
          <w:lang w:bidi="fa-IR"/>
        </w:rPr>
      </w:pPr>
      <w:r w:rsidRPr="00111522">
        <w:rPr>
          <w:rFonts w:hint="cs"/>
          <w:b/>
          <w:bCs/>
          <w:szCs w:val="24"/>
          <w:rtl/>
          <w:lang w:bidi="fa-IR"/>
        </w:rPr>
        <w:t>1) مقدمه</w:t>
      </w:r>
    </w:p>
    <w:p w:rsidR="006B4C63" w:rsidRPr="00D75A7B" w:rsidRDefault="007622F1" w:rsidP="002B4A74">
      <w:pPr>
        <w:rPr>
          <w:rtl/>
          <w:lang w:bidi="fa-IR"/>
        </w:rPr>
      </w:pPr>
      <w:r>
        <w:rPr>
          <w:rFonts w:hint="cs"/>
          <w:rtl/>
          <w:lang w:bidi="fa-IR"/>
        </w:rPr>
        <w:t>ي</w:t>
      </w:r>
      <w:r w:rsidR="00CE2A4D" w:rsidRPr="00D75A7B">
        <w:rPr>
          <w:rFonts w:hint="cs"/>
          <w:rtl/>
          <w:lang w:bidi="fa-IR"/>
        </w:rPr>
        <w:t>ک</w:t>
      </w:r>
      <w:r>
        <w:rPr>
          <w:rFonts w:hint="cs"/>
          <w:rtl/>
          <w:lang w:bidi="fa-IR"/>
        </w:rPr>
        <w:t>ي</w:t>
      </w:r>
      <w:r w:rsidR="00CE2A4D" w:rsidRPr="00D75A7B">
        <w:rPr>
          <w:rFonts w:hint="cs"/>
          <w:rtl/>
          <w:lang w:bidi="fa-IR"/>
        </w:rPr>
        <w:t xml:space="preserve"> از مهمتر</w:t>
      </w:r>
      <w:r>
        <w:rPr>
          <w:rFonts w:hint="cs"/>
          <w:rtl/>
          <w:lang w:bidi="fa-IR"/>
        </w:rPr>
        <w:t>ي</w:t>
      </w:r>
      <w:r w:rsidR="00CE2A4D" w:rsidRPr="00D75A7B">
        <w:rPr>
          <w:rFonts w:hint="cs"/>
          <w:rtl/>
          <w:lang w:bidi="fa-IR"/>
        </w:rPr>
        <w:t>ن ابزارها</w:t>
      </w:r>
      <w:r>
        <w:rPr>
          <w:rFonts w:hint="cs"/>
          <w:rtl/>
          <w:lang w:bidi="fa-IR"/>
        </w:rPr>
        <w:t>ي</w:t>
      </w:r>
      <w:r w:rsidR="00CE2A4D" w:rsidRPr="00D75A7B">
        <w:rPr>
          <w:rFonts w:hint="cs"/>
          <w:rtl/>
          <w:lang w:bidi="fa-IR"/>
        </w:rPr>
        <w:t xml:space="preserve"> تع</w:t>
      </w:r>
      <w:r>
        <w:rPr>
          <w:rFonts w:hint="cs"/>
          <w:rtl/>
          <w:lang w:bidi="fa-IR"/>
        </w:rPr>
        <w:t>يي</w:t>
      </w:r>
      <w:r w:rsidR="00CE2A4D" w:rsidRPr="00D75A7B">
        <w:rPr>
          <w:rFonts w:hint="cs"/>
          <w:rtl/>
          <w:lang w:bidi="fa-IR"/>
        </w:rPr>
        <w:t>ن نقاط قوت و ضعف سازمان</w:t>
      </w:r>
      <w:r w:rsidR="00BE1E4E" w:rsidRPr="00D75A7B">
        <w:rPr>
          <w:rFonts w:hint="eastAsia"/>
          <w:rtl/>
          <w:lang w:bidi="fa-IR"/>
        </w:rPr>
        <w:t>‌</w:t>
      </w:r>
      <w:r w:rsidR="00CE2A4D" w:rsidRPr="00D75A7B">
        <w:rPr>
          <w:rFonts w:hint="cs"/>
          <w:rtl/>
          <w:lang w:bidi="fa-IR"/>
        </w:rPr>
        <w:t>ها، ارز</w:t>
      </w:r>
      <w:r>
        <w:rPr>
          <w:rFonts w:hint="cs"/>
          <w:rtl/>
          <w:lang w:bidi="fa-IR"/>
        </w:rPr>
        <w:t>ي</w:t>
      </w:r>
      <w:r w:rsidR="00CE2A4D" w:rsidRPr="00D75A7B">
        <w:rPr>
          <w:rFonts w:hint="cs"/>
          <w:rtl/>
          <w:lang w:bidi="fa-IR"/>
        </w:rPr>
        <w:t>اب</w:t>
      </w:r>
      <w:r>
        <w:rPr>
          <w:rFonts w:hint="cs"/>
          <w:rtl/>
          <w:lang w:bidi="fa-IR"/>
        </w:rPr>
        <w:t>ي</w:t>
      </w:r>
      <w:r w:rsidR="00CE2A4D" w:rsidRPr="00D75A7B">
        <w:rPr>
          <w:rFonts w:hint="cs"/>
          <w:rtl/>
          <w:lang w:bidi="fa-IR"/>
        </w:rPr>
        <w:t xml:space="preserve"> عملکرد م</w:t>
      </w:r>
      <w:r>
        <w:rPr>
          <w:rFonts w:hint="cs"/>
          <w:rtl/>
          <w:lang w:bidi="fa-IR"/>
        </w:rPr>
        <w:t>ي</w:t>
      </w:r>
      <w:r w:rsidR="00CE2A4D" w:rsidRPr="00D75A7B">
        <w:rPr>
          <w:rFonts w:hint="cs"/>
          <w:rtl/>
          <w:lang w:bidi="fa-IR"/>
        </w:rPr>
        <w:t>‌باشد. از جمله مشکلات روشها</w:t>
      </w:r>
      <w:r>
        <w:rPr>
          <w:rFonts w:hint="cs"/>
          <w:rtl/>
          <w:lang w:bidi="fa-IR"/>
        </w:rPr>
        <w:t>ي</w:t>
      </w:r>
      <w:r w:rsidR="00CE2A4D" w:rsidRPr="00D75A7B">
        <w:rPr>
          <w:rFonts w:hint="cs"/>
          <w:rtl/>
          <w:lang w:bidi="fa-IR"/>
        </w:rPr>
        <w:t xml:space="preserve"> موجود در ارز</w:t>
      </w:r>
      <w:r>
        <w:rPr>
          <w:rFonts w:hint="cs"/>
          <w:rtl/>
          <w:lang w:bidi="fa-IR"/>
        </w:rPr>
        <w:t>ي</w:t>
      </w:r>
      <w:r w:rsidR="00CE2A4D" w:rsidRPr="00D75A7B">
        <w:rPr>
          <w:rFonts w:hint="cs"/>
          <w:rtl/>
          <w:lang w:bidi="fa-IR"/>
        </w:rPr>
        <w:t>اب</w:t>
      </w:r>
      <w:r>
        <w:rPr>
          <w:rFonts w:hint="cs"/>
          <w:rtl/>
          <w:lang w:bidi="fa-IR"/>
        </w:rPr>
        <w:t>ي</w:t>
      </w:r>
      <w:r w:rsidR="00CE2A4D" w:rsidRPr="00D75A7B">
        <w:rPr>
          <w:rFonts w:hint="cs"/>
          <w:rtl/>
          <w:lang w:bidi="fa-IR"/>
        </w:rPr>
        <w:t xml:space="preserve"> عملکرد شرکت</w:t>
      </w:r>
      <w:r w:rsidR="008D06D7" w:rsidRPr="00D75A7B">
        <w:rPr>
          <w:rFonts w:hint="eastAsia"/>
          <w:rtl/>
          <w:lang w:bidi="fa-IR"/>
        </w:rPr>
        <w:t>‌</w:t>
      </w:r>
      <w:r w:rsidR="00CE2A4D" w:rsidRPr="00D75A7B">
        <w:rPr>
          <w:rFonts w:hint="cs"/>
          <w:rtl/>
          <w:lang w:bidi="fa-IR"/>
        </w:rPr>
        <w:t>ها، تأک</w:t>
      </w:r>
      <w:r>
        <w:rPr>
          <w:rFonts w:hint="cs"/>
          <w:rtl/>
          <w:lang w:bidi="fa-IR"/>
        </w:rPr>
        <w:t>ي</w:t>
      </w:r>
      <w:r w:rsidR="00CE2A4D" w:rsidRPr="00D75A7B">
        <w:rPr>
          <w:rFonts w:hint="cs"/>
          <w:rtl/>
          <w:lang w:bidi="fa-IR"/>
        </w:rPr>
        <w:t xml:space="preserve">د عمده آنها تنها بر </w:t>
      </w:r>
      <w:r>
        <w:rPr>
          <w:rFonts w:hint="cs"/>
          <w:rtl/>
          <w:lang w:bidi="fa-IR"/>
        </w:rPr>
        <w:t>ي</w:t>
      </w:r>
      <w:r w:rsidR="00CE2A4D" w:rsidRPr="00D75A7B">
        <w:rPr>
          <w:rFonts w:hint="cs"/>
          <w:rtl/>
          <w:lang w:bidi="fa-IR"/>
        </w:rPr>
        <w:t>ک شاخص اصل</w:t>
      </w:r>
      <w:r>
        <w:rPr>
          <w:rFonts w:hint="cs"/>
          <w:rtl/>
          <w:lang w:bidi="fa-IR"/>
        </w:rPr>
        <w:t>ي</w:t>
      </w:r>
      <w:r w:rsidR="00CE2A4D" w:rsidRPr="00D75A7B">
        <w:rPr>
          <w:rFonts w:hint="cs"/>
          <w:rtl/>
          <w:lang w:bidi="fa-IR"/>
        </w:rPr>
        <w:t>، نظ</w:t>
      </w:r>
      <w:r>
        <w:rPr>
          <w:rFonts w:hint="cs"/>
          <w:rtl/>
          <w:lang w:bidi="fa-IR"/>
        </w:rPr>
        <w:t>ي</w:t>
      </w:r>
      <w:r w:rsidR="00CE2A4D" w:rsidRPr="00D75A7B">
        <w:rPr>
          <w:rFonts w:hint="cs"/>
          <w:rtl/>
          <w:lang w:bidi="fa-IR"/>
        </w:rPr>
        <w:t xml:space="preserve">ر فروش </w:t>
      </w:r>
      <w:r>
        <w:rPr>
          <w:rFonts w:hint="cs"/>
          <w:rtl/>
          <w:lang w:bidi="fa-IR"/>
        </w:rPr>
        <w:t>ي</w:t>
      </w:r>
      <w:r w:rsidR="00CE2A4D" w:rsidRPr="00D75A7B">
        <w:rPr>
          <w:rFonts w:hint="cs"/>
          <w:rtl/>
          <w:lang w:bidi="fa-IR"/>
        </w:rPr>
        <w:t>ا درآمد و عدم جامع</w:t>
      </w:r>
      <w:r>
        <w:rPr>
          <w:rFonts w:hint="cs"/>
          <w:rtl/>
          <w:lang w:bidi="fa-IR"/>
        </w:rPr>
        <w:t>ي</w:t>
      </w:r>
      <w:r w:rsidR="00CE2A4D" w:rsidRPr="00D75A7B">
        <w:rPr>
          <w:rFonts w:hint="cs"/>
          <w:rtl/>
          <w:lang w:bidi="fa-IR"/>
        </w:rPr>
        <w:t>ت آنهاست. امروزه تلاش م</w:t>
      </w:r>
      <w:r>
        <w:rPr>
          <w:rFonts w:hint="cs"/>
          <w:rtl/>
          <w:lang w:bidi="fa-IR"/>
        </w:rPr>
        <w:t>ي</w:t>
      </w:r>
      <w:r w:rsidR="00CE2A4D" w:rsidRPr="00D75A7B">
        <w:rPr>
          <w:rFonts w:hint="cs"/>
          <w:rtl/>
          <w:lang w:bidi="fa-IR"/>
        </w:rPr>
        <w:t>‌شود تا جهت ارز</w:t>
      </w:r>
      <w:r>
        <w:rPr>
          <w:rFonts w:hint="cs"/>
          <w:rtl/>
          <w:lang w:bidi="fa-IR"/>
        </w:rPr>
        <w:t>ي</w:t>
      </w:r>
      <w:r w:rsidR="00CE2A4D" w:rsidRPr="00D75A7B">
        <w:rPr>
          <w:rFonts w:hint="cs"/>
          <w:rtl/>
          <w:lang w:bidi="fa-IR"/>
        </w:rPr>
        <w:t>اب</w:t>
      </w:r>
      <w:r>
        <w:rPr>
          <w:rFonts w:hint="cs"/>
          <w:rtl/>
          <w:lang w:bidi="fa-IR"/>
        </w:rPr>
        <w:t>ي</w:t>
      </w:r>
      <w:r w:rsidR="00CE2A4D" w:rsidRPr="00D75A7B">
        <w:rPr>
          <w:rFonts w:hint="cs"/>
          <w:rtl/>
          <w:lang w:bidi="fa-IR"/>
        </w:rPr>
        <w:t xml:space="preserve"> عملکرد شرکت</w:t>
      </w:r>
      <w:r w:rsidR="00BE1E4E" w:rsidRPr="00D75A7B">
        <w:rPr>
          <w:rFonts w:hint="eastAsia"/>
          <w:rtl/>
          <w:lang w:bidi="fa-IR"/>
        </w:rPr>
        <w:t>‌</w:t>
      </w:r>
      <w:r w:rsidR="00CE2A4D" w:rsidRPr="00D75A7B">
        <w:rPr>
          <w:rFonts w:hint="cs"/>
          <w:rtl/>
          <w:lang w:bidi="fa-IR"/>
        </w:rPr>
        <w:t>ها تنها بر زم</w:t>
      </w:r>
      <w:r>
        <w:rPr>
          <w:rFonts w:hint="cs"/>
          <w:rtl/>
          <w:lang w:bidi="fa-IR"/>
        </w:rPr>
        <w:t>ي</w:t>
      </w:r>
      <w:r w:rsidR="00CE2A4D" w:rsidRPr="00D75A7B">
        <w:rPr>
          <w:rFonts w:hint="cs"/>
          <w:rtl/>
          <w:lang w:bidi="fa-IR"/>
        </w:rPr>
        <w:t>نه‌ا</w:t>
      </w:r>
      <w:r>
        <w:rPr>
          <w:rFonts w:hint="cs"/>
          <w:rtl/>
          <w:lang w:bidi="fa-IR"/>
        </w:rPr>
        <w:t>ي</w:t>
      </w:r>
      <w:r w:rsidR="00CE2A4D" w:rsidRPr="00D75A7B">
        <w:rPr>
          <w:rFonts w:hint="cs"/>
          <w:rtl/>
          <w:lang w:bidi="fa-IR"/>
        </w:rPr>
        <w:t xml:space="preserve"> خاص، تأک</w:t>
      </w:r>
      <w:r>
        <w:rPr>
          <w:rFonts w:hint="cs"/>
          <w:rtl/>
          <w:lang w:bidi="fa-IR"/>
        </w:rPr>
        <w:t>ي</w:t>
      </w:r>
      <w:r w:rsidR="00CE2A4D" w:rsidRPr="00D75A7B">
        <w:rPr>
          <w:rFonts w:hint="cs"/>
          <w:rtl/>
          <w:lang w:bidi="fa-IR"/>
        </w:rPr>
        <w:t>د نشود و با بهره‌گ</w:t>
      </w:r>
      <w:r>
        <w:rPr>
          <w:rFonts w:hint="cs"/>
          <w:rtl/>
          <w:lang w:bidi="fa-IR"/>
        </w:rPr>
        <w:t>ي</w:t>
      </w:r>
      <w:r w:rsidR="00CE2A4D" w:rsidRPr="00D75A7B">
        <w:rPr>
          <w:rFonts w:hint="cs"/>
          <w:rtl/>
          <w:lang w:bidi="fa-IR"/>
        </w:rPr>
        <w:t>ر</w:t>
      </w:r>
      <w:r>
        <w:rPr>
          <w:rFonts w:hint="cs"/>
          <w:rtl/>
          <w:lang w:bidi="fa-IR"/>
        </w:rPr>
        <w:t>ي</w:t>
      </w:r>
      <w:r w:rsidR="00CE2A4D" w:rsidRPr="00D75A7B">
        <w:rPr>
          <w:rFonts w:hint="cs"/>
          <w:rtl/>
          <w:lang w:bidi="fa-IR"/>
        </w:rPr>
        <w:t xml:space="preserve"> از رو</w:t>
      </w:r>
      <w:r>
        <w:rPr>
          <w:rFonts w:hint="cs"/>
          <w:rtl/>
          <w:lang w:bidi="fa-IR"/>
        </w:rPr>
        <w:t>ي</w:t>
      </w:r>
      <w:r w:rsidR="00CE2A4D" w:rsidRPr="00D75A7B">
        <w:rPr>
          <w:rFonts w:hint="cs"/>
          <w:rtl/>
          <w:lang w:bidi="fa-IR"/>
        </w:rPr>
        <w:t>کرد</w:t>
      </w:r>
      <w:r>
        <w:rPr>
          <w:rFonts w:hint="cs"/>
          <w:rtl/>
          <w:lang w:bidi="fa-IR"/>
        </w:rPr>
        <w:t>ي</w:t>
      </w:r>
      <w:r w:rsidR="00CE2A4D" w:rsidRPr="00D75A7B">
        <w:rPr>
          <w:rFonts w:hint="cs"/>
          <w:rtl/>
          <w:lang w:bidi="fa-IR"/>
        </w:rPr>
        <w:t xml:space="preserve"> تعادل</w:t>
      </w:r>
      <w:r>
        <w:rPr>
          <w:rFonts w:hint="cs"/>
          <w:rtl/>
          <w:lang w:bidi="fa-IR"/>
        </w:rPr>
        <w:t>ي</w:t>
      </w:r>
      <w:r w:rsidR="00CE2A4D" w:rsidRPr="00D75A7B">
        <w:rPr>
          <w:rFonts w:hint="cs"/>
          <w:rtl/>
          <w:lang w:bidi="fa-IR"/>
        </w:rPr>
        <w:t xml:space="preserve"> و متوازن، تمام</w:t>
      </w:r>
      <w:r>
        <w:rPr>
          <w:rFonts w:hint="cs"/>
          <w:rtl/>
          <w:lang w:bidi="fa-IR"/>
        </w:rPr>
        <w:t>ي</w:t>
      </w:r>
      <w:r w:rsidR="00CE2A4D" w:rsidRPr="00D75A7B">
        <w:rPr>
          <w:rFonts w:hint="cs"/>
          <w:rtl/>
          <w:lang w:bidi="fa-IR"/>
        </w:rPr>
        <w:t xml:space="preserve"> جنبه‌ها</w:t>
      </w:r>
      <w:r>
        <w:rPr>
          <w:rFonts w:hint="cs"/>
          <w:rtl/>
          <w:lang w:bidi="fa-IR"/>
        </w:rPr>
        <w:t>ي</w:t>
      </w:r>
      <w:r w:rsidR="00CE2A4D" w:rsidRPr="00D75A7B">
        <w:rPr>
          <w:rFonts w:hint="cs"/>
          <w:rtl/>
          <w:lang w:bidi="fa-IR"/>
        </w:rPr>
        <w:t xml:space="preserve"> عملکرد</w:t>
      </w:r>
      <w:r>
        <w:rPr>
          <w:rFonts w:hint="cs"/>
          <w:rtl/>
          <w:lang w:bidi="fa-IR"/>
        </w:rPr>
        <w:t>ي</w:t>
      </w:r>
      <w:r w:rsidR="00CE2A4D" w:rsidRPr="00D75A7B">
        <w:rPr>
          <w:rFonts w:hint="cs"/>
          <w:rtl/>
          <w:lang w:bidi="fa-IR"/>
        </w:rPr>
        <w:t xml:space="preserve"> سازمان تحت پوشش قرار گ</w:t>
      </w:r>
      <w:r>
        <w:rPr>
          <w:rFonts w:hint="cs"/>
          <w:rtl/>
          <w:lang w:bidi="fa-IR"/>
        </w:rPr>
        <w:t>ي</w:t>
      </w:r>
      <w:r w:rsidR="00CE2A4D" w:rsidRPr="00D75A7B">
        <w:rPr>
          <w:rFonts w:hint="cs"/>
          <w:rtl/>
          <w:lang w:bidi="fa-IR"/>
        </w:rPr>
        <w:t>رد. به عبارت</w:t>
      </w:r>
      <w:r>
        <w:rPr>
          <w:rFonts w:hint="cs"/>
          <w:rtl/>
          <w:lang w:bidi="fa-IR"/>
        </w:rPr>
        <w:t>ي</w:t>
      </w:r>
      <w:r w:rsidR="00CE2A4D" w:rsidRPr="00D75A7B">
        <w:rPr>
          <w:rFonts w:hint="cs"/>
          <w:rtl/>
          <w:lang w:bidi="fa-IR"/>
        </w:rPr>
        <w:t xml:space="preserve"> د</w:t>
      </w:r>
      <w:r>
        <w:rPr>
          <w:rFonts w:hint="cs"/>
          <w:rtl/>
          <w:lang w:bidi="fa-IR"/>
        </w:rPr>
        <w:t>ي</w:t>
      </w:r>
      <w:r w:rsidR="00CE2A4D" w:rsidRPr="00D75A7B">
        <w:rPr>
          <w:rFonts w:hint="cs"/>
          <w:rtl/>
          <w:lang w:bidi="fa-IR"/>
        </w:rPr>
        <w:t>گر به منظور برخوردار</w:t>
      </w:r>
      <w:r>
        <w:rPr>
          <w:rFonts w:hint="cs"/>
          <w:rtl/>
          <w:lang w:bidi="fa-IR"/>
        </w:rPr>
        <w:t>ي</w:t>
      </w:r>
      <w:r w:rsidR="00CE2A4D" w:rsidRPr="00D75A7B">
        <w:rPr>
          <w:rFonts w:hint="cs"/>
          <w:rtl/>
          <w:lang w:bidi="fa-IR"/>
        </w:rPr>
        <w:t xml:space="preserve"> از تصو</w:t>
      </w:r>
      <w:r>
        <w:rPr>
          <w:rFonts w:hint="cs"/>
          <w:rtl/>
          <w:lang w:bidi="fa-IR"/>
        </w:rPr>
        <w:t>ي</w:t>
      </w:r>
      <w:r w:rsidR="00CE2A4D" w:rsidRPr="00D75A7B">
        <w:rPr>
          <w:rFonts w:hint="cs"/>
          <w:rtl/>
          <w:lang w:bidi="fa-IR"/>
        </w:rPr>
        <w:t>ر</w:t>
      </w:r>
      <w:r>
        <w:rPr>
          <w:rFonts w:hint="cs"/>
          <w:rtl/>
          <w:lang w:bidi="fa-IR"/>
        </w:rPr>
        <w:t>ي</w:t>
      </w:r>
      <w:r w:rsidR="00CE2A4D" w:rsidRPr="00D75A7B">
        <w:rPr>
          <w:rFonts w:hint="cs"/>
          <w:rtl/>
          <w:lang w:bidi="fa-IR"/>
        </w:rPr>
        <w:t xml:space="preserve"> جامع از عملکرد شرکت</w:t>
      </w:r>
      <w:r w:rsidR="00CE2A4D" w:rsidRPr="00D75A7B">
        <w:rPr>
          <w:rFonts w:hint="eastAsia"/>
          <w:rtl/>
          <w:lang w:bidi="fa-IR"/>
        </w:rPr>
        <w:t>‌</w:t>
      </w:r>
      <w:r w:rsidR="00CE2A4D" w:rsidRPr="00D75A7B">
        <w:rPr>
          <w:rFonts w:hint="cs"/>
          <w:rtl/>
          <w:lang w:bidi="fa-IR"/>
        </w:rPr>
        <w:t>ها، به مجموعة متوازن</w:t>
      </w:r>
      <w:r>
        <w:rPr>
          <w:rFonts w:hint="cs"/>
          <w:rtl/>
          <w:lang w:bidi="fa-IR"/>
        </w:rPr>
        <w:t>ي</w:t>
      </w:r>
      <w:r w:rsidR="00CE2A4D" w:rsidRPr="00D75A7B">
        <w:rPr>
          <w:rFonts w:hint="cs"/>
          <w:rtl/>
          <w:lang w:bidi="fa-IR"/>
        </w:rPr>
        <w:t xml:space="preserve"> از شاخص‌ها ن</w:t>
      </w:r>
      <w:r>
        <w:rPr>
          <w:rFonts w:hint="cs"/>
          <w:rtl/>
          <w:lang w:bidi="fa-IR"/>
        </w:rPr>
        <w:t>ي</w:t>
      </w:r>
      <w:r w:rsidR="00CE2A4D" w:rsidRPr="00D75A7B">
        <w:rPr>
          <w:rFonts w:hint="cs"/>
          <w:rtl/>
          <w:lang w:bidi="fa-IR"/>
        </w:rPr>
        <w:t>از است تا بتواند م</w:t>
      </w:r>
      <w:r>
        <w:rPr>
          <w:rFonts w:hint="cs"/>
          <w:rtl/>
          <w:lang w:bidi="fa-IR"/>
        </w:rPr>
        <w:t>ي</w:t>
      </w:r>
      <w:r w:rsidR="00CE2A4D" w:rsidRPr="00D75A7B">
        <w:rPr>
          <w:rFonts w:hint="cs"/>
          <w:rtl/>
          <w:lang w:bidi="fa-IR"/>
        </w:rPr>
        <w:t>ان عوامل داخل</w:t>
      </w:r>
      <w:r>
        <w:rPr>
          <w:rFonts w:hint="cs"/>
          <w:rtl/>
          <w:lang w:bidi="fa-IR"/>
        </w:rPr>
        <w:t>ي</w:t>
      </w:r>
      <w:r w:rsidR="00CE2A4D" w:rsidRPr="00D75A7B">
        <w:rPr>
          <w:rFonts w:hint="cs"/>
          <w:rtl/>
          <w:lang w:bidi="fa-IR"/>
        </w:rPr>
        <w:t xml:space="preserve"> و خارج</w:t>
      </w:r>
      <w:r>
        <w:rPr>
          <w:rFonts w:hint="cs"/>
          <w:rtl/>
          <w:lang w:bidi="fa-IR"/>
        </w:rPr>
        <w:t>ي</w:t>
      </w:r>
      <w:r w:rsidR="00CE2A4D" w:rsidRPr="00D75A7B">
        <w:rPr>
          <w:rFonts w:hint="cs"/>
          <w:rtl/>
          <w:lang w:bidi="fa-IR"/>
        </w:rPr>
        <w:t>، شاخص‌ها</w:t>
      </w:r>
      <w:r>
        <w:rPr>
          <w:rFonts w:hint="cs"/>
          <w:rtl/>
          <w:lang w:bidi="fa-IR"/>
        </w:rPr>
        <w:t>ي</w:t>
      </w:r>
      <w:r w:rsidR="00CE2A4D" w:rsidRPr="00D75A7B">
        <w:rPr>
          <w:rFonts w:hint="cs"/>
          <w:rtl/>
          <w:lang w:bidi="fa-IR"/>
        </w:rPr>
        <w:t xml:space="preserve"> پول</w:t>
      </w:r>
      <w:r>
        <w:rPr>
          <w:rFonts w:hint="cs"/>
          <w:rtl/>
          <w:lang w:bidi="fa-IR"/>
        </w:rPr>
        <w:t>ي</w:t>
      </w:r>
      <w:r w:rsidR="00CE2A4D" w:rsidRPr="00D75A7B">
        <w:rPr>
          <w:rFonts w:hint="cs"/>
          <w:rtl/>
          <w:lang w:bidi="fa-IR"/>
        </w:rPr>
        <w:t xml:space="preserve"> و شاخص‌ها</w:t>
      </w:r>
      <w:r>
        <w:rPr>
          <w:rFonts w:hint="cs"/>
          <w:rtl/>
          <w:lang w:bidi="fa-IR"/>
        </w:rPr>
        <w:t>ي</w:t>
      </w:r>
      <w:r w:rsidR="00CE2A4D" w:rsidRPr="00D75A7B">
        <w:rPr>
          <w:rFonts w:hint="cs"/>
          <w:rtl/>
          <w:lang w:bidi="fa-IR"/>
        </w:rPr>
        <w:t xml:space="preserve"> مرتبط با ظرف</w:t>
      </w:r>
      <w:r>
        <w:rPr>
          <w:rFonts w:hint="cs"/>
          <w:rtl/>
          <w:lang w:bidi="fa-IR"/>
        </w:rPr>
        <w:t>ي</w:t>
      </w:r>
      <w:r w:rsidR="00CE2A4D" w:rsidRPr="00D75A7B">
        <w:rPr>
          <w:rFonts w:hint="cs"/>
          <w:rtl/>
          <w:lang w:bidi="fa-IR"/>
        </w:rPr>
        <w:t xml:space="preserve">ت تحول و </w:t>
      </w:r>
      <w:r>
        <w:rPr>
          <w:rFonts w:hint="cs"/>
          <w:rtl/>
          <w:lang w:bidi="fa-IR"/>
        </w:rPr>
        <w:t>ي</w:t>
      </w:r>
      <w:r w:rsidR="00CE2A4D" w:rsidRPr="00D75A7B">
        <w:rPr>
          <w:rFonts w:hint="cs"/>
          <w:rtl/>
          <w:lang w:bidi="fa-IR"/>
        </w:rPr>
        <w:t>ادگ</w:t>
      </w:r>
      <w:r>
        <w:rPr>
          <w:rFonts w:hint="cs"/>
          <w:rtl/>
          <w:lang w:bidi="fa-IR"/>
        </w:rPr>
        <w:t>ي</w:t>
      </w:r>
      <w:r w:rsidR="00CE2A4D" w:rsidRPr="00D75A7B">
        <w:rPr>
          <w:rFonts w:hint="cs"/>
          <w:rtl/>
          <w:lang w:bidi="fa-IR"/>
        </w:rPr>
        <w:t>ر</w:t>
      </w:r>
      <w:r>
        <w:rPr>
          <w:rFonts w:hint="cs"/>
          <w:rtl/>
          <w:lang w:bidi="fa-IR"/>
        </w:rPr>
        <w:t>ي</w:t>
      </w:r>
      <w:r w:rsidR="00CE2A4D" w:rsidRPr="00D75A7B">
        <w:rPr>
          <w:rFonts w:hint="cs"/>
          <w:rtl/>
          <w:lang w:bidi="fa-IR"/>
        </w:rPr>
        <w:t xml:space="preserve"> سازمان</w:t>
      </w:r>
      <w:r>
        <w:rPr>
          <w:rFonts w:hint="cs"/>
          <w:rtl/>
          <w:lang w:bidi="fa-IR"/>
        </w:rPr>
        <w:t>ي</w:t>
      </w:r>
      <w:r w:rsidR="00CE2A4D" w:rsidRPr="00D75A7B">
        <w:rPr>
          <w:rFonts w:hint="cs"/>
          <w:rtl/>
          <w:lang w:bidi="fa-IR"/>
        </w:rPr>
        <w:t>، شاخص‌ها</w:t>
      </w:r>
      <w:r>
        <w:rPr>
          <w:rFonts w:hint="cs"/>
          <w:rtl/>
          <w:lang w:bidi="fa-IR"/>
        </w:rPr>
        <w:t>ي</w:t>
      </w:r>
      <w:r w:rsidR="00CE2A4D" w:rsidRPr="00D75A7B">
        <w:rPr>
          <w:rFonts w:hint="cs"/>
          <w:rtl/>
          <w:lang w:bidi="fa-IR"/>
        </w:rPr>
        <w:t xml:space="preserve"> وظ</w:t>
      </w:r>
      <w:r>
        <w:rPr>
          <w:rFonts w:hint="cs"/>
          <w:rtl/>
          <w:lang w:bidi="fa-IR"/>
        </w:rPr>
        <w:t>ي</w:t>
      </w:r>
      <w:r w:rsidR="00CE2A4D" w:rsidRPr="00D75A7B">
        <w:rPr>
          <w:rFonts w:hint="cs"/>
          <w:rtl/>
          <w:lang w:bidi="fa-IR"/>
        </w:rPr>
        <w:t>فه‌ا</w:t>
      </w:r>
      <w:r>
        <w:rPr>
          <w:rFonts w:hint="cs"/>
          <w:rtl/>
          <w:lang w:bidi="fa-IR"/>
        </w:rPr>
        <w:t>ي</w:t>
      </w:r>
      <w:r w:rsidR="00CE2A4D" w:rsidRPr="00D75A7B">
        <w:rPr>
          <w:rFonts w:hint="cs"/>
          <w:rtl/>
          <w:lang w:bidi="fa-IR"/>
        </w:rPr>
        <w:t xml:space="preserve"> و فرآ</w:t>
      </w:r>
      <w:r>
        <w:rPr>
          <w:rFonts w:hint="cs"/>
          <w:rtl/>
          <w:lang w:bidi="fa-IR"/>
        </w:rPr>
        <w:t>ي</w:t>
      </w:r>
      <w:r w:rsidR="00CE2A4D" w:rsidRPr="00D75A7B">
        <w:rPr>
          <w:rFonts w:hint="cs"/>
          <w:rtl/>
          <w:lang w:bidi="fa-IR"/>
        </w:rPr>
        <w:t>ند</w:t>
      </w:r>
      <w:r>
        <w:rPr>
          <w:rFonts w:hint="cs"/>
          <w:rtl/>
          <w:lang w:bidi="fa-IR"/>
        </w:rPr>
        <w:t>ي</w:t>
      </w:r>
      <w:r w:rsidR="00CE2A4D" w:rsidRPr="00D75A7B">
        <w:rPr>
          <w:rFonts w:hint="cs"/>
          <w:rtl/>
          <w:lang w:bidi="fa-IR"/>
        </w:rPr>
        <w:t xml:space="preserve"> و همچن</w:t>
      </w:r>
      <w:r>
        <w:rPr>
          <w:rFonts w:hint="cs"/>
          <w:rtl/>
          <w:lang w:bidi="fa-IR"/>
        </w:rPr>
        <w:t>ي</w:t>
      </w:r>
      <w:r w:rsidR="00CE2A4D" w:rsidRPr="00D75A7B">
        <w:rPr>
          <w:rFonts w:hint="cs"/>
          <w:rtl/>
          <w:lang w:bidi="fa-IR"/>
        </w:rPr>
        <w:t>ن م</w:t>
      </w:r>
      <w:r>
        <w:rPr>
          <w:rFonts w:hint="cs"/>
          <w:rtl/>
          <w:lang w:bidi="fa-IR"/>
        </w:rPr>
        <w:t>ي</w:t>
      </w:r>
      <w:r w:rsidR="00CE2A4D" w:rsidRPr="00D75A7B">
        <w:rPr>
          <w:rFonts w:hint="cs"/>
          <w:rtl/>
          <w:lang w:bidi="fa-IR"/>
        </w:rPr>
        <w:t>ان شاخص‌ها</w:t>
      </w:r>
      <w:r>
        <w:rPr>
          <w:rFonts w:hint="cs"/>
          <w:rtl/>
          <w:lang w:bidi="fa-IR"/>
        </w:rPr>
        <w:t>ي</w:t>
      </w:r>
      <w:r w:rsidR="00CE2A4D" w:rsidRPr="00D75A7B">
        <w:rPr>
          <w:rFonts w:hint="cs"/>
          <w:rtl/>
          <w:lang w:bidi="fa-IR"/>
        </w:rPr>
        <w:t xml:space="preserve"> فرد</w:t>
      </w:r>
      <w:r>
        <w:rPr>
          <w:rFonts w:hint="cs"/>
          <w:rtl/>
          <w:lang w:bidi="fa-IR"/>
        </w:rPr>
        <w:t>ي</w:t>
      </w:r>
      <w:r w:rsidR="00CE2A4D" w:rsidRPr="00D75A7B">
        <w:rPr>
          <w:rFonts w:hint="cs"/>
          <w:rtl/>
          <w:lang w:bidi="fa-IR"/>
        </w:rPr>
        <w:t xml:space="preserve"> و ت</w:t>
      </w:r>
      <w:r>
        <w:rPr>
          <w:rFonts w:hint="cs"/>
          <w:rtl/>
          <w:lang w:bidi="fa-IR"/>
        </w:rPr>
        <w:t>ي</w:t>
      </w:r>
      <w:r w:rsidR="00CE2A4D" w:rsidRPr="00D75A7B">
        <w:rPr>
          <w:rFonts w:hint="cs"/>
          <w:rtl/>
          <w:lang w:bidi="fa-IR"/>
        </w:rPr>
        <w:t>م</w:t>
      </w:r>
      <w:r>
        <w:rPr>
          <w:rFonts w:hint="cs"/>
          <w:rtl/>
          <w:lang w:bidi="fa-IR"/>
        </w:rPr>
        <w:t>ي</w:t>
      </w:r>
      <w:r w:rsidR="00CE2A4D" w:rsidRPr="00D75A7B">
        <w:rPr>
          <w:rFonts w:hint="cs"/>
          <w:rtl/>
          <w:lang w:bidi="fa-IR"/>
        </w:rPr>
        <w:t>، تعادل و توازن</w:t>
      </w:r>
      <w:r>
        <w:rPr>
          <w:rFonts w:hint="cs"/>
          <w:rtl/>
          <w:lang w:bidi="fa-IR"/>
        </w:rPr>
        <w:t>ي</w:t>
      </w:r>
      <w:r w:rsidR="00CE2A4D" w:rsidRPr="00D75A7B">
        <w:rPr>
          <w:rFonts w:hint="cs"/>
          <w:rtl/>
          <w:lang w:bidi="fa-IR"/>
        </w:rPr>
        <w:t xml:space="preserve"> منطق</w:t>
      </w:r>
      <w:r>
        <w:rPr>
          <w:rFonts w:hint="cs"/>
          <w:rtl/>
          <w:lang w:bidi="fa-IR"/>
        </w:rPr>
        <w:t>ي</w:t>
      </w:r>
      <w:r w:rsidR="00CE2A4D" w:rsidRPr="00D75A7B">
        <w:rPr>
          <w:rFonts w:hint="cs"/>
          <w:rtl/>
          <w:lang w:bidi="fa-IR"/>
        </w:rPr>
        <w:t xml:space="preserve"> و معقول برقرار کند </w:t>
      </w:r>
      <w:r w:rsidR="002B4A74">
        <w:rPr>
          <w:rFonts w:hint="cs"/>
          <w:rtl/>
          <w:lang w:bidi="fa-IR"/>
        </w:rPr>
        <w:t>[1]</w:t>
      </w:r>
      <w:r w:rsidR="00CE2A4D" w:rsidRPr="00D75A7B">
        <w:rPr>
          <w:rFonts w:hint="cs"/>
          <w:rtl/>
          <w:lang w:bidi="fa-IR"/>
        </w:rPr>
        <w:t>.</w:t>
      </w:r>
      <w:r w:rsidR="0014461F" w:rsidRPr="00D75A7B">
        <w:rPr>
          <w:rFonts w:hint="cs"/>
          <w:rtl/>
          <w:lang w:bidi="fa-IR"/>
        </w:rPr>
        <w:t xml:space="preserve"> </w:t>
      </w:r>
      <w:r w:rsidR="00CE2A4D" w:rsidRPr="00D75A7B">
        <w:rPr>
          <w:rFonts w:hint="cs"/>
          <w:rtl/>
          <w:lang w:bidi="fa-IR"/>
        </w:rPr>
        <w:t>به</w:t>
      </w:r>
      <w:r w:rsidR="00CE2A4D" w:rsidRPr="00D75A7B">
        <w:rPr>
          <w:lang w:bidi="fa-IR"/>
        </w:rPr>
        <w:t xml:space="preserve"> </w:t>
      </w:r>
      <w:r w:rsidR="00CE2A4D" w:rsidRPr="00D75A7B">
        <w:rPr>
          <w:rFonts w:hint="cs"/>
          <w:rtl/>
          <w:lang w:bidi="fa-IR"/>
        </w:rPr>
        <w:t>اين</w:t>
      </w:r>
      <w:r w:rsidR="00CE2A4D" w:rsidRPr="00D75A7B">
        <w:rPr>
          <w:lang w:bidi="fa-IR"/>
        </w:rPr>
        <w:t xml:space="preserve"> </w:t>
      </w:r>
      <w:r w:rsidR="00CE2A4D" w:rsidRPr="00D75A7B">
        <w:rPr>
          <w:rFonts w:hint="cs"/>
          <w:rtl/>
          <w:lang w:bidi="fa-IR"/>
        </w:rPr>
        <w:t>ترتيب</w:t>
      </w:r>
      <w:r w:rsidR="00CE2A4D" w:rsidRPr="00D75A7B">
        <w:rPr>
          <w:lang w:bidi="fa-IR"/>
        </w:rPr>
        <w:t xml:space="preserve"> </w:t>
      </w:r>
      <w:r w:rsidR="00CE2A4D" w:rsidRPr="00D75A7B">
        <w:rPr>
          <w:rFonts w:hint="cs"/>
          <w:rtl/>
          <w:lang w:bidi="fa-IR"/>
        </w:rPr>
        <w:t>انتقادات</w:t>
      </w:r>
      <w:r w:rsidR="00CE2A4D" w:rsidRPr="00D75A7B">
        <w:rPr>
          <w:lang w:bidi="fa-IR"/>
        </w:rPr>
        <w:t xml:space="preserve"> </w:t>
      </w:r>
      <w:r w:rsidR="00CE2A4D" w:rsidRPr="00D75A7B">
        <w:rPr>
          <w:rFonts w:hint="cs"/>
          <w:rtl/>
          <w:lang w:bidi="fa-IR"/>
        </w:rPr>
        <w:t>زيادي</w:t>
      </w:r>
      <w:r w:rsidR="00CE2A4D" w:rsidRPr="00D75A7B">
        <w:rPr>
          <w:lang w:bidi="fa-IR"/>
        </w:rPr>
        <w:t xml:space="preserve"> </w:t>
      </w:r>
      <w:r w:rsidR="00CE2A4D" w:rsidRPr="00D75A7B">
        <w:rPr>
          <w:rFonts w:hint="cs"/>
          <w:rtl/>
          <w:lang w:bidi="fa-IR"/>
        </w:rPr>
        <w:t>بر</w:t>
      </w:r>
      <w:r w:rsidR="00CE2A4D" w:rsidRPr="00D75A7B">
        <w:rPr>
          <w:lang w:bidi="fa-IR"/>
        </w:rPr>
        <w:t xml:space="preserve"> </w:t>
      </w:r>
      <w:r w:rsidR="00CE2A4D" w:rsidRPr="00D75A7B">
        <w:rPr>
          <w:rFonts w:hint="cs"/>
          <w:rtl/>
          <w:lang w:bidi="fa-IR"/>
        </w:rPr>
        <w:t>سيستم</w:t>
      </w:r>
      <w:r w:rsidR="00CE2A4D" w:rsidRPr="00D75A7B">
        <w:rPr>
          <w:lang w:bidi="fa-IR"/>
        </w:rPr>
        <w:softHyphen/>
      </w:r>
      <w:r w:rsidR="00CE2A4D" w:rsidRPr="00D75A7B">
        <w:rPr>
          <w:rFonts w:hint="cs"/>
          <w:rtl/>
          <w:lang w:bidi="fa-IR"/>
        </w:rPr>
        <w:t>هاي</w:t>
      </w:r>
      <w:r w:rsidR="00CE2A4D" w:rsidRPr="00D75A7B">
        <w:rPr>
          <w:lang w:bidi="fa-IR"/>
        </w:rPr>
        <w:t xml:space="preserve"> </w:t>
      </w:r>
      <w:r w:rsidR="00CE2A4D" w:rsidRPr="00D75A7B">
        <w:rPr>
          <w:rFonts w:hint="cs"/>
          <w:rtl/>
          <w:lang w:bidi="fa-IR"/>
        </w:rPr>
        <w:t>سنتي</w:t>
      </w:r>
      <w:r w:rsidR="00CE2A4D" w:rsidRPr="00D75A7B">
        <w:rPr>
          <w:lang w:bidi="fa-IR"/>
        </w:rPr>
        <w:t xml:space="preserve"> </w:t>
      </w:r>
      <w:r w:rsidR="00CE2A4D" w:rsidRPr="00D75A7B">
        <w:rPr>
          <w:rFonts w:hint="cs"/>
          <w:rtl/>
          <w:lang w:bidi="fa-IR"/>
        </w:rPr>
        <w:t>ارزيابي</w:t>
      </w:r>
      <w:r w:rsidR="00CE2A4D" w:rsidRPr="00D75A7B">
        <w:rPr>
          <w:lang w:bidi="fa-IR"/>
        </w:rPr>
        <w:t xml:space="preserve"> </w:t>
      </w:r>
      <w:r w:rsidR="00CE2A4D" w:rsidRPr="00D75A7B">
        <w:rPr>
          <w:rFonts w:hint="cs"/>
          <w:rtl/>
          <w:lang w:bidi="fa-IR"/>
        </w:rPr>
        <w:t>عملكرد</w:t>
      </w:r>
      <w:r w:rsidR="00CE2A4D" w:rsidRPr="00D75A7B">
        <w:rPr>
          <w:lang w:bidi="fa-IR"/>
        </w:rPr>
        <w:t xml:space="preserve"> </w:t>
      </w:r>
      <w:r w:rsidR="00CE2A4D" w:rsidRPr="00D75A7B">
        <w:rPr>
          <w:rFonts w:hint="cs"/>
          <w:rtl/>
          <w:lang w:bidi="fa-IR"/>
        </w:rPr>
        <w:t>وارد</w:t>
      </w:r>
      <w:r w:rsidR="00CE2A4D" w:rsidRPr="00D75A7B">
        <w:rPr>
          <w:lang w:bidi="fa-IR"/>
        </w:rPr>
        <w:t xml:space="preserve"> </w:t>
      </w:r>
      <w:r w:rsidR="00CE2A4D" w:rsidRPr="00D75A7B">
        <w:rPr>
          <w:rFonts w:hint="cs"/>
          <w:rtl/>
          <w:lang w:bidi="fa-IR"/>
        </w:rPr>
        <w:t>شد</w:t>
      </w:r>
      <w:r w:rsidR="00CE2A4D" w:rsidRPr="00D75A7B">
        <w:rPr>
          <w:lang w:bidi="fa-IR"/>
        </w:rPr>
        <w:t xml:space="preserve"> </w:t>
      </w:r>
      <w:r w:rsidR="00CE2A4D" w:rsidRPr="00D75A7B">
        <w:rPr>
          <w:rFonts w:hint="cs"/>
          <w:rtl/>
          <w:lang w:bidi="fa-IR"/>
        </w:rPr>
        <w:t>كه</w:t>
      </w:r>
      <w:r w:rsidR="00CE2A4D" w:rsidRPr="00D75A7B">
        <w:rPr>
          <w:lang w:bidi="fa-IR"/>
        </w:rPr>
        <w:t xml:space="preserve"> </w:t>
      </w:r>
      <w:r w:rsidR="00CE2A4D" w:rsidRPr="00D75A7B">
        <w:rPr>
          <w:rFonts w:hint="cs"/>
          <w:rtl/>
          <w:lang w:bidi="fa-IR"/>
        </w:rPr>
        <w:t>در</w:t>
      </w:r>
      <w:r w:rsidR="00CE2A4D" w:rsidRPr="00D75A7B">
        <w:rPr>
          <w:lang w:bidi="fa-IR"/>
        </w:rPr>
        <w:t xml:space="preserve"> </w:t>
      </w:r>
      <w:r w:rsidR="00CE2A4D" w:rsidRPr="00D75A7B">
        <w:rPr>
          <w:rFonts w:hint="cs"/>
          <w:rtl/>
          <w:lang w:bidi="fa-IR"/>
        </w:rPr>
        <w:t>نتيجه منجر</w:t>
      </w:r>
      <w:r w:rsidR="00CE2A4D" w:rsidRPr="00D75A7B">
        <w:rPr>
          <w:lang w:bidi="fa-IR"/>
        </w:rPr>
        <w:t xml:space="preserve"> </w:t>
      </w:r>
      <w:r w:rsidR="00CE2A4D" w:rsidRPr="00D75A7B">
        <w:rPr>
          <w:rFonts w:hint="cs"/>
          <w:rtl/>
          <w:lang w:bidi="fa-IR"/>
        </w:rPr>
        <w:t>به ايجاد سيستم‌هاي</w:t>
      </w:r>
      <w:r w:rsidR="00CE2A4D" w:rsidRPr="00D75A7B">
        <w:rPr>
          <w:lang w:bidi="fa-IR"/>
        </w:rPr>
        <w:t xml:space="preserve"> </w:t>
      </w:r>
      <w:r w:rsidR="00CE2A4D" w:rsidRPr="00D75A7B">
        <w:rPr>
          <w:rFonts w:hint="cs"/>
          <w:rtl/>
          <w:lang w:bidi="fa-IR"/>
        </w:rPr>
        <w:t>نوين</w:t>
      </w:r>
      <w:r w:rsidR="00CE2A4D" w:rsidRPr="00D75A7B">
        <w:rPr>
          <w:lang w:bidi="fa-IR"/>
        </w:rPr>
        <w:t xml:space="preserve"> </w:t>
      </w:r>
      <w:r w:rsidR="00CE2A4D" w:rsidRPr="00D75A7B">
        <w:rPr>
          <w:rFonts w:hint="cs"/>
          <w:rtl/>
          <w:lang w:bidi="fa-IR"/>
        </w:rPr>
        <w:t>در</w:t>
      </w:r>
      <w:r w:rsidR="00CE2A4D" w:rsidRPr="00D75A7B">
        <w:rPr>
          <w:lang w:bidi="fa-IR"/>
        </w:rPr>
        <w:t xml:space="preserve"> </w:t>
      </w:r>
      <w:r w:rsidR="00CE2A4D" w:rsidRPr="00D75A7B">
        <w:rPr>
          <w:rFonts w:hint="cs"/>
          <w:rtl/>
          <w:lang w:bidi="fa-IR"/>
        </w:rPr>
        <w:t>ارزيابي</w:t>
      </w:r>
      <w:r w:rsidR="00CE2A4D" w:rsidRPr="00D75A7B">
        <w:rPr>
          <w:lang w:bidi="fa-IR"/>
        </w:rPr>
        <w:t xml:space="preserve"> </w:t>
      </w:r>
      <w:r w:rsidR="00CE2A4D" w:rsidRPr="00D75A7B">
        <w:rPr>
          <w:rFonts w:hint="cs"/>
          <w:rtl/>
          <w:lang w:bidi="fa-IR"/>
        </w:rPr>
        <w:t>عملكرد</w:t>
      </w:r>
      <w:r w:rsidR="00CE2A4D" w:rsidRPr="00D75A7B">
        <w:rPr>
          <w:lang w:bidi="fa-IR"/>
        </w:rPr>
        <w:t xml:space="preserve"> </w:t>
      </w:r>
      <w:r w:rsidR="00CE2A4D" w:rsidRPr="00D75A7B">
        <w:rPr>
          <w:rFonts w:hint="cs"/>
          <w:rtl/>
          <w:lang w:bidi="fa-IR"/>
        </w:rPr>
        <w:t>گرديد. کارت امت</w:t>
      </w:r>
      <w:r>
        <w:rPr>
          <w:rFonts w:hint="cs"/>
          <w:rtl/>
          <w:lang w:bidi="fa-IR"/>
        </w:rPr>
        <w:t>ي</w:t>
      </w:r>
      <w:r w:rsidR="00CE2A4D" w:rsidRPr="00D75A7B">
        <w:rPr>
          <w:rFonts w:hint="cs"/>
          <w:rtl/>
          <w:lang w:bidi="fa-IR"/>
        </w:rPr>
        <w:t>از</w:t>
      </w:r>
      <w:r>
        <w:rPr>
          <w:rFonts w:hint="cs"/>
          <w:rtl/>
          <w:lang w:bidi="fa-IR"/>
        </w:rPr>
        <w:t>ي</w:t>
      </w:r>
      <w:r w:rsidR="00CE2A4D" w:rsidRPr="00D75A7B">
        <w:rPr>
          <w:rFonts w:hint="cs"/>
          <w:rtl/>
          <w:lang w:bidi="fa-IR"/>
        </w:rPr>
        <w:t xml:space="preserve"> متوازن</w:t>
      </w:r>
      <w:r w:rsidR="00822AEE" w:rsidRPr="00D75A7B">
        <w:rPr>
          <w:rStyle w:val="FootnoteReference"/>
          <w:rtl/>
          <w:lang w:bidi="fa-IR"/>
        </w:rPr>
        <w:footnoteReference w:id="1"/>
      </w:r>
      <w:r w:rsidR="00CE2A4D" w:rsidRPr="00D75A7B">
        <w:rPr>
          <w:rFonts w:hint="cs"/>
          <w:rtl/>
          <w:lang w:bidi="fa-IR"/>
        </w:rPr>
        <w:t xml:space="preserve"> (</w:t>
      </w:r>
      <w:r w:rsidR="00CE2A4D" w:rsidRPr="00D75A7B">
        <w:rPr>
          <w:lang w:bidi="fa-IR"/>
        </w:rPr>
        <w:t>BSC</w:t>
      </w:r>
      <w:r w:rsidR="00CE2A4D" w:rsidRPr="00D75A7B">
        <w:rPr>
          <w:rFonts w:hint="cs"/>
          <w:rtl/>
          <w:lang w:bidi="fa-IR"/>
        </w:rPr>
        <w:t xml:space="preserve">) </w:t>
      </w:r>
      <w:r>
        <w:rPr>
          <w:rFonts w:hint="cs"/>
          <w:rtl/>
          <w:lang w:bidi="fa-IR"/>
        </w:rPr>
        <w:t>ي</w:t>
      </w:r>
      <w:r w:rsidR="00CE2A4D" w:rsidRPr="00D75A7B">
        <w:rPr>
          <w:rFonts w:hint="cs"/>
          <w:rtl/>
          <w:lang w:bidi="fa-IR"/>
        </w:rPr>
        <w:t>ک</w:t>
      </w:r>
      <w:r>
        <w:rPr>
          <w:rFonts w:hint="cs"/>
          <w:rtl/>
          <w:lang w:bidi="fa-IR"/>
        </w:rPr>
        <w:t>ي</w:t>
      </w:r>
      <w:r w:rsidR="00CE2A4D" w:rsidRPr="00D75A7B">
        <w:rPr>
          <w:rFonts w:hint="cs"/>
          <w:rtl/>
          <w:lang w:bidi="fa-IR"/>
        </w:rPr>
        <w:t xml:space="preserve"> از س</w:t>
      </w:r>
      <w:r>
        <w:rPr>
          <w:rFonts w:hint="cs"/>
          <w:rtl/>
          <w:lang w:bidi="fa-IR"/>
        </w:rPr>
        <w:t>ي</w:t>
      </w:r>
      <w:r w:rsidR="00CE2A4D" w:rsidRPr="00D75A7B">
        <w:rPr>
          <w:rFonts w:hint="cs"/>
          <w:rtl/>
          <w:lang w:bidi="fa-IR"/>
        </w:rPr>
        <w:t>ستم‌ها</w:t>
      </w:r>
      <w:r>
        <w:rPr>
          <w:rFonts w:hint="cs"/>
          <w:rtl/>
          <w:lang w:bidi="fa-IR"/>
        </w:rPr>
        <w:t>ي</w:t>
      </w:r>
      <w:r w:rsidR="00CE2A4D" w:rsidRPr="00D75A7B">
        <w:rPr>
          <w:rFonts w:hint="cs"/>
          <w:rtl/>
          <w:lang w:bidi="fa-IR"/>
        </w:rPr>
        <w:t xml:space="preserve"> نو</w:t>
      </w:r>
      <w:r>
        <w:rPr>
          <w:rFonts w:hint="cs"/>
          <w:rtl/>
          <w:lang w:bidi="fa-IR"/>
        </w:rPr>
        <w:t>ي</w:t>
      </w:r>
      <w:r w:rsidR="00CE2A4D" w:rsidRPr="00D75A7B">
        <w:rPr>
          <w:rFonts w:hint="cs"/>
          <w:rtl/>
          <w:lang w:bidi="fa-IR"/>
        </w:rPr>
        <w:t xml:space="preserve">ن سنجش عملکرد </w:t>
      </w:r>
      <w:r w:rsidR="00A8479D" w:rsidRPr="00D75A7B">
        <w:rPr>
          <w:rFonts w:hint="cs"/>
          <w:rtl/>
          <w:lang w:bidi="fa-IR"/>
        </w:rPr>
        <w:t xml:space="preserve">و ابزار پرکاربرد </w:t>
      </w:r>
      <w:r w:rsidR="00CE2A4D" w:rsidRPr="00D75A7B">
        <w:rPr>
          <w:rFonts w:hint="cs"/>
          <w:rtl/>
          <w:lang w:bidi="fa-IR"/>
        </w:rPr>
        <w:t>در سالها</w:t>
      </w:r>
      <w:r>
        <w:rPr>
          <w:rFonts w:hint="cs"/>
          <w:rtl/>
          <w:lang w:bidi="fa-IR"/>
        </w:rPr>
        <w:t>ي</w:t>
      </w:r>
      <w:r w:rsidR="00CE2A4D" w:rsidRPr="00D75A7B">
        <w:rPr>
          <w:rFonts w:hint="cs"/>
          <w:rtl/>
          <w:lang w:bidi="fa-IR"/>
        </w:rPr>
        <w:t xml:space="preserve"> اخ</w:t>
      </w:r>
      <w:r>
        <w:rPr>
          <w:rFonts w:hint="cs"/>
          <w:rtl/>
          <w:lang w:bidi="fa-IR"/>
        </w:rPr>
        <w:t>ي</w:t>
      </w:r>
      <w:r w:rsidR="00CE2A4D" w:rsidRPr="00D75A7B">
        <w:rPr>
          <w:rFonts w:hint="cs"/>
          <w:rtl/>
          <w:lang w:bidi="fa-IR"/>
        </w:rPr>
        <w:t>ر بوده است.</w:t>
      </w:r>
    </w:p>
    <w:p w:rsidR="006B4C63" w:rsidRPr="00D75A7B" w:rsidRDefault="0014461F" w:rsidP="002B4A74">
      <w:pPr>
        <w:ind w:left="-45"/>
        <w:rPr>
          <w:rtl/>
          <w:lang w:bidi="fa-IR"/>
        </w:rPr>
      </w:pPr>
      <w:r w:rsidRPr="00D75A7B">
        <w:rPr>
          <w:rFonts w:hint="cs"/>
          <w:rtl/>
          <w:lang w:bidi="fa-IR"/>
        </w:rPr>
        <w:t>کاپلان و نورتن، کارت امت</w:t>
      </w:r>
      <w:r w:rsidR="007622F1">
        <w:rPr>
          <w:rFonts w:hint="cs"/>
          <w:rtl/>
          <w:lang w:bidi="fa-IR"/>
        </w:rPr>
        <w:t>ي</w:t>
      </w:r>
      <w:r w:rsidRPr="00D75A7B">
        <w:rPr>
          <w:rFonts w:hint="cs"/>
          <w:rtl/>
          <w:lang w:bidi="fa-IR"/>
        </w:rPr>
        <w:t>از</w:t>
      </w:r>
      <w:r w:rsidR="007622F1">
        <w:rPr>
          <w:rFonts w:hint="cs"/>
          <w:rtl/>
          <w:lang w:bidi="fa-IR"/>
        </w:rPr>
        <w:t>ي</w:t>
      </w:r>
      <w:r w:rsidR="002E2D10" w:rsidRPr="00D75A7B">
        <w:rPr>
          <w:rFonts w:hint="cs"/>
          <w:rtl/>
          <w:lang w:bidi="fa-IR"/>
        </w:rPr>
        <w:t xml:space="preserve"> متوازن را به عنوان ابزار</w:t>
      </w:r>
      <w:r w:rsidR="007622F1">
        <w:rPr>
          <w:rFonts w:hint="cs"/>
          <w:rtl/>
          <w:lang w:bidi="fa-IR"/>
        </w:rPr>
        <w:t>ي</w:t>
      </w:r>
      <w:r w:rsidR="002E2D10" w:rsidRPr="00D75A7B">
        <w:rPr>
          <w:rFonts w:hint="cs"/>
          <w:rtl/>
          <w:lang w:bidi="fa-IR"/>
        </w:rPr>
        <w:t xml:space="preserve"> برا</w:t>
      </w:r>
      <w:r w:rsidR="007622F1">
        <w:rPr>
          <w:rFonts w:hint="cs"/>
          <w:rtl/>
          <w:lang w:bidi="fa-IR"/>
        </w:rPr>
        <w:t>ي</w:t>
      </w:r>
      <w:r w:rsidR="002E2D10" w:rsidRPr="00D75A7B">
        <w:rPr>
          <w:rFonts w:hint="cs"/>
          <w:rtl/>
          <w:lang w:bidi="fa-IR"/>
        </w:rPr>
        <w:t xml:space="preserve"> ارز</w:t>
      </w:r>
      <w:r w:rsidR="007622F1">
        <w:rPr>
          <w:rFonts w:hint="cs"/>
          <w:rtl/>
          <w:lang w:bidi="fa-IR"/>
        </w:rPr>
        <w:t>ي</w:t>
      </w:r>
      <w:r w:rsidR="002E2D10" w:rsidRPr="00D75A7B">
        <w:rPr>
          <w:rFonts w:hint="cs"/>
          <w:rtl/>
          <w:lang w:bidi="fa-IR"/>
        </w:rPr>
        <w:t>اب</w:t>
      </w:r>
      <w:r w:rsidR="007622F1">
        <w:rPr>
          <w:rFonts w:hint="cs"/>
          <w:rtl/>
          <w:lang w:bidi="fa-IR"/>
        </w:rPr>
        <w:t>ي</w:t>
      </w:r>
      <w:r w:rsidR="002E2D10" w:rsidRPr="00D75A7B">
        <w:rPr>
          <w:rFonts w:hint="cs"/>
          <w:rtl/>
          <w:lang w:bidi="fa-IR"/>
        </w:rPr>
        <w:t xml:space="preserve"> عملکرد شرکت از چهار د</w:t>
      </w:r>
      <w:r w:rsidR="007622F1">
        <w:rPr>
          <w:rFonts w:hint="cs"/>
          <w:rtl/>
          <w:lang w:bidi="fa-IR"/>
        </w:rPr>
        <w:t>ي</w:t>
      </w:r>
      <w:r w:rsidR="002E2D10" w:rsidRPr="00D75A7B">
        <w:rPr>
          <w:rFonts w:hint="cs"/>
          <w:rtl/>
          <w:lang w:bidi="fa-IR"/>
        </w:rPr>
        <w:t>دگاه مال</w:t>
      </w:r>
      <w:r w:rsidR="007622F1">
        <w:rPr>
          <w:rFonts w:hint="cs"/>
          <w:rtl/>
          <w:lang w:bidi="fa-IR"/>
        </w:rPr>
        <w:t>ي</w:t>
      </w:r>
      <w:r w:rsidR="002E2D10" w:rsidRPr="00D75A7B">
        <w:rPr>
          <w:rFonts w:hint="cs"/>
          <w:rtl/>
          <w:lang w:bidi="fa-IR"/>
        </w:rPr>
        <w:t>، مشتر</w:t>
      </w:r>
      <w:r w:rsidR="007622F1">
        <w:rPr>
          <w:rFonts w:hint="cs"/>
          <w:rtl/>
          <w:lang w:bidi="fa-IR"/>
        </w:rPr>
        <w:t>ي</w:t>
      </w:r>
      <w:r w:rsidR="002E2D10" w:rsidRPr="00D75A7B">
        <w:rPr>
          <w:rFonts w:hint="cs"/>
          <w:rtl/>
          <w:lang w:bidi="fa-IR"/>
        </w:rPr>
        <w:t>، فرآ</w:t>
      </w:r>
      <w:r w:rsidR="007622F1">
        <w:rPr>
          <w:rFonts w:hint="cs"/>
          <w:rtl/>
          <w:lang w:bidi="fa-IR"/>
        </w:rPr>
        <w:t>ي</w:t>
      </w:r>
      <w:r w:rsidR="002E2D10" w:rsidRPr="00D75A7B">
        <w:rPr>
          <w:rFonts w:hint="cs"/>
          <w:rtl/>
          <w:lang w:bidi="fa-IR"/>
        </w:rPr>
        <w:t>ندها</w:t>
      </w:r>
      <w:r w:rsidR="007622F1">
        <w:rPr>
          <w:rFonts w:hint="cs"/>
          <w:rtl/>
          <w:lang w:bidi="fa-IR"/>
        </w:rPr>
        <w:t>ي</w:t>
      </w:r>
      <w:r w:rsidR="002E2D10" w:rsidRPr="00D75A7B">
        <w:rPr>
          <w:rFonts w:hint="cs"/>
          <w:rtl/>
          <w:lang w:bidi="fa-IR"/>
        </w:rPr>
        <w:t xml:space="preserve"> داخل</w:t>
      </w:r>
      <w:r w:rsidR="007622F1">
        <w:rPr>
          <w:rFonts w:hint="cs"/>
          <w:rtl/>
          <w:lang w:bidi="fa-IR"/>
        </w:rPr>
        <w:t>ي</w:t>
      </w:r>
      <w:r w:rsidR="002E2D10" w:rsidRPr="00D75A7B">
        <w:rPr>
          <w:rFonts w:hint="cs"/>
          <w:rtl/>
          <w:lang w:bidi="fa-IR"/>
        </w:rPr>
        <w:t xml:space="preserve"> کسب</w:t>
      </w:r>
      <w:r w:rsidR="00FB7B64" w:rsidRPr="00D75A7B">
        <w:rPr>
          <w:rFonts w:hint="eastAsia"/>
          <w:rtl/>
          <w:lang w:bidi="fa-IR"/>
        </w:rPr>
        <w:t>‌</w:t>
      </w:r>
      <w:r w:rsidR="002E2D10" w:rsidRPr="00D75A7B">
        <w:rPr>
          <w:rFonts w:hint="cs"/>
          <w:rtl/>
          <w:lang w:bidi="fa-IR"/>
        </w:rPr>
        <w:t xml:space="preserve">وکار و رشد و </w:t>
      </w:r>
      <w:r w:rsidR="007622F1">
        <w:rPr>
          <w:rFonts w:hint="cs"/>
          <w:rtl/>
          <w:lang w:bidi="fa-IR"/>
        </w:rPr>
        <w:t>ي</w:t>
      </w:r>
      <w:r w:rsidR="002E2D10" w:rsidRPr="00D75A7B">
        <w:rPr>
          <w:rFonts w:hint="cs"/>
          <w:rtl/>
          <w:lang w:bidi="fa-IR"/>
        </w:rPr>
        <w:t>ادگ</w:t>
      </w:r>
      <w:r w:rsidR="007622F1">
        <w:rPr>
          <w:rFonts w:hint="cs"/>
          <w:rtl/>
          <w:lang w:bidi="fa-IR"/>
        </w:rPr>
        <w:t>ي</w:t>
      </w:r>
      <w:r w:rsidR="002E2D10" w:rsidRPr="00D75A7B">
        <w:rPr>
          <w:rFonts w:hint="cs"/>
          <w:rtl/>
          <w:lang w:bidi="fa-IR"/>
        </w:rPr>
        <w:t>ر</w:t>
      </w:r>
      <w:r w:rsidR="007622F1">
        <w:rPr>
          <w:rFonts w:hint="cs"/>
          <w:rtl/>
          <w:lang w:bidi="fa-IR"/>
        </w:rPr>
        <w:t>ي</w:t>
      </w:r>
      <w:r w:rsidR="002E2D10" w:rsidRPr="00D75A7B">
        <w:rPr>
          <w:rFonts w:hint="cs"/>
          <w:rtl/>
          <w:lang w:bidi="fa-IR"/>
        </w:rPr>
        <w:t xml:space="preserve"> مورد بررس</w:t>
      </w:r>
      <w:r w:rsidR="007622F1">
        <w:rPr>
          <w:rFonts w:hint="cs"/>
          <w:rtl/>
          <w:lang w:bidi="fa-IR"/>
        </w:rPr>
        <w:t>ي</w:t>
      </w:r>
      <w:r w:rsidR="002E2D10" w:rsidRPr="00D75A7B">
        <w:rPr>
          <w:rFonts w:hint="cs"/>
          <w:rtl/>
          <w:lang w:bidi="fa-IR"/>
        </w:rPr>
        <w:t xml:space="preserve"> قرار داده‌اند. روش ارز</w:t>
      </w:r>
      <w:r w:rsidR="007622F1">
        <w:rPr>
          <w:rFonts w:hint="cs"/>
          <w:rtl/>
          <w:lang w:bidi="fa-IR"/>
        </w:rPr>
        <w:t>ي</w:t>
      </w:r>
      <w:r w:rsidR="002E2D10" w:rsidRPr="00D75A7B">
        <w:rPr>
          <w:rFonts w:hint="cs"/>
          <w:rtl/>
          <w:lang w:bidi="fa-IR"/>
        </w:rPr>
        <w:t>اب</w:t>
      </w:r>
      <w:r w:rsidR="007622F1">
        <w:rPr>
          <w:rFonts w:hint="cs"/>
          <w:rtl/>
          <w:lang w:bidi="fa-IR"/>
        </w:rPr>
        <w:t>ي</w:t>
      </w:r>
      <w:r w:rsidR="002E2D10" w:rsidRPr="00D75A7B">
        <w:rPr>
          <w:rFonts w:hint="cs"/>
          <w:rtl/>
          <w:lang w:bidi="fa-IR"/>
        </w:rPr>
        <w:t xml:space="preserve"> متوازن به عنوان </w:t>
      </w:r>
      <w:r w:rsidR="007622F1">
        <w:rPr>
          <w:rFonts w:hint="cs"/>
          <w:rtl/>
          <w:lang w:bidi="fa-IR"/>
        </w:rPr>
        <w:t>ي</w:t>
      </w:r>
      <w:r w:rsidR="002E2D10" w:rsidRPr="00D75A7B">
        <w:rPr>
          <w:rFonts w:hint="cs"/>
          <w:rtl/>
          <w:lang w:bidi="fa-IR"/>
        </w:rPr>
        <w:t>ک س</w:t>
      </w:r>
      <w:r w:rsidR="007622F1">
        <w:rPr>
          <w:rFonts w:hint="cs"/>
          <w:rtl/>
          <w:lang w:bidi="fa-IR"/>
        </w:rPr>
        <w:t>ي</w:t>
      </w:r>
      <w:r w:rsidR="002E2D10" w:rsidRPr="00D75A7B">
        <w:rPr>
          <w:rFonts w:hint="cs"/>
          <w:rtl/>
          <w:lang w:bidi="fa-IR"/>
        </w:rPr>
        <w:t>ستم ارز</w:t>
      </w:r>
      <w:r w:rsidR="007622F1">
        <w:rPr>
          <w:rFonts w:hint="cs"/>
          <w:rtl/>
          <w:lang w:bidi="fa-IR"/>
        </w:rPr>
        <w:t>ي</w:t>
      </w:r>
      <w:r w:rsidR="002E2D10" w:rsidRPr="00D75A7B">
        <w:rPr>
          <w:rFonts w:hint="cs"/>
          <w:rtl/>
          <w:lang w:bidi="fa-IR"/>
        </w:rPr>
        <w:t>اب</w:t>
      </w:r>
      <w:r w:rsidR="007622F1">
        <w:rPr>
          <w:rFonts w:hint="cs"/>
          <w:rtl/>
          <w:lang w:bidi="fa-IR"/>
        </w:rPr>
        <w:t>ي</w:t>
      </w:r>
      <w:r w:rsidR="002E2D10" w:rsidRPr="00D75A7B">
        <w:rPr>
          <w:rFonts w:hint="cs"/>
          <w:rtl/>
          <w:lang w:bidi="fa-IR"/>
        </w:rPr>
        <w:t xml:space="preserve"> عملکرد، علاوه بر ارز</w:t>
      </w:r>
      <w:r w:rsidR="007622F1">
        <w:rPr>
          <w:rFonts w:hint="cs"/>
          <w:rtl/>
          <w:lang w:bidi="fa-IR"/>
        </w:rPr>
        <w:t>ي</w:t>
      </w:r>
      <w:r w:rsidR="002E2D10" w:rsidRPr="00D75A7B">
        <w:rPr>
          <w:rFonts w:hint="cs"/>
          <w:rtl/>
          <w:lang w:bidi="fa-IR"/>
        </w:rPr>
        <w:t>اب</w:t>
      </w:r>
      <w:r w:rsidR="007622F1">
        <w:rPr>
          <w:rFonts w:hint="cs"/>
          <w:rtl/>
          <w:lang w:bidi="fa-IR"/>
        </w:rPr>
        <w:t>ي</w:t>
      </w:r>
      <w:r w:rsidR="002E2D10" w:rsidRPr="00D75A7B">
        <w:rPr>
          <w:rFonts w:hint="cs"/>
          <w:rtl/>
          <w:lang w:bidi="fa-IR"/>
        </w:rPr>
        <w:t xml:space="preserve"> مال</w:t>
      </w:r>
      <w:r w:rsidR="007622F1">
        <w:rPr>
          <w:rFonts w:hint="cs"/>
          <w:rtl/>
          <w:lang w:bidi="fa-IR"/>
        </w:rPr>
        <w:t>ي</w:t>
      </w:r>
      <w:r w:rsidR="002E2D10" w:rsidRPr="00D75A7B">
        <w:rPr>
          <w:rFonts w:hint="cs"/>
          <w:rtl/>
          <w:lang w:bidi="fa-IR"/>
        </w:rPr>
        <w:t xml:space="preserve"> سنت</w:t>
      </w:r>
      <w:r w:rsidR="007622F1">
        <w:rPr>
          <w:rFonts w:hint="cs"/>
          <w:rtl/>
          <w:lang w:bidi="fa-IR"/>
        </w:rPr>
        <w:t>ي</w:t>
      </w:r>
      <w:r w:rsidR="002E2D10" w:rsidRPr="00D75A7B">
        <w:rPr>
          <w:rFonts w:hint="cs"/>
          <w:rtl/>
          <w:lang w:bidi="fa-IR"/>
        </w:rPr>
        <w:t>، عملکرد سازمان را با افزودن سه بعد د</w:t>
      </w:r>
      <w:r w:rsidR="007622F1">
        <w:rPr>
          <w:rFonts w:hint="cs"/>
          <w:rtl/>
          <w:lang w:bidi="fa-IR"/>
        </w:rPr>
        <w:t>ي</w:t>
      </w:r>
      <w:r w:rsidR="002E2D10" w:rsidRPr="00D75A7B">
        <w:rPr>
          <w:rFonts w:hint="cs"/>
          <w:rtl/>
          <w:lang w:bidi="fa-IR"/>
        </w:rPr>
        <w:t>گر مورد ارز</w:t>
      </w:r>
      <w:r w:rsidR="007622F1">
        <w:rPr>
          <w:rFonts w:hint="cs"/>
          <w:rtl/>
          <w:lang w:bidi="fa-IR"/>
        </w:rPr>
        <w:t>ي</w:t>
      </w:r>
      <w:r w:rsidR="002E2D10" w:rsidRPr="00D75A7B">
        <w:rPr>
          <w:rFonts w:hint="cs"/>
          <w:rtl/>
          <w:lang w:bidi="fa-IR"/>
        </w:rPr>
        <w:t>اب</w:t>
      </w:r>
      <w:r w:rsidR="007622F1">
        <w:rPr>
          <w:rFonts w:hint="cs"/>
          <w:rtl/>
          <w:lang w:bidi="fa-IR"/>
        </w:rPr>
        <w:t>ي</w:t>
      </w:r>
      <w:r w:rsidR="002E2D10" w:rsidRPr="00D75A7B">
        <w:rPr>
          <w:rFonts w:hint="cs"/>
          <w:rtl/>
          <w:lang w:bidi="fa-IR"/>
        </w:rPr>
        <w:t xml:space="preserve"> قرار م</w:t>
      </w:r>
      <w:r w:rsidR="007622F1">
        <w:rPr>
          <w:rFonts w:hint="cs"/>
          <w:rtl/>
          <w:lang w:bidi="fa-IR"/>
        </w:rPr>
        <w:t>ي</w:t>
      </w:r>
      <w:r w:rsidR="002E2D10" w:rsidRPr="00D75A7B">
        <w:rPr>
          <w:rFonts w:hint="cs"/>
          <w:rtl/>
          <w:lang w:bidi="fa-IR"/>
        </w:rPr>
        <w:t>‌دهد. روش مذکور با توجه و</w:t>
      </w:r>
      <w:r w:rsidR="007622F1">
        <w:rPr>
          <w:rFonts w:hint="cs"/>
          <w:rtl/>
          <w:lang w:bidi="fa-IR"/>
        </w:rPr>
        <w:t>ي</w:t>
      </w:r>
      <w:r w:rsidR="002E2D10" w:rsidRPr="00D75A7B">
        <w:rPr>
          <w:rFonts w:hint="cs"/>
          <w:rtl/>
          <w:lang w:bidi="fa-IR"/>
        </w:rPr>
        <w:t>ژه به دارا</w:t>
      </w:r>
      <w:r w:rsidR="007622F1">
        <w:rPr>
          <w:rFonts w:hint="cs"/>
          <w:rtl/>
          <w:lang w:bidi="fa-IR"/>
        </w:rPr>
        <w:t>يي</w:t>
      </w:r>
      <w:r w:rsidR="002E2D10" w:rsidRPr="00D75A7B">
        <w:rPr>
          <w:rFonts w:hint="cs"/>
          <w:rtl/>
          <w:lang w:bidi="fa-IR"/>
        </w:rPr>
        <w:t>‌ها</w:t>
      </w:r>
      <w:r w:rsidR="007622F1">
        <w:rPr>
          <w:rFonts w:hint="cs"/>
          <w:rtl/>
          <w:lang w:bidi="fa-IR"/>
        </w:rPr>
        <w:t>ي</w:t>
      </w:r>
      <w:r w:rsidR="002E2D10" w:rsidRPr="00D75A7B">
        <w:rPr>
          <w:rFonts w:hint="cs"/>
          <w:rtl/>
          <w:lang w:bidi="fa-IR"/>
        </w:rPr>
        <w:t xml:space="preserve"> نامشهود سازمان که در عصر حاضر از اهم</w:t>
      </w:r>
      <w:r w:rsidR="007622F1">
        <w:rPr>
          <w:rFonts w:hint="cs"/>
          <w:rtl/>
          <w:lang w:bidi="fa-IR"/>
        </w:rPr>
        <w:t>ي</w:t>
      </w:r>
      <w:r w:rsidR="002E2D10" w:rsidRPr="00D75A7B">
        <w:rPr>
          <w:rFonts w:hint="cs"/>
          <w:rtl/>
          <w:lang w:bidi="fa-IR"/>
        </w:rPr>
        <w:t>ت بسزا</w:t>
      </w:r>
      <w:r w:rsidR="007622F1">
        <w:rPr>
          <w:rFonts w:hint="cs"/>
          <w:rtl/>
          <w:lang w:bidi="fa-IR"/>
        </w:rPr>
        <w:t>يي</w:t>
      </w:r>
      <w:r w:rsidR="002E2D10" w:rsidRPr="00D75A7B">
        <w:rPr>
          <w:rFonts w:hint="cs"/>
          <w:rtl/>
          <w:lang w:bidi="fa-IR"/>
        </w:rPr>
        <w:t xml:space="preserve"> برخوردار است، ا</w:t>
      </w:r>
      <w:r w:rsidR="007622F1">
        <w:rPr>
          <w:rFonts w:hint="cs"/>
          <w:rtl/>
          <w:lang w:bidi="fa-IR"/>
        </w:rPr>
        <w:t>ي</w:t>
      </w:r>
      <w:r w:rsidR="002E2D10" w:rsidRPr="00D75A7B">
        <w:rPr>
          <w:rFonts w:hint="cs"/>
          <w:rtl/>
          <w:lang w:bidi="fa-IR"/>
        </w:rPr>
        <w:t>ن امکان را به سازمان م</w:t>
      </w:r>
      <w:r w:rsidR="007622F1">
        <w:rPr>
          <w:rFonts w:hint="cs"/>
          <w:rtl/>
          <w:lang w:bidi="fa-IR"/>
        </w:rPr>
        <w:t>ي</w:t>
      </w:r>
      <w:r w:rsidR="002E2D10" w:rsidRPr="00D75A7B">
        <w:rPr>
          <w:rFonts w:hint="cs"/>
          <w:rtl/>
          <w:lang w:bidi="fa-IR"/>
        </w:rPr>
        <w:t>‌دهد تا با گنجاندن آن در مدل ارز</w:t>
      </w:r>
      <w:r w:rsidR="007622F1">
        <w:rPr>
          <w:rFonts w:hint="cs"/>
          <w:rtl/>
          <w:lang w:bidi="fa-IR"/>
        </w:rPr>
        <w:t>ي</w:t>
      </w:r>
      <w:r w:rsidR="002E2D10" w:rsidRPr="00D75A7B">
        <w:rPr>
          <w:rFonts w:hint="cs"/>
          <w:rtl/>
          <w:lang w:bidi="fa-IR"/>
        </w:rPr>
        <w:t>اب</w:t>
      </w:r>
      <w:r w:rsidR="007622F1">
        <w:rPr>
          <w:rFonts w:hint="cs"/>
          <w:rtl/>
          <w:lang w:bidi="fa-IR"/>
        </w:rPr>
        <w:t>ي</w:t>
      </w:r>
      <w:r w:rsidR="002E2D10" w:rsidRPr="00D75A7B">
        <w:rPr>
          <w:rFonts w:hint="cs"/>
          <w:rtl/>
          <w:lang w:bidi="fa-IR"/>
        </w:rPr>
        <w:t xml:space="preserve"> مورد نظر، از طر</w:t>
      </w:r>
      <w:r w:rsidR="007622F1">
        <w:rPr>
          <w:rFonts w:hint="cs"/>
          <w:rtl/>
          <w:lang w:bidi="fa-IR"/>
        </w:rPr>
        <w:t>ي</w:t>
      </w:r>
      <w:r w:rsidR="002E2D10" w:rsidRPr="00D75A7B">
        <w:rPr>
          <w:rFonts w:hint="cs"/>
          <w:rtl/>
          <w:lang w:bidi="fa-IR"/>
        </w:rPr>
        <w:t>ق نظارت، کنترل و آگاه</w:t>
      </w:r>
      <w:r w:rsidR="007622F1">
        <w:rPr>
          <w:rFonts w:hint="cs"/>
          <w:rtl/>
          <w:lang w:bidi="fa-IR"/>
        </w:rPr>
        <w:t>ي</w:t>
      </w:r>
      <w:r w:rsidR="002E2D10" w:rsidRPr="00D75A7B">
        <w:rPr>
          <w:rFonts w:hint="cs"/>
          <w:rtl/>
          <w:lang w:bidi="fa-IR"/>
        </w:rPr>
        <w:t xml:space="preserve"> از ک</w:t>
      </w:r>
      <w:r w:rsidR="007622F1">
        <w:rPr>
          <w:rFonts w:hint="cs"/>
          <w:rtl/>
          <w:lang w:bidi="fa-IR"/>
        </w:rPr>
        <w:t>ي</w:t>
      </w:r>
      <w:r w:rsidR="002E2D10" w:rsidRPr="00D75A7B">
        <w:rPr>
          <w:rFonts w:hint="cs"/>
          <w:rtl/>
          <w:lang w:bidi="fa-IR"/>
        </w:rPr>
        <w:t>ف</w:t>
      </w:r>
      <w:r w:rsidR="007622F1">
        <w:rPr>
          <w:rFonts w:hint="cs"/>
          <w:rtl/>
          <w:lang w:bidi="fa-IR"/>
        </w:rPr>
        <w:t>ي</w:t>
      </w:r>
      <w:r w:rsidR="002E2D10" w:rsidRPr="00D75A7B">
        <w:rPr>
          <w:rFonts w:hint="cs"/>
          <w:rtl/>
          <w:lang w:bidi="fa-IR"/>
        </w:rPr>
        <w:t>ت دارا</w:t>
      </w:r>
      <w:r w:rsidR="007622F1">
        <w:rPr>
          <w:rFonts w:hint="cs"/>
          <w:rtl/>
          <w:lang w:bidi="fa-IR"/>
        </w:rPr>
        <w:t>يي</w:t>
      </w:r>
      <w:r w:rsidR="002E2D10" w:rsidRPr="00D75A7B">
        <w:rPr>
          <w:rFonts w:hint="cs"/>
          <w:rtl/>
          <w:lang w:bidi="fa-IR"/>
        </w:rPr>
        <w:t>‌ها</w:t>
      </w:r>
      <w:r w:rsidR="007622F1">
        <w:rPr>
          <w:rFonts w:hint="cs"/>
          <w:rtl/>
          <w:lang w:bidi="fa-IR"/>
        </w:rPr>
        <w:t>ي</w:t>
      </w:r>
      <w:r w:rsidR="002E2D10" w:rsidRPr="00D75A7B">
        <w:rPr>
          <w:rFonts w:hint="cs"/>
          <w:rtl/>
          <w:lang w:bidi="fa-IR"/>
        </w:rPr>
        <w:t xml:space="preserve"> نامشهود، در صورت لزوم نسبت به ترم</w:t>
      </w:r>
      <w:r w:rsidR="007622F1">
        <w:rPr>
          <w:rFonts w:hint="cs"/>
          <w:rtl/>
          <w:lang w:bidi="fa-IR"/>
        </w:rPr>
        <w:t>ي</w:t>
      </w:r>
      <w:r w:rsidR="002E2D10" w:rsidRPr="00D75A7B">
        <w:rPr>
          <w:rFonts w:hint="cs"/>
          <w:rtl/>
          <w:lang w:bidi="fa-IR"/>
        </w:rPr>
        <w:t>م نقاط ضعف و جبران کاست</w:t>
      </w:r>
      <w:r w:rsidR="007622F1">
        <w:rPr>
          <w:rFonts w:hint="cs"/>
          <w:rtl/>
          <w:lang w:bidi="fa-IR"/>
        </w:rPr>
        <w:t>ي</w:t>
      </w:r>
      <w:r w:rsidR="002E2D10" w:rsidRPr="00D75A7B">
        <w:rPr>
          <w:rFonts w:hint="cs"/>
          <w:rtl/>
          <w:lang w:bidi="fa-IR"/>
        </w:rPr>
        <w:t>‌ها اقدام کند. کارت امت</w:t>
      </w:r>
      <w:r w:rsidR="007622F1">
        <w:rPr>
          <w:rFonts w:hint="cs"/>
          <w:rtl/>
          <w:lang w:bidi="fa-IR"/>
        </w:rPr>
        <w:t>ي</w:t>
      </w:r>
      <w:r w:rsidR="002E2D10" w:rsidRPr="00D75A7B">
        <w:rPr>
          <w:rFonts w:hint="cs"/>
          <w:rtl/>
          <w:lang w:bidi="fa-IR"/>
        </w:rPr>
        <w:t>از</w:t>
      </w:r>
      <w:r w:rsidR="007622F1">
        <w:rPr>
          <w:rFonts w:hint="cs"/>
          <w:rtl/>
          <w:lang w:bidi="fa-IR"/>
        </w:rPr>
        <w:t>ي</w:t>
      </w:r>
      <w:r w:rsidR="002E2D10" w:rsidRPr="00D75A7B">
        <w:rPr>
          <w:rFonts w:hint="cs"/>
          <w:rtl/>
          <w:lang w:bidi="fa-IR"/>
        </w:rPr>
        <w:t xml:space="preserve"> متوازن دارا</w:t>
      </w:r>
      <w:r w:rsidR="007622F1">
        <w:rPr>
          <w:rFonts w:hint="cs"/>
          <w:rtl/>
          <w:lang w:bidi="fa-IR"/>
        </w:rPr>
        <w:t>ي</w:t>
      </w:r>
      <w:r w:rsidR="002E2D10" w:rsidRPr="00D75A7B">
        <w:rPr>
          <w:rFonts w:hint="cs"/>
          <w:rtl/>
          <w:lang w:bidi="fa-IR"/>
        </w:rPr>
        <w:t xml:space="preserve"> چارچوب</w:t>
      </w:r>
      <w:r w:rsidR="007622F1">
        <w:rPr>
          <w:rFonts w:hint="cs"/>
          <w:rtl/>
          <w:lang w:bidi="fa-IR"/>
        </w:rPr>
        <w:t>ي</w:t>
      </w:r>
      <w:r w:rsidR="002E2D10" w:rsidRPr="00D75A7B">
        <w:rPr>
          <w:rFonts w:hint="cs"/>
          <w:rtl/>
          <w:lang w:bidi="fa-IR"/>
        </w:rPr>
        <w:t xml:space="preserve"> مفهوم</w:t>
      </w:r>
      <w:r w:rsidR="007622F1">
        <w:rPr>
          <w:rFonts w:hint="cs"/>
          <w:rtl/>
          <w:lang w:bidi="fa-IR"/>
        </w:rPr>
        <w:t>ي</w:t>
      </w:r>
      <w:r w:rsidR="002E2D10" w:rsidRPr="00D75A7B">
        <w:rPr>
          <w:rFonts w:hint="cs"/>
          <w:rtl/>
          <w:lang w:bidi="fa-IR"/>
        </w:rPr>
        <w:t xml:space="preserve"> است که اهداف راهبرد</w:t>
      </w:r>
      <w:r w:rsidR="007622F1">
        <w:rPr>
          <w:rFonts w:hint="cs"/>
          <w:rtl/>
          <w:lang w:bidi="fa-IR"/>
        </w:rPr>
        <w:t>ي</w:t>
      </w:r>
      <w:r w:rsidR="002E2D10" w:rsidRPr="00D75A7B">
        <w:rPr>
          <w:rFonts w:hint="cs"/>
          <w:rtl/>
          <w:lang w:bidi="fa-IR"/>
        </w:rPr>
        <w:t xml:space="preserve"> سازمان را به شاخص‌ها</w:t>
      </w:r>
      <w:r w:rsidR="007622F1">
        <w:rPr>
          <w:rFonts w:hint="cs"/>
          <w:rtl/>
          <w:lang w:bidi="fa-IR"/>
        </w:rPr>
        <w:t>ي</w:t>
      </w:r>
      <w:r w:rsidR="002E2D10" w:rsidRPr="00D75A7B">
        <w:rPr>
          <w:rFonts w:hint="cs"/>
          <w:rtl/>
          <w:lang w:bidi="fa-IR"/>
        </w:rPr>
        <w:t xml:space="preserve"> قابل سنجش تبد</w:t>
      </w:r>
      <w:r w:rsidR="007622F1">
        <w:rPr>
          <w:rFonts w:hint="cs"/>
          <w:rtl/>
          <w:lang w:bidi="fa-IR"/>
        </w:rPr>
        <w:t>ي</w:t>
      </w:r>
      <w:r w:rsidR="002E2D10" w:rsidRPr="00D75A7B">
        <w:rPr>
          <w:rFonts w:hint="cs"/>
          <w:rtl/>
          <w:lang w:bidi="fa-IR"/>
        </w:rPr>
        <w:t>ل م</w:t>
      </w:r>
      <w:r w:rsidR="007622F1">
        <w:rPr>
          <w:rFonts w:hint="cs"/>
          <w:rtl/>
          <w:lang w:bidi="fa-IR"/>
        </w:rPr>
        <w:t>ي</w:t>
      </w:r>
      <w:r w:rsidR="002E2D10" w:rsidRPr="00D75A7B">
        <w:rPr>
          <w:rFonts w:hint="cs"/>
          <w:rtl/>
          <w:lang w:bidi="fa-IR"/>
        </w:rPr>
        <w:t>‌کند و توز</w:t>
      </w:r>
      <w:r w:rsidR="007622F1">
        <w:rPr>
          <w:rFonts w:hint="cs"/>
          <w:rtl/>
          <w:lang w:bidi="fa-IR"/>
        </w:rPr>
        <w:t>ي</w:t>
      </w:r>
      <w:r w:rsidR="002E2D10" w:rsidRPr="00D75A7B">
        <w:rPr>
          <w:rFonts w:hint="cs"/>
          <w:rtl/>
          <w:lang w:bidi="fa-IR"/>
        </w:rPr>
        <w:t>ع متعادل</w:t>
      </w:r>
      <w:r w:rsidR="007622F1">
        <w:rPr>
          <w:rFonts w:hint="cs"/>
          <w:rtl/>
          <w:lang w:bidi="fa-IR"/>
        </w:rPr>
        <w:t>ي</w:t>
      </w:r>
      <w:r w:rsidR="002E2D10" w:rsidRPr="00D75A7B">
        <w:rPr>
          <w:rFonts w:hint="cs"/>
          <w:rtl/>
          <w:lang w:bidi="fa-IR"/>
        </w:rPr>
        <w:t xml:space="preserve"> م</w:t>
      </w:r>
      <w:r w:rsidR="007622F1">
        <w:rPr>
          <w:rFonts w:hint="cs"/>
          <w:rtl/>
          <w:lang w:bidi="fa-IR"/>
        </w:rPr>
        <w:t>ي</w:t>
      </w:r>
      <w:r w:rsidR="002E2D10" w:rsidRPr="00D75A7B">
        <w:rPr>
          <w:rFonts w:hint="cs"/>
          <w:rtl/>
          <w:lang w:bidi="fa-IR"/>
        </w:rPr>
        <w:t>ان حوزه‌ها</w:t>
      </w:r>
      <w:r w:rsidR="007622F1">
        <w:rPr>
          <w:rFonts w:hint="cs"/>
          <w:rtl/>
          <w:lang w:bidi="fa-IR"/>
        </w:rPr>
        <w:t>ي</w:t>
      </w:r>
      <w:r w:rsidR="002E2D10" w:rsidRPr="00D75A7B">
        <w:rPr>
          <w:rFonts w:hint="cs"/>
          <w:rtl/>
          <w:lang w:bidi="fa-IR"/>
        </w:rPr>
        <w:t xml:space="preserve"> ح</w:t>
      </w:r>
      <w:r w:rsidR="007622F1">
        <w:rPr>
          <w:rFonts w:hint="cs"/>
          <w:rtl/>
          <w:lang w:bidi="fa-IR"/>
        </w:rPr>
        <w:t>ي</w:t>
      </w:r>
      <w:r w:rsidR="002E2D10" w:rsidRPr="00D75A7B">
        <w:rPr>
          <w:rFonts w:hint="cs"/>
          <w:rtl/>
          <w:lang w:bidi="fa-IR"/>
        </w:rPr>
        <w:t>ات</w:t>
      </w:r>
      <w:r w:rsidR="007622F1">
        <w:rPr>
          <w:rFonts w:hint="cs"/>
          <w:rtl/>
          <w:lang w:bidi="fa-IR"/>
        </w:rPr>
        <w:t>ي</w:t>
      </w:r>
      <w:r w:rsidR="002E2D10" w:rsidRPr="00D75A7B">
        <w:rPr>
          <w:rFonts w:hint="cs"/>
          <w:rtl/>
          <w:lang w:bidi="fa-IR"/>
        </w:rPr>
        <w:t xml:space="preserve"> سازمان برقرار م</w:t>
      </w:r>
      <w:r w:rsidR="007622F1">
        <w:rPr>
          <w:rFonts w:hint="cs"/>
          <w:rtl/>
          <w:lang w:bidi="fa-IR"/>
        </w:rPr>
        <w:t>ي</w:t>
      </w:r>
      <w:r w:rsidR="002E2D10" w:rsidRPr="00D75A7B">
        <w:rPr>
          <w:rFonts w:hint="cs"/>
          <w:rtl/>
          <w:lang w:bidi="fa-IR"/>
        </w:rPr>
        <w:t>‌کند</w:t>
      </w:r>
      <w:r w:rsidR="002B4A74">
        <w:rPr>
          <w:rFonts w:hint="cs"/>
          <w:rtl/>
          <w:lang w:bidi="fa-IR"/>
        </w:rPr>
        <w:t xml:space="preserve"> [2].</w:t>
      </w:r>
    </w:p>
    <w:p w:rsidR="00F91727" w:rsidRPr="00D75A7B" w:rsidRDefault="00F91727" w:rsidP="00FE17C0">
      <w:pPr>
        <w:ind w:left="-45"/>
        <w:rPr>
          <w:rtl/>
          <w:lang w:bidi="fa-IR"/>
        </w:rPr>
      </w:pPr>
      <w:r w:rsidRPr="00D75A7B">
        <w:rPr>
          <w:rFonts w:hint="cs"/>
          <w:rtl/>
          <w:lang w:bidi="fa-IR"/>
        </w:rPr>
        <w:t>با ا</w:t>
      </w:r>
      <w:r w:rsidR="007622F1">
        <w:rPr>
          <w:rFonts w:hint="cs"/>
          <w:rtl/>
          <w:lang w:bidi="fa-IR"/>
        </w:rPr>
        <w:t>ي</w:t>
      </w:r>
      <w:r w:rsidRPr="00D75A7B">
        <w:rPr>
          <w:rFonts w:hint="cs"/>
          <w:rtl/>
          <w:lang w:bidi="fa-IR"/>
        </w:rPr>
        <w:t>ن وجود در سالها</w:t>
      </w:r>
      <w:r w:rsidR="007622F1">
        <w:rPr>
          <w:rFonts w:hint="cs"/>
          <w:rtl/>
          <w:lang w:bidi="fa-IR"/>
        </w:rPr>
        <w:t>ي</w:t>
      </w:r>
      <w:r w:rsidRPr="00D75A7B">
        <w:rPr>
          <w:rFonts w:hint="cs"/>
          <w:rtl/>
          <w:lang w:bidi="fa-IR"/>
        </w:rPr>
        <w:t xml:space="preserve"> اخ</w:t>
      </w:r>
      <w:r w:rsidR="007622F1">
        <w:rPr>
          <w:rFonts w:hint="cs"/>
          <w:rtl/>
          <w:lang w:bidi="fa-IR"/>
        </w:rPr>
        <w:t>ي</w:t>
      </w:r>
      <w:r w:rsidRPr="00D75A7B">
        <w:rPr>
          <w:rFonts w:hint="cs"/>
          <w:rtl/>
          <w:lang w:bidi="fa-IR"/>
        </w:rPr>
        <w:t>ر</w:t>
      </w:r>
      <w:r w:rsidR="00FB7B64" w:rsidRPr="00D75A7B">
        <w:rPr>
          <w:rFonts w:hint="cs"/>
          <w:rtl/>
          <w:lang w:bidi="fa-IR"/>
        </w:rPr>
        <w:t>،</w:t>
      </w:r>
      <w:r w:rsidRPr="00D75A7B">
        <w:rPr>
          <w:rFonts w:hint="cs"/>
          <w:rtl/>
          <w:lang w:bidi="fa-IR"/>
        </w:rPr>
        <w:t xml:space="preserve"> انتقادات</w:t>
      </w:r>
      <w:r w:rsidR="007622F1">
        <w:rPr>
          <w:rFonts w:hint="cs"/>
          <w:rtl/>
          <w:lang w:bidi="fa-IR"/>
        </w:rPr>
        <w:t>ي</w:t>
      </w:r>
      <w:r w:rsidRPr="00D75A7B">
        <w:rPr>
          <w:rFonts w:hint="cs"/>
          <w:rtl/>
          <w:lang w:bidi="fa-IR"/>
        </w:rPr>
        <w:t xml:space="preserve"> به برخ</w:t>
      </w:r>
      <w:r w:rsidR="007622F1">
        <w:rPr>
          <w:rFonts w:hint="cs"/>
          <w:rtl/>
          <w:lang w:bidi="fa-IR"/>
        </w:rPr>
        <w:t>ي</w:t>
      </w:r>
      <w:r w:rsidRPr="00D75A7B">
        <w:rPr>
          <w:rFonts w:hint="cs"/>
          <w:rtl/>
          <w:lang w:bidi="fa-IR"/>
        </w:rPr>
        <w:t xml:space="preserve"> از جنبه‌ها</w:t>
      </w:r>
      <w:r w:rsidR="007622F1">
        <w:rPr>
          <w:rFonts w:hint="cs"/>
          <w:rtl/>
          <w:lang w:bidi="fa-IR"/>
        </w:rPr>
        <w:t>ي</w:t>
      </w:r>
      <w:r w:rsidRPr="00D75A7B">
        <w:rPr>
          <w:rFonts w:hint="cs"/>
          <w:rtl/>
          <w:lang w:bidi="fa-IR"/>
        </w:rPr>
        <w:t xml:space="preserve"> </w:t>
      </w:r>
      <w:r w:rsidRPr="00D75A7B">
        <w:rPr>
          <w:lang w:bidi="fa-IR"/>
        </w:rPr>
        <w:t>BSC</w:t>
      </w:r>
      <w:r w:rsidRPr="00D75A7B">
        <w:rPr>
          <w:rFonts w:hint="cs"/>
          <w:rtl/>
          <w:lang w:bidi="fa-IR"/>
        </w:rPr>
        <w:t xml:space="preserve"> وارد شده است که عبارتند از: تعر</w:t>
      </w:r>
      <w:r w:rsidR="007622F1">
        <w:rPr>
          <w:rFonts w:hint="cs"/>
          <w:rtl/>
          <w:lang w:bidi="fa-IR"/>
        </w:rPr>
        <w:t>ي</w:t>
      </w:r>
      <w:r w:rsidRPr="00D75A7B">
        <w:rPr>
          <w:rFonts w:hint="cs"/>
          <w:rtl/>
          <w:lang w:bidi="fa-IR"/>
        </w:rPr>
        <w:t>ف ا</w:t>
      </w:r>
      <w:r w:rsidR="007622F1">
        <w:rPr>
          <w:rFonts w:hint="cs"/>
          <w:rtl/>
          <w:lang w:bidi="fa-IR"/>
        </w:rPr>
        <w:t>ي</w:t>
      </w:r>
      <w:r w:rsidRPr="00D75A7B">
        <w:rPr>
          <w:rFonts w:hint="cs"/>
          <w:rtl/>
          <w:lang w:bidi="fa-IR"/>
        </w:rPr>
        <w:t>نکه چطور مع</w:t>
      </w:r>
      <w:r w:rsidR="007622F1">
        <w:rPr>
          <w:rFonts w:hint="cs"/>
          <w:rtl/>
          <w:lang w:bidi="fa-IR"/>
        </w:rPr>
        <w:t>ي</w:t>
      </w:r>
      <w:r w:rsidRPr="00D75A7B">
        <w:rPr>
          <w:rFonts w:hint="cs"/>
          <w:rtl/>
          <w:lang w:bidi="fa-IR"/>
        </w:rPr>
        <w:t>ارها</w:t>
      </w:r>
      <w:r w:rsidR="007622F1">
        <w:rPr>
          <w:rFonts w:hint="cs"/>
          <w:rtl/>
          <w:lang w:bidi="fa-IR"/>
        </w:rPr>
        <w:t>ي</w:t>
      </w:r>
      <w:r w:rsidRPr="00D75A7B">
        <w:rPr>
          <w:rFonts w:hint="cs"/>
          <w:rtl/>
          <w:lang w:bidi="fa-IR"/>
        </w:rPr>
        <w:t xml:space="preserve"> عملکرد</w:t>
      </w:r>
      <w:r w:rsidR="007622F1">
        <w:rPr>
          <w:rFonts w:hint="cs"/>
          <w:rtl/>
          <w:lang w:bidi="fa-IR"/>
        </w:rPr>
        <w:t>ي</w:t>
      </w:r>
      <w:r w:rsidRPr="00D75A7B">
        <w:rPr>
          <w:rFonts w:hint="cs"/>
          <w:rtl/>
          <w:lang w:bidi="fa-IR"/>
        </w:rPr>
        <w:t xml:space="preserve"> مختلف با اهداف استراتژ</w:t>
      </w:r>
      <w:r w:rsidR="007622F1">
        <w:rPr>
          <w:rFonts w:hint="cs"/>
          <w:rtl/>
          <w:lang w:bidi="fa-IR"/>
        </w:rPr>
        <w:t>ي</w:t>
      </w:r>
      <w:r w:rsidRPr="00D75A7B">
        <w:rPr>
          <w:rFonts w:hint="cs"/>
          <w:rtl/>
          <w:lang w:bidi="fa-IR"/>
        </w:rPr>
        <w:t>ک مرتبط م</w:t>
      </w:r>
      <w:r w:rsidR="007622F1">
        <w:rPr>
          <w:rFonts w:hint="cs"/>
          <w:rtl/>
          <w:lang w:bidi="fa-IR"/>
        </w:rPr>
        <w:t>ي</w:t>
      </w:r>
      <w:r w:rsidRPr="00D75A7B">
        <w:rPr>
          <w:rFonts w:hint="cs"/>
          <w:rtl/>
          <w:lang w:bidi="fa-IR"/>
        </w:rPr>
        <w:t>‌شوند، روش پ</w:t>
      </w:r>
      <w:r w:rsidR="007622F1">
        <w:rPr>
          <w:rFonts w:hint="cs"/>
          <w:rtl/>
          <w:lang w:bidi="fa-IR"/>
        </w:rPr>
        <w:t>ي</w:t>
      </w:r>
      <w:r w:rsidRPr="00D75A7B">
        <w:rPr>
          <w:rFonts w:hint="cs"/>
          <w:rtl/>
          <w:lang w:bidi="fa-IR"/>
        </w:rPr>
        <w:t>وند دادن مع</w:t>
      </w:r>
      <w:r w:rsidR="007622F1">
        <w:rPr>
          <w:rFonts w:hint="cs"/>
          <w:rtl/>
          <w:lang w:bidi="fa-IR"/>
        </w:rPr>
        <w:t>ي</w:t>
      </w:r>
      <w:r w:rsidRPr="00D75A7B">
        <w:rPr>
          <w:rFonts w:hint="cs"/>
          <w:rtl/>
          <w:lang w:bidi="fa-IR"/>
        </w:rPr>
        <w:t>ارها</w:t>
      </w:r>
      <w:r w:rsidR="007622F1">
        <w:rPr>
          <w:rFonts w:hint="cs"/>
          <w:rtl/>
          <w:lang w:bidi="fa-IR"/>
        </w:rPr>
        <w:t>ي</w:t>
      </w:r>
      <w:r w:rsidRPr="00D75A7B">
        <w:rPr>
          <w:rFonts w:hint="cs"/>
          <w:rtl/>
          <w:lang w:bidi="fa-IR"/>
        </w:rPr>
        <w:t xml:space="preserve"> مال</w:t>
      </w:r>
      <w:r w:rsidR="007622F1">
        <w:rPr>
          <w:rFonts w:hint="cs"/>
          <w:rtl/>
          <w:lang w:bidi="fa-IR"/>
        </w:rPr>
        <w:t>ي</w:t>
      </w:r>
      <w:r w:rsidRPr="00D75A7B">
        <w:rPr>
          <w:rFonts w:hint="cs"/>
          <w:rtl/>
          <w:lang w:bidi="fa-IR"/>
        </w:rPr>
        <w:t xml:space="preserve"> و غ</w:t>
      </w:r>
      <w:r w:rsidR="007622F1">
        <w:rPr>
          <w:rFonts w:hint="cs"/>
          <w:rtl/>
          <w:lang w:bidi="fa-IR"/>
        </w:rPr>
        <w:t>ي</w:t>
      </w:r>
      <w:r w:rsidRPr="00D75A7B">
        <w:rPr>
          <w:rFonts w:hint="cs"/>
          <w:rtl/>
          <w:lang w:bidi="fa-IR"/>
        </w:rPr>
        <w:t>رمال</w:t>
      </w:r>
      <w:r w:rsidR="007622F1">
        <w:rPr>
          <w:rFonts w:hint="cs"/>
          <w:rtl/>
          <w:lang w:bidi="fa-IR"/>
        </w:rPr>
        <w:t>ي</w:t>
      </w:r>
      <w:r w:rsidRPr="00D75A7B">
        <w:rPr>
          <w:rFonts w:hint="cs"/>
          <w:rtl/>
          <w:lang w:bidi="fa-IR"/>
        </w:rPr>
        <w:t>، ترجمه د</w:t>
      </w:r>
      <w:r w:rsidR="007622F1">
        <w:rPr>
          <w:rFonts w:hint="cs"/>
          <w:rtl/>
          <w:lang w:bidi="fa-IR"/>
        </w:rPr>
        <w:t>ي</w:t>
      </w:r>
      <w:r w:rsidRPr="00D75A7B">
        <w:rPr>
          <w:rFonts w:hint="cs"/>
          <w:rtl/>
          <w:lang w:bidi="fa-IR"/>
        </w:rPr>
        <w:t>دگاه‌ها</w:t>
      </w:r>
      <w:r w:rsidR="007622F1">
        <w:rPr>
          <w:rFonts w:hint="cs"/>
          <w:rtl/>
          <w:lang w:bidi="fa-IR"/>
        </w:rPr>
        <w:t>ي</w:t>
      </w:r>
      <w:r w:rsidRPr="00D75A7B">
        <w:rPr>
          <w:rFonts w:hint="cs"/>
          <w:rtl/>
          <w:lang w:bidi="fa-IR"/>
        </w:rPr>
        <w:t xml:space="preserve"> مختلف و انواع مختلف مع</w:t>
      </w:r>
      <w:r w:rsidR="007622F1">
        <w:rPr>
          <w:rFonts w:hint="cs"/>
          <w:rtl/>
          <w:lang w:bidi="fa-IR"/>
        </w:rPr>
        <w:t>ي</w:t>
      </w:r>
      <w:r w:rsidRPr="00D75A7B">
        <w:rPr>
          <w:rFonts w:hint="cs"/>
          <w:rtl/>
          <w:lang w:bidi="fa-IR"/>
        </w:rPr>
        <w:t>ارها به زبان را</w:t>
      </w:r>
      <w:r w:rsidR="007622F1">
        <w:rPr>
          <w:rFonts w:hint="cs"/>
          <w:rtl/>
          <w:lang w:bidi="fa-IR"/>
        </w:rPr>
        <w:t>ي</w:t>
      </w:r>
      <w:r w:rsidRPr="00D75A7B">
        <w:rPr>
          <w:rFonts w:hint="cs"/>
          <w:rtl/>
          <w:lang w:bidi="fa-IR"/>
        </w:rPr>
        <w:t>ج که م</w:t>
      </w:r>
      <w:r w:rsidR="007622F1">
        <w:rPr>
          <w:rFonts w:hint="cs"/>
          <w:rtl/>
          <w:lang w:bidi="fa-IR"/>
        </w:rPr>
        <w:t>ي</w:t>
      </w:r>
      <w:r w:rsidRPr="00D75A7B">
        <w:rPr>
          <w:rFonts w:hint="cs"/>
          <w:rtl/>
          <w:lang w:bidi="fa-IR"/>
        </w:rPr>
        <w:t>‌تواند در ارز</w:t>
      </w:r>
      <w:r w:rsidR="007622F1">
        <w:rPr>
          <w:rFonts w:hint="cs"/>
          <w:rtl/>
          <w:lang w:bidi="fa-IR"/>
        </w:rPr>
        <w:t>ي</w:t>
      </w:r>
      <w:r w:rsidRPr="00D75A7B">
        <w:rPr>
          <w:rFonts w:hint="cs"/>
          <w:rtl/>
          <w:lang w:bidi="fa-IR"/>
        </w:rPr>
        <w:t>اب</w:t>
      </w:r>
      <w:r w:rsidR="007622F1">
        <w:rPr>
          <w:rFonts w:hint="cs"/>
          <w:rtl/>
          <w:lang w:bidi="fa-IR"/>
        </w:rPr>
        <w:t>ي</w:t>
      </w:r>
      <w:r w:rsidRPr="00D75A7B">
        <w:rPr>
          <w:rFonts w:hint="cs"/>
          <w:rtl/>
          <w:lang w:bidi="fa-IR"/>
        </w:rPr>
        <w:t xml:space="preserve"> و کنترل استفاده شود، نوع روابط استفاده شده و ا</w:t>
      </w:r>
      <w:r w:rsidR="007622F1">
        <w:rPr>
          <w:rFonts w:hint="cs"/>
          <w:rtl/>
          <w:lang w:bidi="fa-IR"/>
        </w:rPr>
        <w:t>ي</w:t>
      </w:r>
      <w:r w:rsidRPr="00D75A7B">
        <w:rPr>
          <w:rFonts w:hint="cs"/>
          <w:rtl/>
          <w:lang w:bidi="fa-IR"/>
        </w:rPr>
        <w:t>نکه چگونه</w:t>
      </w:r>
      <w:r w:rsidR="000625ED" w:rsidRPr="00D75A7B">
        <w:rPr>
          <w:rFonts w:hint="cs"/>
          <w:rtl/>
          <w:lang w:bidi="fa-IR"/>
        </w:rPr>
        <w:t xml:space="preserve"> با</w:t>
      </w:r>
      <w:r w:rsidR="007622F1">
        <w:rPr>
          <w:rFonts w:hint="cs"/>
          <w:rtl/>
          <w:lang w:bidi="fa-IR"/>
        </w:rPr>
        <w:t>ي</w:t>
      </w:r>
      <w:r w:rsidR="000625ED" w:rsidRPr="00D75A7B">
        <w:rPr>
          <w:rFonts w:hint="cs"/>
          <w:rtl/>
          <w:lang w:bidi="fa-IR"/>
        </w:rPr>
        <w:t>د اندازه‌گ</w:t>
      </w:r>
      <w:r w:rsidR="007622F1">
        <w:rPr>
          <w:rFonts w:hint="cs"/>
          <w:rtl/>
          <w:lang w:bidi="fa-IR"/>
        </w:rPr>
        <w:t>ي</w:t>
      </w:r>
      <w:r w:rsidR="000625ED" w:rsidRPr="00D75A7B">
        <w:rPr>
          <w:rFonts w:hint="cs"/>
          <w:rtl/>
          <w:lang w:bidi="fa-IR"/>
        </w:rPr>
        <w:t>ر</w:t>
      </w:r>
      <w:r w:rsidR="007622F1">
        <w:rPr>
          <w:rFonts w:hint="cs"/>
          <w:rtl/>
          <w:lang w:bidi="fa-IR"/>
        </w:rPr>
        <w:t>ي</w:t>
      </w:r>
      <w:r w:rsidR="000625ED" w:rsidRPr="00D75A7B">
        <w:rPr>
          <w:rFonts w:hint="cs"/>
          <w:rtl/>
          <w:lang w:bidi="fa-IR"/>
        </w:rPr>
        <w:t xml:space="preserve"> شوند، در مدل کارت امت</w:t>
      </w:r>
      <w:r w:rsidR="007622F1">
        <w:rPr>
          <w:rFonts w:hint="cs"/>
          <w:rtl/>
          <w:lang w:bidi="fa-IR"/>
        </w:rPr>
        <w:t>ي</w:t>
      </w:r>
      <w:r w:rsidR="000625ED" w:rsidRPr="00D75A7B">
        <w:rPr>
          <w:rFonts w:hint="cs"/>
          <w:rtl/>
          <w:lang w:bidi="fa-IR"/>
        </w:rPr>
        <w:t>از</w:t>
      </w:r>
      <w:r w:rsidR="007622F1">
        <w:rPr>
          <w:rFonts w:hint="cs"/>
          <w:rtl/>
          <w:lang w:bidi="fa-IR"/>
        </w:rPr>
        <w:t>ي</w:t>
      </w:r>
      <w:r w:rsidR="000625ED" w:rsidRPr="00D75A7B">
        <w:rPr>
          <w:rFonts w:hint="cs"/>
          <w:rtl/>
          <w:lang w:bidi="fa-IR"/>
        </w:rPr>
        <w:t xml:space="preserve"> متوازن مشخص ن</w:t>
      </w:r>
      <w:r w:rsidR="007622F1">
        <w:rPr>
          <w:rFonts w:hint="cs"/>
          <w:rtl/>
          <w:lang w:bidi="fa-IR"/>
        </w:rPr>
        <w:t>ي</w:t>
      </w:r>
      <w:r w:rsidR="000625ED" w:rsidRPr="00D75A7B">
        <w:rPr>
          <w:rFonts w:hint="cs"/>
          <w:rtl/>
          <w:lang w:bidi="fa-IR"/>
        </w:rPr>
        <w:t>ست</w:t>
      </w:r>
      <w:r w:rsidR="002B4A74">
        <w:rPr>
          <w:rFonts w:hint="cs"/>
          <w:rtl/>
          <w:lang w:bidi="fa-IR"/>
        </w:rPr>
        <w:t xml:space="preserve"> [3]</w:t>
      </w:r>
      <w:r w:rsidR="00FE17C0">
        <w:rPr>
          <w:rFonts w:hint="cs"/>
          <w:rtl/>
          <w:lang w:bidi="fa-IR"/>
        </w:rPr>
        <w:t>.</w:t>
      </w:r>
      <w:r w:rsidR="00F57C7F" w:rsidRPr="00D75A7B">
        <w:rPr>
          <w:rFonts w:hint="cs"/>
          <w:rtl/>
          <w:lang w:bidi="fa-IR"/>
        </w:rPr>
        <w:t xml:space="preserve"> انتقاد د</w:t>
      </w:r>
      <w:r w:rsidR="007622F1">
        <w:rPr>
          <w:rFonts w:hint="cs"/>
          <w:rtl/>
          <w:lang w:bidi="fa-IR"/>
        </w:rPr>
        <w:t>ي</w:t>
      </w:r>
      <w:r w:rsidR="00F57C7F" w:rsidRPr="00D75A7B">
        <w:rPr>
          <w:rFonts w:hint="cs"/>
          <w:rtl/>
          <w:lang w:bidi="fa-IR"/>
        </w:rPr>
        <w:t>گر</w:t>
      </w:r>
      <w:r w:rsidR="007622F1">
        <w:rPr>
          <w:rFonts w:hint="cs"/>
          <w:rtl/>
          <w:lang w:bidi="fa-IR"/>
        </w:rPr>
        <w:t>ي</w:t>
      </w:r>
      <w:r w:rsidR="00F57C7F" w:rsidRPr="00D75A7B">
        <w:rPr>
          <w:rFonts w:hint="cs"/>
          <w:rtl/>
          <w:lang w:bidi="fa-IR"/>
        </w:rPr>
        <w:t xml:space="preserve"> که در ادب</w:t>
      </w:r>
      <w:r w:rsidR="007622F1">
        <w:rPr>
          <w:rFonts w:hint="cs"/>
          <w:rtl/>
          <w:lang w:bidi="fa-IR"/>
        </w:rPr>
        <w:t>ي</w:t>
      </w:r>
      <w:r w:rsidR="00F57C7F" w:rsidRPr="00D75A7B">
        <w:rPr>
          <w:rFonts w:hint="cs"/>
          <w:rtl/>
          <w:lang w:bidi="fa-IR"/>
        </w:rPr>
        <w:t xml:space="preserve">ات موضوع به </w:t>
      </w:r>
      <w:r w:rsidR="00F57C7F" w:rsidRPr="00D75A7B">
        <w:rPr>
          <w:lang w:bidi="fa-IR"/>
        </w:rPr>
        <w:t>BSC</w:t>
      </w:r>
      <w:r w:rsidR="00F57C7F" w:rsidRPr="00D75A7B">
        <w:rPr>
          <w:rFonts w:hint="cs"/>
          <w:rtl/>
          <w:lang w:bidi="fa-IR"/>
        </w:rPr>
        <w:t xml:space="preserve"> وارد شده است، مربوط به روابط علت و معلول</w:t>
      </w:r>
      <w:r w:rsidR="007622F1">
        <w:rPr>
          <w:rFonts w:hint="cs"/>
          <w:rtl/>
          <w:lang w:bidi="fa-IR"/>
        </w:rPr>
        <w:t>ي</w:t>
      </w:r>
      <w:r w:rsidR="00F57C7F" w:rsidRPr="00D75A7B">
        <w:rPr>
          <w:rFonts w:hint="cs"/>
          <w:rtl/>
          <w:lang w:bidi="fa-IR"/>
        </w:rPr>
        <w:t xml:space="preserve"> است. همچن</w:t>
      </w:r>
      <w:r w:rsidR="007622F1">
        <w:rPr>
          <w:rFonts w:hint="cs"/>
          <w:rtl/>
          <w:lang w:bidi="fa-IR"/>
        </w:rPr>
        <w:t>ي</w:t>
      </w:r>
      <w:r w:rsidR="00F57C7F" w:rsidRPr="00D75A7B">
        <w:rPr>
          <w:rFonts w:hint="cs"/>
          <w:rtl/>
          <w:lang w:bidi="fa-IR"/>
        </w:rPr>
        <w:t>ن ابعاد زمان</w:t>
      </w:r>
      <w:r w:rsidR="007622F1">
        <w:rPr>
          <w:rFonts w:hint="cs"/>
          <w:rtl/>
          <w:lang w:bidi="fa-IR"/>
        </w:rPr>
        <w:t>ي</w:t>
      </w:r>
      <w:r w:rsidR="00F57C7F" w:rsidRPr="00D75A7B">
        <w:rPr>
          <w:rFonts w:hint="cs"/>
          <w:rtl/>
          <w:lang w:bidi="fa-IR"/>
        </w:rPr>
        <w:t xml:space="preserve"> </w:t>
      </w:r>
      <w:r w:rsidR="007622F1">
        <w:rPr>
          <w:rFonts w:hint="cs"/>
          <w:rtl/>
          <w:lang w:bidi="fa-IR"/>
        </w:rPr>
        <w:t>ي</w:t>
      </w:r>
      <w:r w:rsidR="00F57C7F" w:rsidRPr="00D75A7B">
        <w:rPr>
          <w:rFonts w:hint="cs"/>
          <w:rtl/>
          <w:lang w:bidi="fa-IR"/>
        </w:rPr>
        <w:t>ا تأخ</w:t>
      </w:r>
      <w:r w:rsidR="007622F1">
        <w:rPr>
          <w:rFonts w:hint="cs"/>
          <w:rtl/>
          <w:lang w:bidi="fa-IR"/>
        </w:rPr>
        <w:t>ي</w:t>
      </w:r>
      <w:r w:rsidR="00F57C7F" w:rsidRPr="00D75A7B">
        <w:rPr>
          <w:rFonts w:hint="cs"/>
          <w:rtl/>
          <w:lang w:bidi="fa-IR"/>
        </w:rPr>
        <w:t>رها</w:t>
      </w:r>
      <w:r w:rsidR="007622F1">
        <w:rPr>
          <w:rFonts w:hint="cs"/>
          <w:rtl/>
          <w:lang w:bidi="fa-IR"/>
        </w:rPr>
        <w:t>ي</w:t>
      </w:r>
      <w:r w:rsidR="00F57C7F" w:rsidRPr="00D75A7B">
        <w:rPr>
          <w:rFonts w:hint="cs"/>
          <w:rtl/>
          <w:lang w:bidi="fa-IR"/>
        </w:rPr>
        <w:t xml:space="preserve"> زمان</w:t>
      </w:r>
      <w:r w:rsidR="007622F1">
        <w:rPr>
          <w:rFonts w:hint="cs"/>
          <w:rtl/>
          <w:lang w:bidi="fa-IR"/>
        </w:rPr>
        <w:t>ي</w:t>
      </w:r>
      <w:r w:rsidR="00F57C7F" w:rsidRPr="00D75A7B">
        <w:rPr>
          <w:rFonts w:hint="cs"/>
          <w:rtl/>
          <w:lang w:bidi="fa-IR"/>
        </w:rPr>
        <w:t xml:space="preserve"> ب</w:t>
      </w:r>
      <w:r w:rsidR="007622F1">
        <w:rPr>
          <w:rFonts w:hint="cs"/>
          <w:rtl/>
          <w:lang w:bidi="fa-IR"/>
        </w:rPr>
        <w:t>ي</w:t>
      </w:r>
      <w:r w:rsidR="00F57C7F" w:rsidRPr="00D75A7B">
        <w:rPr>
          <w:rFonts w:hint="cs"/>
          <w:rtl/>
          <w:lang w:bidi="fa-IR"/>
        </w:rPr>
        <w:t>ن مع</w:t>
      </w:r>
      <w:r w:rsidR="007622F1">
        <w:rPr>
          <w:rFonts w:hint="cs"/>
          <w:rtl/>
          <w:lang w:bidi="fa-IR"/>
        </w:rPr>
        <w:t>ي</w:t>
      </w:r>
      <w:r w:rsidR="00F57C7F" w:rsidRPr="00D75A7B">
        <w:rPr>
          <w:rFonts w:hint="cs"/>
          <w:rtl/>
          <w:lang w:bidi="fa-IR"/>
        </w:rPr>
        <w:t>ارها</w:t>
      </w:r>
      <w:r w:rsidR="007622F1">
        <w:rPr>
          <w:rFonts w:hint="cs"/>
          <w:rtl/>
          <w:lang w:bidi="fa-IR"/>
        </w:rPr>
        <w:t>ي</w:t>
      </w:r>
      <w:r w:rsidR="00F57C7F" w:rsidRPr="00D75A7B">
        <w:rPr>
          <w:rFonts w:hint="cs"/>
          <w:rtl/>
          <w:lang w:bidi="fa-IR"/>
        </w:rPr>
        <w:t xml:space="preserve"> مختلف به عنوان </w:t>
      </w:r>
      <w:r w:rsidR="007622F1">
        <w:rPr>
          <w:rFonts w:hint="cs"/>
          <w:rtl/>
          <w:lang w:bidi="fa-IR"/>
        </w:rPr>
        <w:t>ي</w:t>
      </w:r>
      <w:r w:rsidR="00F57C7F" w:rsidRPr="00D75A7B">
        <w:rPr>
          <w:rFonts w:hint="cs"/>
          <w:rtl/>
          <w:lang w:bidi="fa-IR"/>
        </w:rPr>
        <w:t>ک</w:t>
      </w:r>
      <w:r w:rsidR="007622F1">
        <w:rPr>
          <w:rFonts w:hint="cs"/>
          <w:rtl/>
          <w:lang w:bidi="fa-IR"/>
        </w:rPr>
        <w:t>ي</w:t>
      </w:r>
      <w:r w:rsidR="00F57C7F" w:rsidRPr="00D75A7B">
        <w:rPr>
          <w:rFonts w:hint="cs"/>
          <w:rtl/>
          <w:lang w:bidi="fa-IR"/>
        </w:rPr>
        <w:t xml:space="preserve"> از مهمتر</w:t>
      </w:r>
      <w:r w:rsidR="007622F1">
        <w:rPr>
          <w:rFonts w:hint="cs"/>
          <w:rtl/>
          <w:lang w:bidi="fa-IR"/>
        </w:rPr>
        <w:t>ي</w:t>
      </w:r>
      <w:r w:rsidR="00F57C7F" w:rsidRPr="00D75A7B">
        <w:rPr>
          <w:rFonts w:hint="cs"/>
          <w:rtl/>
          <w:lang w:bidi="fa-IR"/>
        </w:rPr>
        <w:t xml:space="preserve">ن مشکلات حل نشده </w:t>
      </w:r>
      <w:r w:rsidR="00F57C7F" w:rsidRPr="00D75A7B">
        <w:rPr>
          <w:lang w:bidi="fa-IR"/>
        </w:rPr>
        <w:t>BSC</w:t>
      </w:r>
      <w:r w:rsidR="00F57C7F" w:rsidRPr="00D75A7B">
        <w:rPr>
          <w:rFonts w:hint="cs"/>
          <w:rtl/>
          <w:lang w:bidi="fa-IR"/>
        </w:rPr>
        <w:t xml:space="preserve"> مورد بحث قرار گرفته است.</w:t>
      </w:r>
    </w:p>
    <w:p w:rsidR="00C70DB4" w:rsidRPr="00D75A7B" w:rsidRDefault="00CF4418" w:rsidP="00C70DB4">
      <w:pPr>
        <w:ind w:left="-45"/>
        <w:rPr>
          <w:rtl/>
          <w:lang w:bidi="fa-IR"/>
        </w:rPr>
      </w:pPr>
      <w:r w:rsidRPr="00D75A7B">
        <w:rPr>
          <w:rFonts w:hint="cs"/>
          <w:rtl/>
          <w:lang w:bidi="fa-IR"/>
        </w:rPr>
        <w:lastRenderedPageBreak/>
        <w:t>رو</w:t>
      </w:r>
      <w:r w:rsidR="007622F1">
        <w:rPr>
          <w:rFonts w:hint="cs"/>
          <w:rtl/>
          <w:lang w:bidi="fa-IR"/>
        </w:rPr>
        <w:t>ي</w:t>
      </w:r>
      <w:r w:rsidRPr="00D75A7B">
        <w:rPr>
          <w:rFonts w:hint="cs"/>
          <w:rtl/>
          <w:lang w:bidi="fa-IR"/>
        </w:rPr>
        <w:t>کرد 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 در ابتدا س</w:t>
      </w:r>
      <w:r w:rsidR="007622F1">
        <w:rPr>
          <w:rFonts w:hint="cs"/>
          <w:rtl/>
          <w:lang w:bidi="fa-IR"/>
        </w:rPr>
        <w:t>ي</w:t>
      </w:r>
      <w:r w:rsidRPr="00D75A7B">
        <w:rPr>
          <w:rFonts w:hint="cs"/>
          <w:rtl/>
          <w:lang w:bidi="fa-IR"/>
        </w:rPr>
        <w:t>ستم</w:t>
      </w:r>
      <w:r w:rsidR="007622F1">
        <w:rPr>
          <w:rFonts w:hint="cs"/>
          <w:rtl/>
          <w:lang w:bidi="fa-IR"/>
        </w:rPr>
        <w:t>ي</w:t>
      </w:r>
      <w:r w:rsidRPr="00D75A7B">
        <w:rPr>
          <w:rFonts w:hint="cs"/>
          <w:rtl/>
          <w:lang w:bidi="fa-IR"/>
        </w:rPr>
        <w:t xml:space="preserve"> به نظر م</w:t>
      </w:r>
      <w:r w:rsidR="007622F1">
        <w:rPr>
          <w:rFonts w:hint="cs"/>
          <w:rtl/>
          <w:lang w:bidi="fa-IR"/>
        </w:rPr>
        <w:t>ي</w:t>
      </w:r>
      <w:r w:rsidRPr="00D75A7B">
        <w:rPr>
          <w:rFonts w:hint="cs"/>
          <w:rtl/>
          <w:lang w:bidi="fa-IR"/>
        </w:rPr>
        <w:t>‌رسد، ول</w:t>
      </w:r>
      <w:r w:rsidR="007622F1">
        <w:rPr>
          <w:rFonts w:hint="cs"/>
          <w:rtl/>
          <w:lang w:bidi="fa-IR"/>
        </w:rPr>
        <w:t>ي</w:t>
      </w:r>
      <w:r w:rsidRPr="00D75A7B">
        <w:rPr>
          <w:rFonts w:hint="cs"/>
          <w:rtl/>
          <w:lang w:bidi="fa-IR"/>
        </w:rPr>
        <w:t xml:space="preserve"> ا</w:t>
      </w:r>
      <w:r w:rsidR="007622F1">
        <w:rPr>
          <w:rFonts w:hint="cs"/>
          <w:rtl/>
          <w:lang w:bidi="fa-IR"/>
        </w:rPr>
        <w:t>ي</w:t>
      </w:r>
      <w:r w:rsidRPr="00D75A7B">
        <w:rPr>
          <w:rFonts w:hint="cs"/>
          <w:rtl/>
          <w:lang w:bidi="fa-IR"/>
        </w:rPr>
        <w:t>ن رو</w:t>
      </w:r>
      <w:r w:rsidR="007622F1">
        <w:rPr>
          <w:rFonts w:hint="cs"/>
          <w:rtl/>
          <w:lang w:bidi="fa-IR"/>
        </w:rPr>
        <w:t>ي</w:t>
      </w:r>
      <w:r w:rsidRPr="00D75A7B">
        <w:rPr>
          <w:rFonts w:hint="cs"/>
          <w:rtl/>
          <w:lang w:bidi="fa-IR"/>
        </w:rPr>
        <w:t xml:space="preserve">کرد تعاملات را به صورت </w:t>
      </w:r>
      <w:r w:rsidR="007622F1">
        <w:rPr>
          <w:rFonts w:hint="cs"/>
          <w:rtl/>
          <w:lang w:bidi="fa-IR"/>
        </w:rPr>
        <w:t>ي</w:t>
      </w:r>
      <w:r w:rsidRPr="00D75A7B">
        <w:rPr>
          <w:rFonts w:hint="cs"/>
          <w:rtl/>
          <w:lang w:bidi="fa-IR"/>
        </w:rPr>
        <w:t>ک‌طرفه در نظر م</w:t>
      </w:r>
      <w:r w:rsidR="007622F1">
        <w:rPr>
          <w:rFonts w:hint="cs"/>
          <w:rtl/>
          <w:lang w:bidi="fa-IR"/>
        </w:rPr>
        <w:t>ي</w:t>
      </w:r>
      <w:r w:rsidRPr="00D75A7B">
        <w:rPr>
          <w:rFonts w:hint="cs"/>
          <w:rtl/>
          <w:lang w:bidi="fa-IR"/>
        </w:rPr>
        <w:t>‌گ</w:t>
      </w:r>
      <w:r w:rsidR="007622F1">
        <w:rPr>
          <w:rFonts w:hint="cs"/>
          <w:rtl/>
          <w:lang w:bidi="fa-IR"/>
        </w:rPr>
        <w:t>ي</w:t>
      </w:r>
      <w:r w:rsidRPr="00D75A7B">
        <w:rPr>
          <w:rFonts w:hint="cs"/>
          <w:rtl/>
          <w:lang w:bidi="fa-IR"/>
        </w:rPr>
        <w:t>رد. در نت</w:t>
      </w:r>
      <w:r w:rsidR="007622F1">
        <w:rPr>
          <w:rFonts w:hint="cs"/>
          <w:rtl/>
          <w:lang w:bidi="fa-IR"/>
        </w:rPr>
        <w:t>ي</w:t>
      </w:r>
      <w:r w:rsidRPr="00D75A7B">
        <w:rPr>
          <w:rFonts w:hint="cs"/>
          <w:rtl/>
          <w:lang w:bidi="fa-IR"/>
        </w:rPr>
        <w:t>جه ظرف</w:t>
      </w:r>
      <w:r w:rsidR="007622F1">
        <w:rPr>
          <w:rFonts w:hint="cs"/>
          <w:rtl/>
          <w:lang w:bidi="fa-IR"/>
        </w:rPr>
        <w:t>ي</w:t>
      </w:r>
      <w:r w:rsidRPr="00D75A7B">
        <w:rPr>
          <w:rFonts w:hint="cs"/>
          <w:rtl/>
          <w:lang w:bidi="fa-IR"/>
        </w:rPr>
        <w:t>ت لازم برا</w:t>
      </w:r>
      <w:r w:rsidR="007622F1">
        <w:rPr>
          <w:rFonts w:hint="cs"/>
          <w:rtl/>
          <w:lang w:bidi="fa-IR"/>
        </w:rPr>
        <w:t>ي</w:t>
      </w:r>
      <w:r w:rsidRPr="00D75A7B">
        <w:rPr>
          <w:rFonts w:hint="cs"/>
          <w:rtl/>
          <w:lang w:bidi="fa-IR"/>
        </w:rPr>
        <w:t xml:space="preserve"> در نظر گرفتن عناصر کل</w:t>
      </w:r>
      <w:r w:rsidR="007622F1">
        <w:rPr>
          <w:rFonts w:hint="cs"/>
          <w:rtl/>
          <w:lang w:bidi="fa-IR"/>
        </w:rPr>
        <w:t>ي</w:t>
      </w:r>
      <w:r w:rsidRPr="00D75A7B">
        <w:rPr>
          <w:rFonts w:hint="cs"/>
          <w:rtl/>
          <w:lang w:bidi="fa-IR"/>
        </w:rPr>
        <w:t>د</w:t>
      </w:r>
      <w:r w:rsidR="007622F1">
        <w:rPr>
          <w:rFonts w:hint="cs"/>
          <w:rtl/>
          <w:lang w:bidi="fa-IR"/>
        </w:rPr>
        <w:t>ي</w:t>
      </w:r>
      <w:r w:rsidRPr="00D75A7B">
        <w:rPr>
          <w:rFonts w:hint="cs"/>
          <w:rtl/>
          <w:lang w:bidi="fa-IR"/>
        </w:rPr>
        <w:t xml:space="preserve"> ساختار س</w:t>
      </w:r>
      <w:r w:rsidR="007622F1">
        <w:rPr>
          <w:rFonts w:hint="cs"/>
          <w:rtl/>
          <w:lang w:bidi="fa-IR"/>
        </w:rPr>
        <w:t>ي</w:t>
      </w:r>
      <w:r w:rsidRPr="00D75A7B">
        <w:rPr>
          <w:rFonts w:hint="cs"/>
          <w:rtl/>
          <w:lang w:bidi="fa-IR"/>
        </w:rPr>
        <w:t>ستم</w:t>
      </w:r>
      <w:r w:rsidR="007622F1">
        <w:rPr>
          <w:rFonts w:hint="cs"/>
          <w:rtl/>
          <w:lang w:bidi="fa-IR"/>
        </w:rPr>
        <w:t>ي</w:t>
      </w:r>
      <w:r w:rsidRPr="00D75A7B">
        <w:rPr>
          <w:rFonts w:hint="cs"/>
          <w:rtl/>
          <w:lang w:bidi="fa-IR"/>
        </w:rPr>
        <w:t xml:space="preserve"> همچون حلقه‌ها</w:t>
      </w:r>
      <w:r w:rsidR="007622F1">
        <w:rPr>
          <w:rFonts w:hint="cs"/>
          <w:rtl/>
          <w:lang w:bidi="fa-IR"/>
        </w:rPr>
        <w:t>ي</w:t>
      </w:r>
      <w:r w:rsidRPr="00D75A7B">
        <w:rPr>
          <w:rFonts w:hint="cs"/>
          <w:rtl/>
          <w:lang w:bidi="fa-IR"/>
        </w:rPr>
        <w:t xml:space="preserve"> بازخور و تأخ</w:t>
      </w:r>
      <w:r w:rsidR="007622F1">
        <w:rPr>
          <w:rFonts w:hint="cs"/>
          <w:rtl/>
          <w:lang w:bidi="fa-IR"/>
        </w:rPr>
        <w:t>ي</w:t>
      </w:r>
      <w:r w:rsidRPr="00D75A7B">
        <w:rPr>
          <w:rFonts w:hint="cs"/>
          <w:rtl/>
          <w:lang w:bidi="fa-IR"/>
        </w:rPr>
        <w:t>ر زمان</w:t>
      </w:r>
      <w:r w:rsidR="007622F1">
        <w:rPr>
          <w:rFonts w:hint="cs"/>
          <w:rtl/>
          <w:lang w:bidi="fa-IR"/>
        </w:rPr>
        <w:t>ي</w:t>
      </w:r>
      <w:r w:rsidRPr="00D75A7B">
        <w:rPr>
          <w:rFonts w:hint="cs"/>
          <w:rtl/>
          <w:lang w:bidi="fa-IR"/>
        </w:rPr>
        <w:t xml:space="preserve"> ب</w:t>
      </w:r>
      <w:r w:rsidR="007622F1">
        <w:rPr>
          <w:rFonts w:hint="cs"/>
          <w:rtl/>
          <w:lang w:bidi="fa-IR"/>
        </w:rPr>
        <w:t>ي</w:t>
      </w:r>
      <w:r w:rsidRPr="00D75A7B">
        <w:rPr>
          <w:rFonts w:hint="cs"/>
          <w:rtl/>
          <w:lang w:bidi="fa-IR"/>
        </w:rPr>
        <w:t>ن علت و معلول را ندارد، همچن</w:t>
      </w:r>
      <w:r w:rsidR="007622F1">
        <w:rPr>
          <w:rFonts w:hint="cs"/>
          <w:rtl/>
          <w:lang w:bidi="fa-IR"/>
        </w:rPr>
        <w:t>ي</w:t>
      </w:r>
      <w:r w:rsidRPr="00D75A7B">
        <w:rPr>
          <w:rFonts w:hint="cs"/>
          <w:rtl/>
          <w:lang w:bidi="fa-IR"/>
        </w:rPr>
        <w:t>ن 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 ابزار</w:t>
      </w:r>
      <w:r w:rsidR="007622F1">
        <w:rPr>
          <w:rFonts w:hint="cs"/>
          <w:rtl/>
          <w:lang w:bidi="fa-IR"/>
        </w:rPr>
        <w:t>ي</w:t>
      </w:r>
      <w:r w:rsidRPr="00D75A7B">
        <w:rPr>
          <w:rFonts w:hint="cs"/>
          <w:rtl/>
          <w:lang w:bidi="fa-IR"/>
        </w:rPr>
        <w:t xml:space="preserve"> برا</w:t>
      </w:r>
      <w:r w:rsidR="007622F1">
        <w:rPr>
          <w:rFonts w:hint="cs"/>
          <w:rtl/>
          <w:lang w:bidi="fa-IR"/>
        </w:rPr>
        <w:t>ي</w:t>
      </w:r>
      <w:r w:rsidRPr="00D75A7B">
        <w:rPr>
          <w:rFonts w:hint="cs"/>
          <w:rtl/>
          <w:lang w:bidi="fa-IR"/>
        </w:rPr>
        <w:t xml:space="preserve"> اعتبارسنج</w:t>
      </w:r>
      <w:r w:rsidR="007622F1">
        <w:rPr>
          <w:rFonts w:hint="cs"/>
          <w:rtl/>
          <w:lang w:bidi="fa-IR"/>
        </w:rPr>
        <w:t>ي</w:t>
      </w:r>
      <w:r w:rsidRPr="00D75A7B">
        <w:rPr>
          <w:rFonts w:hint="cs"/>
          <w:rtl/>
          <w:lang w:bidi="fa-IR"/>
        </w:rPr>
        <w:t xml:space="preserve"> شاخص‌ها و انتخاب آنها ندارد</w:t>
      </w:r>
      <w:r w:rsidR="00FB7B64" w:rsidRPr="00D75A7B">
        <w:rPr>
          <w:rFonts w:hint="cs"/>
          <w:rtl/>
          <w:lang w:bidi="fa-IR"/>
        </w:rPr>
        <w:t>؛</w:t>
      </w:r>
      <w:r w:rsidRPr="00D75A7B">
        <w:rPr>
          <w:rFonts w:hint="cs"/>
          <w:rtl/>
          <w:lang w:bidi="fa-IR"/>
        </w:rPr>
        <w:t xml:space="preserve"> ز</w:t>
      </w:r>
      <w:r w:rsidR="007622F1">
        <w:rPr>
          <w:rFonts w:hint="cs"/>
          <w:rtl/>
          <w:lang w:bidi="fa-IR"/>
        </w:rPr>
        <w:t>ي</w:t>
      </w:r>
      <w:r w:rsidRPr="00D75A7B">
        <w:rPr>
          <w:rFonts w:hint="cs"/>
          <w:rtl/>
          <w:lang w:bidi="fa-IR"/>
        </w:rPr>
        <w:t>را مع</w:t>
      </w:r>
      <w:r w:rsidR="007622F1">
        <w:rPr>
          <w:rFonts w:hint="cs"/>
          <w:rtl/>
          <w:lang w:bidi="fa-IR"/>
        </w:rPr>
        <w:t>ي</w:t>
      </w:r>
      <w:r w:rsidRPr="00D75A7B">
        <w:rPr>
          <w:rFonts w:hint="cs"/>
          <w:rtl/>
          <w:lang w:bidi="fa-IR"/>
        </w:rPr>
        <w:t>ارها</w:t>
      </w:r>
      <w:r w:rsidR="007622F1">
        <w:rPr>
          <w:rFonts w:hint="cs"/>
          <w:rtl/>
          <w:lang w:bidi="fa-IR"/>
        </w:rPr>
        <w:t>ي</w:t>
      </w:r>
      <w:r w:rsidRPr="00D75A7B">
        <w:rPr>
          <w:rFonts w:hint="cs"/>
          <w:rtl/>
          <w:lang w:bidi="fa-IR"/>
        </w:rPr>
        <w:t xml:space="preserve"> 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 بر اساس توافق م</w:t>
      </w:r>
      <w:r w:rsidR="007622F1">
        <w:rPr>
          <w:rFonts w:hint="cs"/>
          <w:rtl/>
          <w:lang w:bidi="fa-IR"/>
        </w:rPr>
        <w:t>ي</w:t>
      </w:r>
      <w:r w:rsidRPr="00D75A7B">
        <w:rPr>
          <w:rFonts w:hint="cs"/>
          <w:rtl/>
          <w:lang w:bidi="fa-IR"/>
        </w:rPr>
        <w:t>ان ذ</w:t>
      </w:r>
      <w:r w:rsidR="007622F1">
        <w:rPr>
          <w:rFonts w:hint="cs"/>
          <w:rtl/>
          <w:lang w:bidi="fa-IR"/>
        </w:rPr>
        <w:t>ي</w:t>
      </w:r>
      <w:r w:rsidRPr="00D75A7B">
        <w:rPr>
          <w:rFonts w:hint="cs"/>
          <w:rtl/>
          <w:lang w:bidi="fa-IR"/>
        </w:rPr>
        <w:t>نفعان انتخاب م</w:t>
      </w:r>
      <w:r w:rsidR="007622F1">
        <w:rPr>
          <w:rFonts w:hint="cs"/>
          <w:rtl/>
          <w:lang w:bidi="fa-IR"/>
        </w:rPr>
        <w:t>ي</w:t>
      </w:r>
      <w:r w:rsidRPr="00D75A7B">
        <w:rPr>
          <w:rFonts w:hint="cs"/>
          <w:rtl/>
          <w:lang w:bidi="fa-IR"/>
        </w:rPr>
        <w:t>‌شود. به علاوه فرض م</w:t>
      </w:r>
      <w:r w:rsidR="007622F1">
        <w:rPr>
          <w:rFonts w:hint="cs"/>
          <w:rtl/>
          <w:lang w:bidi="fa-IR"/>
        </w:rPr>
        <w:t>ي</w:t>
      </w:r>
      <w:r w:rsidRPr="00D75A7B">
        <w:rPr>
          <w:rFonts w:hint="cs"/>
          <w:rtl/>
          <w:lang w:bidi="fa-IR"/>
        </w:rPr>
        <w:t>‌شود که ارائه تصم</w:t>
      </w:r>
      <w:r w:rsidR="007622F1">
        <w:rPr>
          <w:rFonts w:hint="cs"/>
          <w:rtl/>
          <w:lang w:bidi="fa-IR"/>
        </w:rPr>
        <w:t>ي</w:t>
      </w:r>
      <w:r w:rsidRPr="00D75A7B">
        <w:rPr>
          <w:rFonts w:hint="cs"/>
          <w:rtl/>
          <w:lang w:bidi="fa-IR"/>
        </w:rPr>
        <w:t>م بر اساس اطلاعات 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 به بهتر</w:t>
      </w:r>
      <w:r w:rsidR="007622F1">
        <w:rPr>
          <w:rFonts w:hint="cs"/>
          <w:rtl/>
          <w:lang w:bidi="fa-IR"/>
        </w:rPr>
        <w:t>ي</w:t>
      </w:r>
      <w:r w:rsidRPr="00D75A7B">
        <w:rPr>
          <w:rFonts w:hint="cs"/>
          <w:rtl/>
          <w:lang w:bidi="fa-IR"/>
        </w:rPr>
        <w:t>ن تصم</w:t>
      </w:r>
      <w:r w:rsidR="007622F1">
        <w:rPr>
          <w:rFonts w:hint="cs"/>
          <w:rtl/>
          <w:lang w:bidi="fa-IR"/>
        </w:rPr>
        <w:t>ي</w:t>
      </w:r>
      <w:r w:rsidRPr="00D75A7B">
        <w:rPr>
          <w:rFonts w:hint="cs"/>
          <w:rtl/>
          <w:lang w:bidi="fa-IR"/>
        </w:rPr>
        <w:t>م منجر م</w:t>
      </w:r>
      <w:r w:rsidR="007622F1">
        <w:rPr>
          <w:rFonts w:hint="cs"/>
          <w:rtl/>
          <w:lang w:bidi="fa-IR"/>
        </w:rPr>
        <w:t>ي</w:t>
      </w:r>
      <w:r w:rsidRPr="00D75A7B">
        <w:rPr>
          <w:rFonts w:hint="cs"/>
          <w:rtl/>
          <w:lang w:bidi="fa-IR"/>
        </w:rPr>
        <w:t>‌شود، در حال</w:t>
      </w:r>
      <w:r w:rsidR="007622F1">
        <w:rPr>
          <w:rFonts w:hint="cs"/>
          <w:rtl/>
          <w:lang w:bidi="fa-IR"/>
        </w:rPr>
        <w:t>ي</w:t>
      </w:r>
      <w:r w:rsidRPr="00D75A7B">
        <w:rPr>
          <w:rFonts w:hint="cs"/>
          <w:rtl/>
          <w:lang w:bidi="fa-IR"/>
        </w:rPr>
        <w:t xml:space="preserve"> که ممکن است چن</w:t>
      </w:r>
      <w:r w:rsidR="007622F1">
        <w:rPr>
          <w:rFonts w:hint="cs"/>
          <w:rtl/>
          <w:lang w:bidi="fa-IR"/>
        </w:rPr>
        <w:t>ي</w:t>
      </w:r>
      <w:r w:rsidRPr="00D75A7B">
        <w:rPr>
          <w:rFonts w:hint="cs"/>
          <w:rtl/>
          <w:lang w:bidi="fa-IR"/>
        </w:rPr>
        <w:t>ن نباشد و ن</w:t>
      </w:r>
      <w:r w:rsidR="007622F1">
        <w:rPr>
          <w:rFonts w:hint="cs"/>
          <w:rtl/>
          <w:lang w:bidi="fa-IR"/>
        </w:rPr>
        <w:t>ي</w:t>
      </w:r>
      <w:r w:rsidRPr="00D75A7B">
        <w:rPr>
          <w:rFonts w:hint="cs"/>
          <w:rtl/>
          <w:lang w:bidi="fa-IR"/>
        </w:rPr>
        <w:t>ز مد</w:t>
      </w:r>
      <w:r w:rsidR="007622F1">
        <w:rPr>
          <w:rFonts w:hint="cs"/>
          <w:rtl/>
          <w:lang w:bidi="fa-IR"/>
        </w:rPr>
        <w:t>ي</w:t>
      </w:r>
      <w:r w:rsidRPr="00D75A7B">
        <w:rPr>
          <w:rFonts w:hint="cs"/>
          <w:rtl/>
          <w:lang w:bidi="fa-IR"/>
        </w:rPr>
        <w:t>ران نم</w:t>
      </w:r>
      <w:r w:rsidR="007622F1">
        <w:rPr>
          <w:rFonts w:hint="cs"/>
          <w:rtl/>
          <w:lang w:bidi="fa-IR"/>
        </w:rPr>
        <w:t>ي</w:t>
      </w:r>
      <w:r w:rsidRPr="00D75A7B">
        <w:rPr>
          <w:rFonts w:hint="cs"/>
          <w:rtl/>
          <w:lang w:bidi="fa-IR"/>
        </w:rPr>
        <w:t>‌توانند فرض</w:t>
      </w:r>
      <w:r w:rsidR="007622F1">
        <w:rPr>
          <w:rFonts w:hint="cs"/>
          <w:rtl/>
          <w:lang w:bidi="fa-IR"/>
        </w:rPr>
        <w:t>ي</w:t>
      </w:r>
      <w:r w:rsidRPr="00D75A7B">
        <w:rPr>
          <w:rFonts w:hint="cs"/>
          <w:rtl/>
          <w:lang w:bidi="fa-IR"/>
        </w:rPr>
        <w:t>ات خود را به صورت پو</w:t>
      </w:r>
      <w:r w:rsidR="007622F1">
        <w:rPr>
          <w:rFonts w:hint="cs"/>
          <w:rtl/>
          <w:lang w:bidi="fa-IR"/>
        </w:rPr>
        <w:t>ي</w:t>
      </w:r>
      <w:r w:rsidRPr="00D75A7B">
        <w:rPr>
          <w:rFonts w:hint="cs"/>
          <w:rtl/>
          <w:lang w:bidi="fa-IR"/>
        </w:rPr>
        <w:t>ا بررس</w:t>
      </w:r>
      <w:r w:rsidR="007622F1">
        <w:rPr>
          <w:rFonts w:hint="cs"/>
          <w:rtl/>
          <w:lang w:bidi="fa-IR"/>
        </w:rPr>
        <w:t>ي</w:t>
      </w:r>
      <w:r w:rsidRPr="00D75A7B">
        <w:rPr>
          <w:rFonts w:hint="cs"/>
          <w:rtl/>
          <w:lang w:bidi="fa-IR"/>
        </w:rPr>
        <w:t xml:space="preserve"> کنند. تلف</w:t>
      </w:r>
      <w:r w:rsidR="007622F1">
        <w:rPr>
          <w:rFonts w:hint="cs"/>
          <w:rtl/>
          <w:lang w:bidi="fa-IR"/>
        </w:rPr>
        <w:t>ي</w:t>
      </w:r>
      <w:r w:rsidRPr="00D75A7B">
        <w:rPr>
          <w:rFonts w:hint="cs"/>
          <w:rtl/>
          <w:lang w:bidi="fa-IR"/>
        </w:rPr>
        <w:t>ق 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 با رو</w:t>
      </w:r>
      <w:r w:rsidR="007622F1">
        <w:rPr>
          <w:rFonts w:hint="cs"/>
          <w:rtl/>
          <w:lang w:bidi="fa-IR"/>
        </w:rPr>
        <w:t>ي</w:t>
      </w:r>
      <w:r w:rsidRPr="00D75A7B">
        <w:rPr>
          <w:rFonts w:hint="cs"/>
          <w:rtl/>
          <w:lang w:bidi="fa-IR"/>
        </w:rPr>
        <w:t>کرد پو</w:t>
      </w:r>
      <w:r w:rsidR="007622F1">
        <w:rPr>
          <w:rFonts w:hint="cs"/>
          <w:rtl/>
          <w:lang w:bidi="fa-IR"/>
        </w:rPr>
        <w:t>ي</w:t>
      </w:r>
      <w:r w:rsidRPr="00D75A7B">
        <w:rPr>
          <w:rFonts w:hint="cs"/>
          <w:rtl/>
          <w:lang w:bidi="fa-IR"/>
        </w:rPr>
        <w:t>ا</w:t>
      </w:r>
      <w:r w:rsidR="007622F1">
        <w:rPr>
          <w:rFonts w:hint="cs"/>
          <w:rtl/>
          <w:lang w:bidi="fa-IR"/>
        </w:rPr>
        <w:t>يي</w:t>
      </w:r>
      <w:r w:rsidRPr="00D75A7B">
        <w:rPr>
          <w:rFonts w:hint="cs"/>
          <w:rtl/>
          <w:lang w:bidi="fa-IR"/>
        </w:rPr>
        <w:t>‌ها</w:t>
      </w:r>
      <w:r w:rsidR="007622F1">
        <w:rPr>
          <w:rFonts w:hint="cs"/>
          <w:rtl/>
          <w:lang w:bidi="fa-IR"/>
        </w:rPr>
        <w:t>ي</w:t>
      </w:r>
      <w:r w:rsidRPr="00D75A7B">
        <w:rPr>
          <w:rFonts w:hint="cs"/>
          <w:rtl/>
          <w:lang w:bidi="fa-IR"/>
        </w:rPr>
        <w:t xml:space="preserve"> س</w:t>
      </w:r>
      <w:r w:rsidR="007622F1">
        <w:rPr>
          <w:rFonts w:hint="cs"/>
          <w:rtl/>
          <w:lang w:bidi="fa-IR"/>
        </w:rPr>
        <w:t>ي</w:t>
      </w:r>
      <w:r w:rsidRPr="00D75A7B">
        <w:rPr>
          <w:rFonts w:hint="cs"/>
          <w:rtl/>
          <w:lang w:bidi="fa-IR"/>
        </w:rPr>
        <w:t>ستم راه‌حل</w:t>
      </w:r>
      <w:r w:rsidR="007622F1">
        <w:rPr>
          <w:rFonts w:hint="cs"/>
          <w:rtl/>
          <w:lang w:bidi="fa-IR"/>
        </w:rPr>
        <w:t>ي</w:t>
      </w:r>
      <w:r w:rsidRPr="00D75A7B">
        <w:rPr>
          <w:rFonts w:hint="cs"/>
          <w:rtl/>
          <w:lang w:bidi="fa-IR"/>
        </w:rPr>
        <w:t xml:space="preserve"> کارا برا</w:t>
      </w:r>
      <w:r w:rsidR="007622F1">
        <w:rPr>
          <w:rFonts w:hint="cs"/>
          <w:rtl/>
          <w:lang w:bidi="fa-IR"/>
        </w:rPr>
        <w:t>ي</w:t>
      </w:r>
      <w:r w:rsidRPr="00D75A7B">
        <w:rPr>
          <w:rFonts w:hint="cs"/>
          <w:rtl/>
          <w:lang w:bidi="fa-IR"/>
        </w:rPr>
        <w:t xml:space="preserve"> جبران ا</w:t>
      </w:r>
      <w:r w:rsidR="007622F1">
        <w:rPr>
          <w:rFonts w:hint="cs"/>
          <w:rtl/>
          <w:lang w:bidi="fa-IR"/>
        </w:rPr>
        <w:t>ي</w:t>
      </w:r>
      <w:r w:rsidRPr="00D75A7B">
        <w:rPr>
          <w:rFonts w:hint="cs"/>
          <w:rtl/>
          <w:lang w:bidi="fa-IR"/>
        </w:rPr>
        <w:t>ن کمبودها م</w:t>
      </w:r>
      <w:r w:rsidR="007622F1">
        <w:rPr>
          <w:rFonts w:hint="cs"/>
          <w:rtl/>
          <w:lang w:bidi="fa-IR"/>
        </w:rPr>
        <w:t>ي</w:t>
      </w:r>
      <w:r w:rsidRPr="00D75A7B">
        <w:rPr>
          <w:rFonts w:hint="cs"/>
          <w:rtl/>
          <w:lang w:bidi="fa-IR"/>
        </w:rPr>
        <w:t>‌باشد.</w:t>
      </w:r>
    </w:p>
    <w:p w:rsidR="006B4C63" w:rsidRPr="00D75A7B" w:rsidRDefault="001F52A8" w:rsidP="003B4FF8">
      <w:pPr>
        <w:ind w:left="-45"/>
        <w:rPr>
          <w:rtl/>
          <w:lang w:bidi="fa-IR"/>
        </w:rPr>
      </w:pPr>
      <w:r w:rsidRPr="00D75A7B">
        <w:rPr>
          <w:rFonts w:hint="cs"/>
          <w:rtl/>
          <w:lang w:bidi="fa-IR"/>
        </w:rPr>
        <w:t>ما در ا</w:t>
      </w:r>
      <w:r w:rsidR="007622F1">
        <w:rPr>
          <w:rFonts w:hint="cs"/>
          <w:rtl/>
          <w:lang w:bidi="fa-IR"/>
        </w:rPr>
        <w:t>ي</w:t>
      </w:r>
      <w:r w:rsidRPr="00D75A7B">
        <w:rPr>
          <w:rFonts w:hint="cs"/>
          <w:rtl/>
          <w:lang w:bidi="fa-IR"/>
        </w:rPr>
        <w:t xml:space="preserve">ن مقاله </w:t>
      </w:r>
      <w:r w:rsidR="007622F1">
        <w:rPr>
          <w:rFonts w:hint="cs"/>
          <w:rtl/>
          <w:lang w:bidi="fa-IR"/>
        </w:rPr>
        <w:t>ي</w:t>
      </w:r>
      <w:r w:rsidRPr="00D75A7B">
        <w:rPr>
          <w:rFonts w:hint="cs"/>
          <w:rtl/>
          <w:lang w:bidi="fa-IR"/>
        </w:rPr>
        <w:t>ک رو</w:t>
      </w:r>
      <w:r w:rsidR="007622F1">
        <w:rPr>
          <w:rFonts w:hint="cs"/>
          <w:rtl/>
          <w:lang w:bidi="fa-IR"/>
        </w:rPr>
        <w:t>ي</w:t>
      </w:r>
      <w:r w:rsidRPr="00D75A7B">
        <w:rPr>
          <w:rFonts w:hint="cs"/>
          <w:rtl/>
          <w:lang w:bidi="fa-IR"/>
        </w:rPr>
        <w:t>کرد مدلساز</w:t>
      </w:r>
      <w:r w:rsidR="007622F1">
        <w:rPr>
          <w:rFonts w:hint="cs"/>
          <w:rtl/>
          <w:lang w:bidi="fa-IR"/>
        </w:rPr>
        <w:t>ي</w:t>
      </w:r>
      <w:r w:rsidRPr="00D75A7B">
        <w:rPr>
          <w:rFonts w:hint="cs"/>
          <w:rtl/>
          <w:lang w:bidi="fa-IR"/>
        </w:rPr>
        <w:t xml:space="preserve"> پو</w:t>
      </w:r>
      <w:r w:rsidR="007622F1">
        <w:rPr>
          <w:rFonts w:hint="cs"/>
          <w:rtl/>
          <w:lang w:bidi="fa-IR"/>
        </w:rPr>
        <w:t>ي</w:t>
      </w:r>
      <w:r w:rsidRPr="00D75A7B">
        <w:rPr>
          <w:rFonts w:hint="cs"/>
          <w:rtl/>
          <w:lang w:bidi="fa-IR"/>
        </w:rPr>
        <w:t>ا</w:t>
      </w:r>
      <w:r w:rsidR="007622F1">
        <w:rPr>
          <w:rFonts w:hint="cs"/>
          <w:rtl/>
          <w:lang w:bidi="fa-IR"/>
        </w:rPr>
        <w:t>يي</w:t>
      </w:r>
      <w:r w:rsidRPr="00D75A7B">
        <w:rPr>
          <w:rFonts w:hint="cs"/>
          <w:rtl/>
          <w:lang w:bidi="fa-IR"/>
        </w:rPr>
        <w:t>‌ها</w:t>
      </w:r>
      <w:r w:rsidR="007622F1">
        <w:rPr>
          <w:rFonts w:hint="cs"/>
          <w:rtl/>
          <w:lang w:bidi="fa-IR"/>
        </w:rPr>
        <w:t>ي</w:t>
      </w:r>
      <w:r w:rsidRPr="00D75A7B">
        <w:rPr>
          <w:rFonts w:hint="cs"/>
          <w:rtl/>
          <w:lang w:bidi="fa-IR"/>
        </w:rPr>
        <w:t xml:space="preserve"> س</w:t>
      </w:r>
      <w:r w:rsidR="007622F1">
        <w:rPr>
          <w:rFonts w:hint="cs"/>
          <w:rtl/>
          <w:lang w:bidi="fa-IR"/>
        </w:rPr>
        <w:t>ي</w:t>
      </w:r>
      <w:r w:rsidRPr="00D75A7B">
        <w:rPr>
          <w:rFonts w:hint="cs"/>
          <w:rtl/>
          <w:lang w:bidi="fa-IR"/>
        </w:rPr>
        <w:t>ستم</w:t>
      </w:r>
      <w:r w:rsidRPr="00D75A7B">
        <w:rPr>
          <w:rStyle w:val="FootnoteReference"/>
          <w:rtl/>
          <w:lang w:bidi="fa-IR"/>
        </w:rPr>
        <w:footnoteReference w:id="2"/>
      </w:r>
      <w:r w:rsidRPr="00D75A7B">
        <w:rPr>
          <w:rFonts w:hint="cs"/>
          <w:rtl/>
          <w:lang w:bidi="fa-IR"/>
        </w:rPr>
        <w:t xml:space="preserve"> را برا</w:t>
      </w:r>
      <w:r w:rsidR="007622F1">
        <w:rPr>
          <w:rFonts w:hint="cs"/>
          <w:rtl/>
          <w:lang w:bidi="fa-IR"/>
        </w:rPr>
        <w:t>ي</w:t>
      </w:r>
      <w:r w:rsidRPr="00D75A7B">
        <w:rPr>
          <w:rFonts w:hint="cs"/>
          <w:rtl/>
          <w:lang w:bidi="fa-IR"/>
        </w:rPr>
        <w:t xml:space="preserve"> غلبه بر برخ</w:t>
      </w:r>
      <w:r w:rsidR="007622F1">
        <w:rPr>
          <w:rFonts w:hint="cs"/>
          <w:rtl/>
          <w:lang w:bidi="fa-IR"/>
        </w:rPr>
        <w:t>ي</w:t>
      </w:r>
      <w:r w:rsidRPr="00D75A7B">
        <w:rPr>
          <w:rFonts w:hint="cs"/>
          <w:rtl/>
          <w:lang w:bidi="fa-IR"/>
        </w:rPr>
        <w:t xml:space="preserve"> از محدود</w:t>
      </w:r>
      <w:r w:rsidR="007622F1">
        <w:rPr>
          <w:rFonts w:hint="cs"/>
          <w:rtl/>
          <w:lang w:bidi="fa-IR"/>
        </w:rPr>
        <w:t>ي</w:t>
      </w:r>
      <w:r w:rsidRPr="00D75A7B">
        <w:rPr>
          <w:rFonts w:hint="cs"/>
          <w:rtl/>
          <w:lang w:bidi="fa-IR"/>
        </w:rPr>
        <w:t>ت</w:t>
      </w:r>
      <w:r w:rsidR="00FB7B64" w:rsidRPr="00D75A7B">
        <w:rPr>
          <w:rFonts w:hint="eastAsia"/>
          <w:rtl/>
          <w:lang w:bidi="fa-IR"/>
        </w:rPr>
        <w:t>‌</w:t>
      </w:r>
      <w:r w:rsidRPr="00D75A7B">
        <w:rPr>
          <w:rFonts w:hint="cs"/>
          <w:rtl/>
          <w:lang w:bidi="fa-IR"/>
        </w:rPr>
        <w:t>ها</w:t>
      </w:r>
      <w:r w:rsidR="007622F1">
        <w:rPr>
          <w:rFonts w:hint="cs"/>
          <w:rtl/>
          <w:lang w:bidi="fa-IR"/>
        </w:rPr>
        <w:t>ي</w:t>
      </w:r>
      <w:r w:rsidRPr="00D75A7B">
        <w:rPr>
          <w:rFonts w:hint="cs"/>
          <w:rtl/>
          <w:lang w:bidi="fa-IR"/>
        </w:rPr>
        <w:t xml:space="preserve"> 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 معرف</w:t>
      </w:r>
      <w:r w:rsidR="007622F1">
        <w:rPr>
          <w:rFonts w:hint="cs"/>
          <w:rtl/>
          <w:lang w:bidi="fa-IR"/>
        </w:rPr>
        <w:t>ي</w:t>
      </w:r>
      <w:r w:rsidRPr="00D75A7B">
        <w:rPr>
          <w:rFonts w:hint="cs"/>
          <w:rtl/>
          <w:lang w:bidi="fa-IR"/>
        </w:rPr>
        <w:t xml:space="preserve"> م</w:t>
      </w:r>
      <w:r w:rsidR="007622F1">
        <w:rPr>
          <w:rFonts w:hint="cs"/>
          <w:rtl/>
          <w:lang w:bidi="fa-IR"/>
        </w:rPr>
        <w:t>ي</w:t>
      </w:r>
      <w:r w:rsidRPr="00D75A7B">
        <w:rPr>
          <w:rFonts w:hint="cs"/>
          <w:rtl/>
          <w:lang w:bidi="fa-IR"/>
        </w:rPr>
        <w:t>‌کن</w:t>
      </w:r>
      <w:r w:rsidR="007622F1">
        <w:rPr>
          <w:rFonts w:hint="cs"/>
          <w:rtl/>
          <w:lang w:bidi="fa-IR"/>
        </w:rPr>
        <w:t>ي</w:t>
      </w:r>
      <w:r w:rsidRPr="00D75A7B">
        <w:rPr>
          <w:rFonts w:hint="cs"/>
          <w:rtl/>
          <w:lang w:bidi="fa-IR"/>
        </w:rPr>
        <w:t>م. وقت</w:t>
      </w:r>
      <w:r w:rsidR="007622F1">
        <w:rPr>
          <w:rFonts w:hint="cs"/>
          <w:rtl/>
          <w:lang w:bidi="fa-IR"/>
        </w:rPr>
        <w:t>ي</w:t>
      </w:r>
      <w:r w:rsidRPr="00D75A7B">
        <w:rPr>
          <w:rFonts w:hint="cs"/>
          <w:rtl/>
          <w:lang w:bidi="fa-IR"/>
        </w:rPr>
        <w:t xml:space="preserve"> سازمان، به عنوان </w:t>
      </w:r>
      <w:r w:rsidR="007622F1">
        <w:rPr>
          <w:rFonts w:hint="cs"/>
          <w:rtl/>
          <w:lang w:bidi="fa-IR"/>
        </w:rPr>
        <w:t>ي</w:t>
      </w:r>
      <w:r w:rsidRPr="00D75A7B">
        <w:rPr>
          <w:rFonts w:hint="cs"/>
          <w:rtl/>
          <w:lang w:bidi="fa-IR"/>
        </w:rPr>
        <w:t>ک س</w:t>
      </w:r>
      <w:r w:rsidR="007622F1">
        <w:rPr>
          <w:rFonts w:hint="cs"/>
          <w:rtl/>
          <w:lang w:bidi="fa-IR"/>
        </w:rPr>
        <w:t>ي</w:t>
      </w:r>
      <w:r w:rsidRPr="00D75A7B">
        <w:rPr>
          <w:rFonts w:hint="cs"/>
          <w:rtl/>
          <w:lang w:bidi="fa-IR"/>
        </w:rPr>
        <w:t>ستم در نظر گرفته شود، مع</w:t>
      </w:r>
      <w:r w:rsidR="007622F1">
        <w:rPr>
          <w:rFonts w:hint="cs"/>
          <w:rtl/>
          <w:lang w:bidi="fa-IR"/>
        </w:rPr>
        <w:t>ي</w:t>
      </w:r>
      <w:r w:rsidRPr="00D75A7B">
        <w:rPr>
          <w:rFonts w:hint="cs"/>
          <w:rtl/>
          <w:lang w:bidi="fa-IR"/>
        </w:rPr>
        <w:t>ارها</w:t>
      </w:r>
      <w:r w:rsidR="007622F1">
        <w:rPr>
          <w:rFonts w:hint="cs"/>
          <w:rtl/>
          <w:lang w:bidi="fa-IR"/>
        </w:rPr>
        <w:t>ي</w:t>
      </w:r>
      <w:r w:rsidRPr="00D75A7B">
        <w:rPr>
          <w:rFonts w:hint="cs"/>
          <w:rtl/>
          <w:lang w:bidi="fa-IR"/>
        </w:rPr>
        <w:t xml:space="preserve"> کم ول</w:t>
      </w:r>
      <w:r w:rsidR="007622F1">
        <w:rPr>
          <w:rFonts w:hint="cs"/>
          <w:rtl/>
          <w:lang w:bidi="fa-IR"/>
        </w:rPr>
        <w:t>ي</w:t>
      </w:r>
      <w:r w:rsidRPr="00D75A7B">
        <w:rPr>
          <w:rFonts w:hint="cs"/>
          <w:rtl/>
          <w:lang w:bidi="fa-IR"/>
        </w:rPr>
        <w:t xml:space="preserve"> مهم و حلقه‌ها</w:t>
      </w:r>
      <w:r w:rsidR="007622F1">
        <w:rPr>
          <w:rFonts w:hint="cs"/>
          <w:rtl/>
          <w:lang w:bidi="fa-IR"/>
        </w:rPr>
        <w:t>ي</w:t>
      </w:r>
      <w:r w:rsidRPr="00D75A7B">
        <w:rPr>
          <w:rFonts w:hint="cs"/>
          <w:rtl/>
          <w:lang w:bidi="fa-IR"/>
        </w:rPr>
        <w:t xml:space="preserve"> ب</w:t>
      </w:r>
      <w:r w:rsidR="007622F1">
        <w:rPr>
          <w:rFonts w:hint="cs"/>
          <w:rtl/>
          <w:lang w:bidi="fa-IR"/>
        </w:rPr>
        <w:t>ي</w:t>
      </w:r>
      <w:r w:rsidRPr="00D75A7B">
        <w:rPr>
          <w:rFonts w:hint="cs"/>
          <w:rtl/>
          <w:lang w:bidi="fa-IR"/>
        </w:rPr>
        <w:t>ن آنها معمولاً برا</w:t>
      </w:r>
      <w:r w:rsidR="007622F1">
        <w:rPr>
          <w:rFonts w:hint="cs"/>
          <w:rtl/>
          <w:lang w:bidi="fa-IR"/>
        </w:rPr>
        <w:t>ي</w:t>
      </w:r>
      <w:r w:rsidRPr="00D75A7B">
        <w:rPr>
          <w:rFonts w:hint="cs"/>
          <w:rtl/>
          <w:lang w:bidi="fa-IR"/>
        </w:rPr>
        <w:t xml:space="preserve"> تع</w:t>
      </w:r>
      <w:r w:rsidR="007622F1">
        <w:rPr>
          <w:rFonts w:hint="cs"/>
          <w:rtl/>
          <w:lang w:bidi="fa-IR"/>
        </w:rPr>
        <w:t>يي</w:t>
      </w:r>
      <w:r w:rsidRPr="00D75A7B">
        <w:rPr>
          <w:rFonts w:hint="cs"/>
          <w:rtl/>
          <w:lang w:bidi="fa-IR"/>
        </w:rPr>
        <w:t>ن رفتار کل</w:t>
      </w:r>
      <w:r w:rsidR="007622F1">
        <w:rPr>
          <w:rFonts w:hint="cs"/>
          <w:rtl/>
          <w:lang w:bidi="fa-IR"/>
        </w:rPr>
        <w:t>ي</w:t>
      </w:r>
      <w:r w:rsidRPr="00D75A7B">
        <w:rPr>
          <w:rFonts w:hint="cs"/>
          <w:rtl/>
          <w:lang w:bidi="fa-IR"/>
        </w:rPr>
        <w:t xml:space="preserve"> س</w:t>
      </w:r>
      <w:r w:rsidR="007622F1">
        <w:rPr>
          <w:rFonts w:hint="cs"/>
          <w:rtl/>
          <w:lang w:bidi="fa-IR"/>
        </w:rPr>
        <w:t>ي</w:t>
      </w:r>
      <w:r w:rsidRPr="00D75A7B">
        <w:rPr>
          <w:rFonts w:hint="cs"/>
          <w:rtl/>
          <w:lang w:bidi="fa-IR"/>
        </w:rPr>
        <w:t>ستم کاف</w:t>
      </w:r>
      <w:r w:rsidR="007622F1">
        <w:rPr>
          <w:rFonts w:hint="cs"/>
          <w:rtl/>
          <w:lang w:bidi="fa-IR"/>
        </w:rPr>
        <w:t>ي</w:t>
      </w:r>
      <w:r w:rsidRPr="00D75A7B">
        <w:rPr>
          <w:rFonts w:hint="cs"/>
          <w:rtl/>
          <w:lang w:bidi="fa-IR"/>
        </w:rPr>
        <w:t xml:space="preserve"> هستند. از ا</w:t>
      </w:r>
      <w:r w:rsidR="007622F1">
        <w:rPr>
          <w:rFonts w:hint="cs"/>
          <w:rtl/>
          <w:lang w:bidi="fa-IR"/>
        </w:rPr>
        <w:t>ي</w:t>
      </w:r>
      <w:r w:rsidRPr="00D75A7B">
        <w:rPr>
          <w:rFonts w:hint="cs"/>
          <w:rtl/>
          <w:lang w:bidi="fa-IR"/>
        </w:rPr>
        <w:t>ن گذشته رو</w:t>
      </w:r>
      <w:r w:rsidR="007622F1">
        <w:rPr>
          <w:rFonts w:hint="cs"/>
          <w:rtl/>
          <w:lang w:bidi="fa-IR"/>
        </w:rPr>
        <w:t>ي</w:t>
      </w:r>
      <w:r w:rsidRPr="00D75A7B">
        <w:rPr>
          <w:rFonts w:hint="cs"/>
          <w:rtl/>
          <w:lang w:bidi="fa-IR"/>
        </w:rPr>
        <w:t>کرد س</w:t>
      </w:r>
      <w:r w:rsidR="007622F1">
        <w:rPr>
          <w:rFonts w:hint="cs"/>
          <w:rtl/>
          <w:lang w:bidi="fa-IR"/>
        </w:rPr>
        <w:t>ي</w:t>
      </w:r>
      <w:r w:rsidRPr="00D75A7B">
        <w:rPr>
          <w:rFonts w:hint="cs"/>
          <w:rtl/>
          <w:lang w:bidi="fa-IR"/>
        </w:rPr>
        <w:t>ستم</w:t>
      </w:r>
      <w:r w:rsidR="007622F1">
        <w:rPr>
          <w:rFonts w:hint="cs"/>
          <w:rtl/>
          <w:lang w:bidi="fa-IR"/>
        </w:rPr>
        <w:t>ي</w:t>
      </w:r>
      <w:r w:rsidRPr="00D75A7B">
        <w:rPr>
          <w:rFonts w:hint="cs"/>
          <w:rtl/>
          <w:lang w:bidi="fa-IR"/>
        </w:rPr>
        <w:t xml:space="preserve"> ب</w:t>
      </w:r>
      <w:r w:rsidR="007622F1">
        <w:rPr>
          <w:rFonts w:hint="cs"/>
          <w:rtl/>
          <w:lang w:bidi="fa-IR"/>
        </w:rPr>
        <w:t>ي</w:t>
      </w:r>
      <w:r w:rsidRPr="00D75A7B">
        <w:rPr>
          <w:rFonts w:hint="cs"/>
          <w:rtl/>
          <w:lang w:bidi="fa-IR"/>
        </w:rPr>
        <w:t>ان م</w:t>
      </w:r>
      <w:r w:rsidR="007622F1">
        <w:rPr>
          <w:rFonts w:hint="cs"/>
          <w:rtl/>
          <w:lang w:bidi="fa-IR"/>
        </w:rPr>
        <w:t>ي</w:t>
      </w:r>
      <w:r w:rsidRPr="00D75A7B">
        <w:rPr>
          <w:rFonts w:hint="cs"/>
          <w:rtl/>
          <w:lang w:bidi="fa-IR"/>
        </w:rPr>
        <w:t>‌کند که نم</w:t>
      </w:r>
      <w:r w:rsidR="007622F1">
        <w:rPr>
          <w:rFonts w:hint="cs"/>
          <w:rtl/>
          <w:lang w:bidi="fa-IR"/>
        </w:rPr>
        <w:t>ي</w:t>
      </w:r>
      <w:r w:rsidRPr="00D75A7B">
        <w:rPr>
          <w:rFonts w:hint="cs"/>
          <w:rtl/>
          <w:lang w:bidi="fa-IR"/>
        </w:rPr>
        <w:t xml:space="preserve">‌توان </w:t>
      </w:r>
      <w:r w:rsidR="007622F1">
        <w:rPr>
          <w:rFonts w:hint="cs"/>
          <w:rtl/>
          <w:lang w:bidi="fa-IR"/>
        </w:rPr>
        <w:t>ي</w:t>
      </w:r>
      <w:r w:rsidRPr="00D75A7B">
        <w:rPr>
          <w:rFonts w:hint="cs"/>
          <w:rtl/>
          <w:lang w:bidi="fa-IR"/>
        </w:rPr>
        <w:t>ک مع</w:t>
      </w:r>
      <w:r w:rsidR="007622F1">
        <w:rPr>
          <w:rFonts w:hint="cs"/>
          <w:rtl/>
          <w:lang w:bidi="fa-IR"/>
        </w:rPr>
        <w:t>ي</w:t>
      </w:r>
      <w:r w:rsidRPr="00D75A7B">
        <w:rPr>
          <w:rFonts w:hint="cs"/>
          <w:rtl/>
          <w:lang w:bidi="fa-IR"/>
        </w:rPr>
        <w:t>ار (مع</w:t>
      </w:r>
      <w:r w:rsidR="007622F1">
        <w:rPr>
          <w:rFonts w:hint="cs"/>
          <w:rtl/>
          <w:lang w:bidi="fa-IR"/>
        </w:rPr>
        <w:t>ي</w:t>
      </w:r>
      <w:r w:rsidRPr="00D75A7B">
        <w:rPr>
          <w:rFonts w:hint="cs"/>
          <w:rtl/>
          <w:lang w:bidi="fa-IR"/>
        </w:rPr>
        <w:t>ار کل</w:t>
      </w:r>
      <w:r w:rsidR="007622F1">
        <w:rPr>
          <w:rFonts w:hint="cs"/>
          <w:rtl/>
          <w:lang w:bidi="fa-IR"/>
        </w:rPr>
        <w:t>ي</w:t>
      </w:r>
      <w:r w:rsidRPr="00D75A7B">
        <w:rPr>
          <w:rFonts w:hint="cs"/>
          <w:rtl/>
          <w:lang w:bidi="fa-IR"/>
        </w:rPr>
        <w:t>د</w:t>
      </w:r>
      <w:r w:rsidR="007622F1">
        <w:rPr>
          <w:rFonts w:hint="cs"/>
          <w:rtl/>
          <w:lang w:bidi="fa-IR"/>
        </w:rPr>
        <w:t>ي</w:t>
      </w:r>
      <w:r w:rsidRPr="00D75A7B">
        <w:rPr>
          <w:rFonts w:hint="cs"/>
          <w:rtl/>
          <w:lang w:bidi="fa-IR"/>
        </w:rPr>
        <w:t xml:space="preserve"> عملکرد در مدل </w:t>
      </w:r>
      <w:r w:rsidRPr="00D75A7B">
        <w:rPr>
          <w:lang w:bidi="fa-IR"/>
        </w:rPr>
        <w:t>BSC</w:t>
      </w:r>
      <w:r w:rsidRPr="00D75A7B">
        <w:rPr>
          <w:rFonts w:hint="cs"/>
          <w:rtl/>
          <w:lang w:bidi="fa-IR"/>
        </w:rPr>
        <w:t>) را بدون تأث</w:t>
      </w:r>
      <w:r w:rsidR="007622F1">
        <w:rPr>
          <w:rFonts w:hint="cs"/>
          <w:rtl/>
          <w:lang w:bidi="fa-IR"/>
        </w:rPr>
        <w:t>ي</w:t>
      </w:r>
      <w:r w:rsidRPr="00D75A7B">
        <w:rPr>
          <w:rFonts w:hint="cs"/>
          <w:rtl/>
          <w:lang w:bidi="fa-IR"/>
        </w:rPr>
        <w:t>رگذار</w:t>
      </w:r>
      <w:r w:rsidR="007622F1">
        <w:rPr>
          <w:rFonts w:hint="cs"/>
          <w:rtl/>
          <w:lang w:bidi="fa-IR"/>
        </w:rPr>
        <w:t>ي</w:t>
      </w:r>
      <w:r w:rsidRPr="00D75A7B">
        <w:rPr>
          <w:rFonts w:hint="cs"/>
          <w:rtl/>
          <w:lang w:bidi="fa-IR"/>
        </w:rPr>
        <w:t xml:space="preserve"> رو</w:t>
      </w:r>
      <w:r w:rsidR="007622F1">
        <w:rPr>
          <w:rFonts w:hint="cs"/>
          <w:rtl/>
          <w:lang w:bidi="fa-IR"/>
        </w:rPr>
        <w:t>ي</w:t>
      </w:r>
      <w:r w:rsidRPr="00D75A7B">
        <w:rPr>
          <w:rFonts w:hint="cs"/>
          <w:rtl/>
          <w:lang w:bidi="fa-IR"/>
        </w:rPr>
        <w:t xml:space="preserve"> بق</w:t>
      </w:r>
      <w:r w:rsidR="007622F1">
        <w:rPr>
          <w:rFonts w:hint="cs"/>
          <w:rtl/>
          <w:lang w:bidi="fa-IR"/>
        </w:rPr>
        <w:t>ي</w:t>
      </w:r>
      <w:r w:rsidRPr="00D75A7B">
        <w:rPr>
          <w:rFonts w:hint="cs"/>
          <w:rtl/>
          <w:lang w:bidi="fa-IR"/>
        </w:rPr>
        <w:t>ه مع</w:t>
      </w:r>
      <w:r w:rsidR="007622F1">
        <w:rPr>
          <w:rFonts w:hint="cs"/>
          <w:rtl/>
          <w:lang w:bidi="fa-IR"/>
        </w:rPr>
        <w:t>ي</w:t>
      </w:r>
      <w:r w:rsidRPr="00D75A7B">
        <w:rPr>
          <w:rFonts w:hint="cs"/>
          <w:rtl/>
          <w:lang w:bidi="fa-IR"/>
        </w:rPr>
        <w:t>ارها</w:t>
      </w:r>
      <w:r w:rsidR="007622F1">
        <w:rPr>
          <w:rFonts w:hint="cs"/>
          <w:rtl/>
          <w:lang w:bidi="fa-IR"/>
        </w:rPr>
        <w:t>ي</w:t>
      </w:r>
      <w:r w:rsidRPr="00D75A7B">
        <w:rPr>
          <w:rFonts w:hint="cs"/>
          <w:rtl/>
          <w:lang w:bidi="fa-IR"/>
        </w:rPr>
        <w:t xml:space="preserve"> </w:t>
      </w:r>
      <w:r w:rsidRPr="00D75A7B">
        <w:rPr>
          <w:lang w:bidi="fa-IR"/>
        </w:rPr>
        <w:t>BSC</w:t>
      </w:r>
      <w:r w:rsidRPr="00D75A7B">
        <w:rPr>
          <w:rFonts w:hint="cs"/>
          <w:rtl/>
          <w:lang w:bidi="fa-IR"/>
        </w:rPr>
        <w:t xml:space="preserve"> تغ</w:t>
      </w:r>
      <w:r w:rsidR="007622F1">
        <w:rPr>
          <w:rFonts w:hint="cs"/>
          <w:rtl/>
          <w:lang w:bidi="fa-IR"/>
        </w:rPr>
        <w:t>يي</w:t>
      </w:r>
      <w:r w:rsidRPr="00D75A7B">
        <w:rPr>
          <w:rFonts w:hint="cs"/>
          <w:rtl/>
          <w:lang w:bidi="fa-IR"/>
        </w:rPr>
        <w:t>ر داد. بنابرا</w:t>
      </w:r>
      <w:r w:rsidR="007622F1">
        <w:rPr>
          <w:rFonts w:hint="cs"/>
          <w:rtl/>
          <w:lang w:bidi="fa-IR"/>
        </w:rPr>
        <w:t>ي</w:t>
      </w:r>
      <w:r w:rsidRPr="00D75A7B">
        <w:rPr>
          <w:rFonts w:hint="cs"/>
          <w:rtl/>
          <w:lang w:bidi="fa-IR"/>
        </w:rPr>
        <w:t>ن به نظر م</w:t>
      </w:r>
      <w:r w:rsidR="007622F1">
        <w:rPr>
          <w:rFonts w:hint="cs"/>
          <w:rtl/>
          <w:lang w:bidi="fa-IR"/>
        </w:rPr>
        <w:t>ي</w:t>
      </w:r>
      <w:r w:rsidRPr="00D75A7B">
        <w:rPr>
          <w:rFonts w:hint="cs"/>
          <w:rtl/>
          <w:lang w:bidi="fa-IR"/>
        </w:rPr>
        <w:t>‌رسد که رو</w:t>
      </w:r>
      <w:r w:rsidR="007622F1">
        <w:rPr>
          <w:rFonts w:hint="cs"/>
          <w:rtl/>
          <w:lang w:bidi="fa-IR"/>
        </w:rPr>
        <w:t>ي</w:t>
      </w:r>
      <w:r w:rsidRPr="00D75A7B">
        <w:rPr>
          <w:rFonts w:hint="cs"/>
          <w:rtl/>
          <w:lang w:bidi="fa-IR"/>
        </w:rPr>
        <w:t>کرد س</w:t>
      </w:r>
      <w:r w:rsidR="007622F1">
        <w:rPr>
          <w:rFonts w:hint="cs"/>
          <w:rtl/>
          <w:lang w:bidi="fa-IR"/>
        </w:rPr>
        <w:t>ي</w:t>
      </w:r>
      <w:r w:rsidRPr="00D75A7B">
        <w:rPr>
          <w:rFonts w:hint="cs"/>
          <w:rtl/>
          <w:lang w:bidi="fa-IR"/>
        </w:rPr>
        <w:t>ستم</w:t>
      </w:r>
      <w:r w:rsidR="007622F1">
        <w:rPr>
          <w:rFonts w:hint="cs"/>
          <w:rtl/>
          <w:lang w:bidi="fa-IR"/>
        </w:rPr>
        <w:t>ي</w:t>
      </w:r>
      <w:r w:rsidRPr="00D75A7B">
        <w:rPr>
          <w:rFonts w:hint="cs"/>
          <w:rtl/>
          <w:lang w:bidi="fa-IR"/>
        </w:rPr>
        <w:t xml:space="preserve"> برا</w:t>
      </w:r>
      <w:r w:rsidR="007622F1">
        <w:rPr>
          <w:rFonts w:hint="cs"/>
          <w:rtl/>
          <w:lang w:bidi="fa-IR"/>
        </w:rPr>
        <w:t>ي</w:t>
      </w:r>
      <w:r w:rsidRPr="00D75A7B">
        <w:rPr>
          <w:rFonts w:hint="cs"/>
          <w:rtl/>
          <w:lang w:bidi="fa-IR"/>
        </w:rPr>
        <w:t xml:space="preserve"> حل چن</w:t>
      </w:r>
      <w:r w:rsidR="007622F1">
        <w:rPr>
          <w:rFonts w:hint="cs"/>
          <w:rtl/>
          <w:lang w:bidi="fa-IR"/>
        </w:rPr>
        <w:t>ي</w:t>
      </w:r>
      <w:r w:rsidRPr="00D75A7B">
        <w:rPr>
          <w:rFonts w:hint="cs"/>
          <w:rtl/>
          <w:lang w:bidi="fa-IR"/>
        </w:rPr>
        <w:t>ن مشکلات</w:t>
      </w:r>
      <w:r w:rsidR="007622F1">
        <w:rPr>
          <w:rFonts w:hint="cs"/>
          <w:rtl/>
          <w:lang w:bidi="fa-IR"/>
        </w:rPr>
        <w:t>ي</w:t>
      </w:r>
      <w:r w:rsidRPr="00D75A7B">
        <w:rPr>
          <w:rFonts w:hint="cs"/>
          <w:rtl/>
          <w:lang w:bidi="fa-IR"/>
        </w:rPr>
        <w:t xml:space="preserve"> در </w:t>
      </w:r>
      <w:r w:rsidRPr="00D75A7B">
        <w:rPr>
          <w:lang w:bidi="fa-IR"/>
        </w:rPr>
        <w:t>BSC</w:t>
      </w:r>
      <w:r w:rsidRPr="00D75A7B">
        <w:rPr>
          <w:rFonts w:hint="cs"/>
          <w:rtl/>
          <w:lang w:bidi="fa-IR"/>
        </w:rPr>
        <w:t xml:space="preserve"> بس</w:t>
      </w:r>
      <w:r w:rsidR="007622F1">
        <w:rPr>
          <w:rFonts w:hint="cs"/>
          <w:rtl/>
          <w:lang w:bidi="fa-IR"/>
        </w:rPr>
        <w:t>ي</w:t>
      </w:r>
      <w:r w:rsidRPr="00D75A7B">
        <w:rPr>
          <w:rFonts w:hint="cs"/>
          <w:rtl/>
          <w:lang w:bidi="fa-IR"/>
        </w:rPr>
        <w:t>ار چاره‌ساز است</w:t>
      </w:r>
      <w:r w:rsidR="00FE17C0">
        <w:rPr>
          <w:rFonts w:hint="cs"/>
          <w:rtl/>
          <w:lang w:bidi="fa-IR"/>
        </w:rPr>
        <w:t xml:space="preserve"> [4]</w:t>
      </w:r>
      <w:r w:rsidRPr="00D75A7B">
        <w:rPr>
          <w:rFonts w:hint="cs"/>
          <w:rtl/>
          <w:lang w:bidi="fa-IR"/>
        </w:rPr>
        <w:t>.</w:t>
      </w:r>
    </w:p>
    <w:p w:rsidR="001F52A8" w:rsidRPr="00D75A7B" w:rsidRDefault="00EB36A2" w:rsidP="00C05015">
      <w:pPr>
        <w:ind w:left="-45"/>
        <w:rPr>
          <w:rtl/>
          <w:lang w:bidi="fa-IR"/>
        </w:rPr>
      </w:pPr>
      <w:r w:rsidRPr="00D75A7B">
        <w:rPr>
          <w:rFonts w:hint="cs"/>
          <w:rtl/>
          <w:lang w:bidi="fa-IR"/>
        </w:rPr>
        <w:t>بق</w:t>
      </w:r>
      <w:r w:rsidR="007622F1">
        <w:rPr>
          <w:rFonts w:hint="cs"/>
          <w:rtl/>
          <w:lang w:bidi="fa-IR"/>
        </w:rPr>
        <w:t>ي</w:t>
      </w:r>
      <w:r w:rsidRPr="00D75A7B">
        <w:rPr>
          <w:rFonts w:hint="cs"/>
          <w:rtl/>
          <w:lang w:bidi="fa-IR"/>
        </w:rPr>
        <w:t>ه مقاله بد</w:t>
      </w:r>
      <w:r w:rsidR="007622F1">
        <w:rPr>
          <w:rFonts w:hint="cs"/>
          <w:rtl/>
          <w:lang w:bidi="fa-IR"/>
        </w:rPr>
        <w:t>ي</w:t>
      </w:r>
      <w:r w:rsidRPr="00D75A7B">
        <w:rPr>
          <w:rFonts w:hint="cs"/>
          <w:rtl/>
          <w:lang w:bidi="fa-IR"/>
        </w:rPr>
        <w:t>ن صورت سازمانده</w:t>
      </w:r>
      <w:r w:rsidR="007622F1">
        <w:rPr>
          <w:rFonts w:hint="cs"/>
          <w:rtl/>
          <w:lang w:bidi="fa-IR"/>
        </w:rPr>
        <w:t>ي</w:t>
      </w:r>
      <w:r w:rsidRPr="00D75A7B">
        <w:rPr>
          <w:rFonts w:hint="cs"/>
          <w:rtl/>
          <w:lang w:bidi="fa-IR"/>
        </w:rPr>
        <w:t xml:space="preserve"> شده است که در بخش 2 و 3 به ترت</w:t>
      </w:r>
      <w:r w:rsidR="007622F1">
        <w:rPr>
          <w:rFonts w:hint="cs"/>
          <w:rtl/>
          <w:lang w:bidi="fa-IR"/>
        </w:rPr>
        <w:t>ي</w:t>
      </w:r>
      <w:r w:rsidRPr="00D75A7B">
        <w:rPr>
          <w:rFonts w:hint="cs"/>
          <w:rtl/>
          <w:lang w:bidi="fa-IR"/>
        </w:rPr>
        <w:t>ب، معرف</w:t>
      </w:r>
      <w:r w:rsidR="007622F1">
        <w:rPr>
          <w:rFonts w:hint="cs"/>
          <w:rtl/>
          <w:lang w:bidi="fa-IR"/>
        </w:rPr>
        <w:t>ي</w:t>
      </w:r>
      <w:r w:rsidRPr="00D75A7B">
        <w:rPr>
          <w:rFonts w:hint="cs"/>
          <w:rtl/>
          <w:lang w:bidi="fa-IR"/>
        </w:rPr>
        <w:t xml:space="preserve"> مختصر</w:t>
      </w:r>
      <w:r w:rsidR="007622F1">
        <w:rPr>
          <w:rFonts w:hint="cs"/>
          <w:rtl/>
          <w:lang w:bidi="fa-IR"/>
        </w:rPr>
        <w:t>ي</w:t>
      </w:r>
      <w:r w:rsidRPr="00D75A7B">
        <w:rPr>
          <w:rFonts w:hint="cs"/>
          <w:rtl/>
          <w:lang w:bidi="fa-IR"/>
        </w:rPr>
        <w:t xml:space="preserve"> از 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 و رو</w:t>
      </w:r>
      <w:r w:rsidR="007622F1">
        <w:rPr>
          <w:rFonts w:hint="cs"/>
          <w:rtl/>
          <w:lang w:bidi="fa-IR"/>
        </w:rPr>
        <w:t>ي</w:t>
      </w:r>
      <w:r w:rsidRPr="00D75A7B">
        <w:rPr>
          <w:rFonts w:hint="cs"/>
          <w:rtl/>
          <w:lang w:bidi="fa-IR"/>
        </w:rPr>
        <w:t>کرد پو</w:t>
      </w:r>
      <w:r w:rsidR="007622F1">
        <w:rPr>
          <w:rFonts w:hint="cs"/>
          <w:rtl/>
          <w:lang w:bidi="fa-IR"/>
        </w:rPr>
        <w:t>ي</w:t>
      </w:r>
      <w:r w:rsidRPr="00D75A7B">
        <w:rPr>
          <w:rFonts w:hint="cs"/>
          <w:rtl/>
          <w:lang w:bidi="fa-IR"/>
        </w:rPr>
        <w:t>ا</w:t>
      </w:r>
      <w:r w:rsidR="007622F1">
        <w:rPr>
          <w:rFonts w:hint="cs"/>
          <w:rtl/>
          <w:lang w:bidi="fa-IR"/>
        </w:rPr>
        <w:t>يي</w:t>
      </w:r>
      <w:r w:rsidRPr="00D75A7B">
        <w:rPr>
          <w:rFonts w:hint="cs"/>
          <w:rtl/>
          <w:lang w:bidi="fa-IR"/>
        </w:rPr>
        <w:t>‌ها</w:t>
      </w:r>
      <w:r w:rsidR="007622F1">
        <w:rPr>
          <w:rFonts w:hint="cs"/>
          <w:rtl/>
          <w:lang w:bidi="fa-IR"/>
        </w:rPr>
        <w:t>ي</w:t>
      </w:r>
      <w:r w:rsidRPr="00D75A7B">
        <w:rPr>
          <w:rFonts w:hint="cs"/>
          <w:rtl/>
          <w:lang w:bidi="fa-IR"/>
        </w:rPr>
        <w:t xml:space="preserve"> س</w:t>
      </w:r>
      <w:r w:rsidR="007622F1">
        <w:rPr>
          <w:rFonts w:hint="cs"/>
          <w:rtl/>
          <w:lang w:bidi="fa-IR"/>
        </w:rPr>
        <w:t>ي</w:t>
      </w:r>
      <w:r w:rsidRPr="00D75A7B">
        <w:rPr>
          <w:rFonts w:hint="cs"/>
          <w:rtl/>
          <w:lang w:bidi="fa-IR"/>
        </w:rPr>
        <w:t>ستم آورده شده است.</w:t>
      </w:r>
      <w:r w:rsidR="00C67969" w:rsidRPr="00D75A7B">
        <w:rPr>
          <w:rFonts w:hint="cs"/>
          <w:rtl/>
          <w:lang w:bidi="fa-IR"/>
        </w:rPr>
        <w:t xml:space="preserve"> بخش 4، به مدل تلف</w:t>
      </w:r>
      <w:r w:rsidR="007622F1">
        <w:rPr>
          <w:rFonts w:hint="cs"/>
          <w:rtl/>
          <w:lang w:bidi="fa-IR"/>
        </w:rPr>
        <w:t>ي</w:t>
      </w:r>
      <w:r w:rsidR="00C67969" w:rsidRPr="00D75A7B">
        <w:rPr>
          <w:rFonts w:hint="cs"/>
          <w:rtl/>
          <w:lang w:bidi="fa-IR"/>
        </w:rPr>
        <w:t>ق</w:t>
      </w:r>
      <w:r w:rsidR="007622F1">
        <w:rPr>
          <w:rFonts w:hint="cs"/>
          <w:rtl/>
          <w:lang w:bidi="fa-IR"/>
        </w:rPr>
        <w:t>ي</w:t>
      </w:r>
      <w:r w:rsidR="00C67969" w:rsidRPr="00D75A7B">
        <w:rPr>
          <w:rFonts w:hint="cs"/>
          <w:rtl/>
          <w:lang w:bidi="fa-IR"/>
        </w:rPr>
        <w:t xml:space="preserve"> کارت امت</w:t>
      </w:r>
      <w:r w:rsidR="007622F1">
        <w:rPr>
          <w:rFonts w:hint="cs"/>
          <w:rtl/>
          <w:lang w:bidi="fa-IR"/>
        </w:rPr>
        <w:t>ي</w:t>
      </w:r>
      <w:r w:rsidR="00C67969" w:rsidRPr="00D75A7B">
        <w:rPr>
          <w:rFonts w:hint="cs"/>
          <w:rtl/>
          <w:lang w:bidi="fa-IR"/>
        </w:rPr>
        <w:t>از</w:t>
      </w:r>
      <w:r w:rsidR="007622F1">
        <w:rPr>
          <w:rFonts w:hint="cs"/>
          <w:rtl/>
          <w:lang w:bidi="fa-IR"/>
        </w:rPr>
        <w:t>ي</w:t>
      </w:r>
      <w:r w:rsidR="00C67969" w:rsidRPr="00D75A7B">
        <w:rPr>
          <w:rFonts w:hint="cs"/>
          <w:rtl/>
          <w:lang w:bidi="fa-IR"/>
        </w:rPr>
        <w:t xml:space="preserve"> متوازن و مدلساز</w:t>
      </w:r>
      <w:r w:rsidR="007622F1">
        <w:rPr>
          <w:rFonts w:hint="cs"/>
          <w:rtl/>
          <w:lang w:bidi="fa-IR"/>
        </w:rPr>
        <w:t>ي</w:t>
      </w:r>
      <w:r w:rsidR="00C67969" w:rsidRPr="00D75A7B">
        <w:rPr>
          <w:rFonts w:hint="cs"/>
          <w:rtl/>
          <w:lang w:bidi="fa-IR"/>
        </w:rPr>
        <w:t xml:space="preserve"> پو</w:t>
      </w:r>
      <w:r w:rsidR="007622F1">
        <w:rPr>
          <w:rFonts w:hint="cs"/>
          <w:rtl/>
          <w:lang w:bidi="fa-IR"/>
        </w:rPr>
        <w:t>ي</w:t>
      </w:r>
      <w:r w:rsidR="00C67969" w:rsidRPr="00D75A7B">
        <w:rPr>
          <w:rFonts w:hint="cs"/>
          <w:rtl/>
          <w:lang w:bidi="fa-IR"/>
        </w:rPr>
        <w:t>ا</w:t>
      </w:r>
      <w:r w:rsidR="007622F1">
        <w:rPr>
          <w:rFonts w:hint="cs"/>
          <w:rtl/>
          <w:lang w:bidi="fa-IR"/>
        </w:rPr>
        <w:t>يي</w:t>
      </w:r>
      <w:r w:rsidR="00C67969" w:rsidRPr="00D75A7B">
        <w:rPr>
          <w:rFonts w:hint="cs"/>
          <w:rtl/>
          <w:lang w:bidi="fa-IR"/>
        </w:rPr>
        <w:t>‌ها</w:t>
      </w:r>
      <w:r w:rsidR="007622F1">
        <w:rPr>
          <w:rFonts w:hint="cs"/>
          <w:rtl/>
          <w:lang w:bidi="fa-IR"/>
        </w:rPr>
        <w:t>ي</w:t>
      </w:r>
      <w:r w:rsidR="00C67969" w:rsidRPr="00D75A7B">
        <w:rPr>
          <w:rFonts w:hint="cs"/>
          <w:rtl/>
          <w:lang w:bidi="fa-IR"/>
        </w:rPr>
        <w:t xml:space="preserve"> س</w:t>
      </w:r>
      <w:r w:rsidR="007622F1">
        <w:rPr>
          <w:rFonts w:hint="cs"/>
          <w:rtl/>
          <w:lang w:bidi="fa-IR"/>
        </w:rPr>
        <w:t>ي</w:t>
      </w:r>
      <w:r w:rsidR="00C67969" w:rsidRPr="00D75A7B">
        <w:rPr>
          <w:rFonts w:hint="cs"/>
          <w:rtl/>
          <w:lang w:bidi="fa-IR"/>
        </w:rPr>
        <w:t>ستم م</w:t>
      </w:r>
      <w:r w:rsidR="007622F1">
        <w:rPr>
          <w:rFonts w:hint="cs"/>
          <w:rtl/>
          <w:lang w:bidi="fa-IR"/>
        </w:rPr>
        <w:t>ي</w:t>
      </w:r>
      <w:r w:rsidR="00C67969" w:rsidRPr="00D75A7B">
        <w:rPr>
          <w:rFonts w:hint="cs"/>
          <w:rtl/>
          <w:lang w:bidi="fa-IR"/>
        </w:rPr>
        <w:t>‌پردازد.</w:t>
      </w:r>
      <w:r w:rsidR="00836975" w:rsidRPr="00D75A7B">
        <w:rPr>
          <w:rFonts w:hint="cs"/>
          <w:rtl/>
          <w:lang w:bidi="fa-IR"/>
        </w:rPr>
        <w:t xml:space="preserve"> در بخش 5، </w:t>
      </w:r>
      <w:r w:rsidR="00C05015" w:rsidRPr="00D75A7B">
        <w:rPr>
          <w:rFonts w:hint="cs"/>
          <w:rtl/>
          <w:lang w:bidi="fa-IR"/>
        </w:rPr>
        <w:t>مطالعه مورد</w:t>
      </w:r>
      <w:r w:rsidR="007622F1">
        <w:rPr>
          <w:rFonts w:hint="cs"/>
          <w:rtl/>
          <w:lang w:bidi="fa-IR"/>
        </w:rPr>
        <w:t>ي</w:t>
      </w:r>
      <w:r w:rsidR="00C05015" w:rsidRPr="00D75A7B">
        <w:rPr>
          <w:rFonts w:hint="cs"/>
          <w:rtl/>
          <w:lang w:bidi="fa-IR"/>
        </w:rPr>
        <w:t xml:space="preserve"> و </w:t>
      </w:r>
      <w:r w:rsidR="00836975" w:rsidRPr="00D75A7B">
        <w:rPr>
          <w:rFonts w:hint="cs"/>
          <w:rtl/>
          <w:lang w:bidi="fa-IR"/>
        </w:rPr>
        <w:t>ساختار مدل تلف</w:t>
      </w:r>
      <w:r w:rsidR="007622F1">
        <w:rPr>
          <w:rFonts w:hint="cs"/>
          <w:rtl/>
          <w:lang w:bidi="fa-IR"/>
        </w:rPr>
        <w:t>ي</w:t>
      </w:r>
      <w:r w:rsidR="00836975" w:rsidRPr="00D75A7B">
        <w:rPr>
          <w:rFonts w:hint="cs"/>
          <w:rtl/>
          <w:lang w:bidi="fa-IR"/>
        </w:rPr>
        <w:t>ق</w:t>
      </w:r>
      <w:r w:rsidR="007622F1">
        <w:rPr>
          <w:rFonts w:hint="cs"/>
          <w:rtl/>
          <w:lang w:bidi="fa-IR"/>
        </w:rPr>
        <w:t>ي</w:t>
      </w:r>
      <w:r w:rsidR="00836975" w:rsidRPr="00D75A7B">
        <w:rPr>
          <w:rFonts w:hint="cs"/>
          <w:rtl/>
          <w:lang w:bidi="fa-IR"/>
        </w:rPr>
        <w:t xml:space="preserve"> ساخته شده برا</w:t>
      </w:r>
      <w:r w:rsidR="007622F1">
        <w:rPr>
          <w:rFonts w:hint="cs"/>
          <w:rtl/>
          <w:lang w:bidi="fa-IR"/>
        </w:rPr>
        <w:t>ي</w:t>
      </w:r>
      <w:r w:rsidR="00836975" w:rsidRPr="00D75A7B">
        <w:rPr>
          <w:rFonts w:hint="cs"/>
          <w:rtl/>
          <w:lang w:bidi="fa-IR"/>
        </w:rPr>
        <w:t xml:space="preserve"> </w:t>
      </w:r>
      <w:r w:rsidR="007622F1">
        <w:rPr>
          <w:rFonts w:hint="cs"/>
          <w:rtl/>
          <w:lang w:bidi="fa-IR"/>
        </w:rPr>
        <w:t>ي</w:t>
      </w:r>
      <w:r w:rsidR="00836975" w:rsidRPr="00D75A7B">
        <w:rPr>
          <w:rFonts w:hint="cs"/>
          <w:rtl/>
          <w:lang w:bidi="fa-IR"/>
        </w:rPr>
        <w:t>ک</w:t>
      </w:r>
      <w:r w:rsidR="007622F1">
        <w:rPr>
          <w:rFonts w:hint="cs"/>
          <w:rtl/>
          <w:lang w:bidi="fa-IR"/>
        </w:rPr>
        <w:t>ي</w:t>
      </w:r>
      <w:r w:rsidR="00836975" w:rsidRPr="00D75A7B">
        <w:rPr>
          <w:rFonts w:hint="cs"/>
          <w:rtl/>
          <w:lang w:bidi="fa-IR"/>
        </w:rPr>
        <w:t xml:space="preserve"> از شرکت</w:t>
      </w:r>
      <w:r w:rsidR="00E87DDA" w:rsidRPr="00D75A7B">
        <w:rPr>
          <w:rFonts w:hint="eastAsia"/>
          <w:rtl/>
          <w:lang w:bidi="fa-IR"/>
        </w:rPr>
        <w:t>‌</w:t>
      </w:r>
      <w:r w:rsidR="00836975" w:rsidRPr="00D75A7B">
        <w:rPr>
          <w:rFonts w:hint="cs"/>
          <w:rtl/>
          <w:lang w:bidi="fa-IR"/>
        </w:rPr>
        <w:t>ها</w:t>
      </w:r>
      <w:r w:rsidR="007622F1">
        <w:rPr>
          <w:rFonts w:hint="cs"/>
          <w:rtl/>
          <w:lang w:bidi="fa-IR"/>
        </w:rPr>
        <w:t>ي</w:t>
      </w:r>
      <w:r w:rsidR="00836975" w:rsidRPr="00D75A7B">
        <w:rPr>
          <w:rFonts w:hint="cs"/>
          <w:rtl/>
          <w:lang w:bidi="fa-IR"/>
        </w:rPr>
        <w:t xml:space="preserve"> کاش</w:t>
      </w:r>
      <w:r w:rsidR="007622F1">
        <w:rPr>
          <w:rFonts w:hint="cs"/>
          <w:rtl/>
          <w:lang w:bidi="fa-IR"/>
        </w:rPr>
        <w:t>ي</w:t>
      </w:r>
      <w:r w:rsidR="00836975" w:rsidRPr="00D75A7B">
        <w:rPr>
          <w:rFonts w:hint="cs"/>
          <w:rtl/>
          <w:lang w:bidi="fa-IR"/>
        </w:rPr>
        <w:t xml:space="preserve"> و سرام</w:t>
      </w:r>
      <w:r w:rsidR="007622F1">
        <w:rPr>
          <w:rFonts w:hint="cs"/>
          <w:rtl/>
          <w:lang w:bidi="fa-IR"/>
        </w:rPr>
        <w:t>ي</w:t>
      </w:r>
      <w:r w:rsidR="00836975" w:rsidRPr="00D75A7B">
        <w:rPr>
          <w:rFonts w:hint="cs"/>
          <w:rtl/>
          <w:lang w:bidi="fa-IR"/>
        </w:rPr>
        <w:t xml:space="preserve">ک استان </w:t>
      </w:r>
      <w:r w:rsidR="007622F1">
        <w:rPr>
          <w:rFonts w:hint="cs"/>
          <w:rtl/>
          <w:lang w:bidi="fa-IR"/>
        </w:rPr>
        <w:t>ي</w:t>
      </w:r>
      <w:r w:rsidR="00836975" w:rsidRPr="00D75A7B">
        <w:rPr>
          <w:rFonts w:hint="cs"/>
          <w:rtl/>
          <w:lang w:bidi="fa-IR"/>
        </w:rPr>
        <w:t>زد توض</w:t>
      </w:r>
      <w:r w:rsidR="007622F1">
        <w:rPr>
          <w:rFonts w:hint="cs"/>
          <w:rtl/>
          <w:lang w:bidi="fa-IR"/>
        </w:rPr>
        <w:t>ي</w:t>
      </w:r>
      <w:r w:rsidR="00836975" w:rsidRPr="00D75A7B">
        <w:rPr>
          <w:rFonts w:hint="cs"/>
          <w:rtl/>
          <w:lang w:bidi="fa-IR"/>
        </w:rPr>
        <w:t>ح داده م</w:t>
      </w:r>
      <w:r w:rsidR="007622F1">
        <w:rPr>
          <w:rFonts w:hint="cs"/>
          <w:rtl/>
          <w:lang w:bidi="fa-IR"/>
        </w:rPr>
        <w:t>ي</w:t>
      </w:r>
      <w:r w:rsidR="00836975" w:rsidRPr="00D75A7B">
        <w:rPr>
          <w:rFonts w:hint="cs"/>
          <w:rtl/>
          <w:lang w:bidi="fa-IR"/>
        </w:rPr>
        <w:t>‌شود</w:t>
      </w:r>
      <w:r w:rsidR="00C05015" w:rsidRPr="00D75A7B">
        <w:rPr>
          <w:rFonts w:hint="cs"/>
          <w:rtl/>
          <w:lang w:bidi="fa-IR"/>
        </w:rPr>
        <w:t>. در بخش 6 و 7 به ترت</w:t>
      </w:r>
      <w:r w:rsidR="007622F1">
        <w:rPr>
          <w:rFonts w:hint="cs"/>
          <w:rtl/>
          <w:lang w:bidi="fa-IR"/>
        </w:rPr>
        <w:t>ي</w:t>
      </w:r>
      <w:r w:rsidR="00C05015" w:rsidRPr="00D75A7B">
        <w:rPr>
          <w:rFonts w:hint="cs"/>
          <w:rtl/>
          <w:lang w:bidi="fa-IR"/>
        </w:rPr>
        <w:t>ب به اعتبارسنج</w:t>
      </w:r>
      <w:r w:rsidR="007622F1">
        <w:rPr>
          <w:rFonts w:hint="cs"/>
          <w:rtl/>
          <w:lang w:bidi="fa-IR"/>
        </w:rPr>
        <w:t>ي</w:t>
      </w:r>
      <w:r w:rsidR="00C05015" w:rsidRPr="00D75A7B">
        <w:rPr>
          <w:rFonts w:hint="cs"/>
          <w:rtl/>
          <w:lang w:bidi="fa-IR"/>
        </w:rPr>
        <w:t xml:space="preserve"> مدل و سنار</w:t>
      </w:r>
      <w:r w:rsidR="007622F1">
        <w:rPr>
          <w:rFonts w:hint="cs"/>
          <w:rtl/>
          <w:lang w:bidi="fa-IR"/>
        </w:rPr>
        <w:t>ي</w:t>
      </w:r>
      <w:r w:rsidR="00C05015" w:rsidRPr="00D75A7B">
        <w:rPr>
          <w:rFonts w:hint="cs"/>
          <w:rtl/>
          <w:lang w:bidi="fa-IR"/>
        </w:rPr>
        <w:t>وها</w:t>
      </w:r>
      <w:r w:rsidR="007622F1">
        <w:rPr>
          <w:rFonts w:hint="cs"/>
          <w:rtl/>
          <w:lang w:bidi="fa-IR"/>
        </w:rPr>
        <w:t>ي</w:t>
      </w:r>
      <w:r w:rsidR="00C05015" w:rsidRPr="00D75A7B">
        <w:rPr>
          <w:rFonts w:hint="cs"/>
          <w:rtl/>
          <w:lang w:bidi="fa-IR"/>
        </w:rPr>
        <w:t xml:space="preserve"> مدل شب</w:t>
      </w:r>
      <w:r w:rsidR="007622F1">
        <w:rPr>
          <w:rFonts w:hint="cs"/>
          <w:rtl/>
          <w:lang w:bidi="fa-IR"/>
        </w:rPr>
        <w:t>ي</w:t>
      </w:r>
      <w:r w:rsidR="00C05015" w:rsidRPr="00D75A7B">
        <w:rPr>
          <w:rFonts w:hint="cs"/>
          <w:rtl/>
          <w:lang w:bidi="fa-IR"/>
        </w:rPr>
        <w:t>ه‌ساز</w:t>
      </w:r>
      <w:r w:rsidR="007622F1">
        <w:rPr>
          <w:rFonts w:hint="cs"/>
          <w:rtl/>
          <w:lang w:bidi="fa-IR"/>
        </w:rPr>
        <w:t>ي</w:t>
      </w:r>
      <w:r w:rsidR="00C05015" w:rsidRPr="00D75A7B">
        <w:rPr>
          <w:rFonts w:hint="cs"/>
          <w:rtl/>
          <w:lang w:bidi="fa-IR"/>
        </w:rPr>
        <w:t xml:space="preserve"> شده پرداخته شده است</w:t>
      </w:r>
      <w:r w:rsidR="00836975" w:rsidRPr="00D75A7B">
        <w:rPr>
          <w:rFonts w:hint="cs"/>
          <w:rtl/>
          <w:lang w:bidi="fa-IR"/>
        </w:rPr>
        <w:t xml:space="preserve"> و بالاخره در بخش </w:t>
      </w:r>
      <w:r w:rsidR="00C05015" w:rsidRPr="00D75A7B">
        <w:rPr>
          <w:rFonts w:hint="cs"/>
          <w:rtl/>
          <w:lang w:bidi="fa-IR"/>
        </w:rPr>
        <w:t>8</w:t>
      </w:r>
      <w:r w:rsidR="00836975" w:rsidRPr="00D75A7B">
        <w:rPr>
          <w:rFonts w:hint="cs"/>
          <w:rtl/>
          <w:lang w:bidi="fa-IR"/>
        </w:rPr>
        <w:t>، نتا</w:t>
      </w:r>
      <w:r w:rsidR="007622F1">
        <w:rPr>
          <w:rFonts w:hint="cs"/>
          <w:rtl/>
          <w:lang w:bidi="fa-IR"/>
        </w:rPr>
        <w:t>ي</w:t>
      </w:r>
      <w:r w:rsidR="00836975" w:rsidRPr="00D75A7B">
        <w:rPr>
          <w:rFonts w:hint="cs"/>
          <w:rtl/>
          <w:lang w:bidi="fa-IR"/>
        </w:rPr>
        <w:t>ج</w:t>
      </w:r>
      <w:r w:rsidR="00C05015" w:rsidRPr="00D75A7B">
        <w:rPr>
          <w:rFonts w:hint="cs"/>
          <w:rtl/>
          <w:lang w:bidi="fa-IR"/>
        </w:rPr>
        <w:t xml:space="preserve"> و </w:t>
      </w:r>
      <w:r w:rsidR="007622F1">
        <w:rPr>
          <w:rFonts w:hint="cs"/>
          <w:rtl/>
          <w:lang w:bidi="fa-IR"/>
        </w:rPr>
        <w:t>ي</w:t>
      </w:r>
      <w:r w:rsidR="00C05015" w:rsidRPr="00D75A7B">
        <w:rPr>
          <w:rFonts w:hint="cs"/>
          <w:rtl/>
          <w:lang w:bidi="fa-IR"/>
        </w:rPr>
        <w:t>افته‌ها</w:t>
      </w:r>
      <w:r w:rsidR="007622F1">
        <w:rPr>
          <w:rFonts w:hint="cs"/>
          <w:rtl/>
          <w:lang w:bidi="fa-IR"/>
        </w:rPr>
        <w:t>ي</w:t>
      </w:r>
      <w:r w:rsidR="00836975" w:rsidRPr="00D75A7B">
        <w:rPr>
          <w:rFonts w:hint="cs"/>
          <w:rtl/>
          <w:lang w:bidi="fa-IR"/>
        </w:rPr>
        <w:t xml:space="preserve"> حاصل از بکارگ</w:t>
      </w:r>
      <w:r w:rsidR="007622F1">
        <w:rPr>
          <w:rFonts w:hint="cs"/>
          <w:rtl/>
          <w:lang w:bidi="fa-IR"/>
        </w:rPr>
        <w:t>ي</w:t>
      </w:r>
      <w:r w:rsidR="00836975" w:rsidRPr="00D75A7B">
        <w:rPr>
          <w:rFonts w:hint="cs"/>
          <w:rtl/>
          <w:lang w:bidi="fa-IR"/>
        </w:rPr>
        <w:t>ر</w:t>
      </w:r>
      <w:r w:rsidR="007622F1">
        <w:rPr>
          <w:rFonts w:hint="cs"/>
          <w:rtl/>
          <w:lang w:bidi="fa-IR"/>
        </w:rPr>
        <w:t>ي</w:t>
      </w:r>
      <w:r w:rsidR="00836975" w:rsidRPr="00D75A7B">
        <w:rPr>
          <w:rFonts w:hint="cs"/>
          <w:rtl/>
          <w:lang w:bidi="fa-IR"/>
        </w:rPr>
        <w:t xml:space="preserve"> مدل توسعه داده شده </w:t>
      </w:r>
      <w:r w:rsidR="00A67895" w:rsidRPr="00D75A7B">
        <w:rPr>
          <w:rFonts w:hint="cs"/>
          <w:rtl/>
          <w:lang w:bidi="fa-IR"/>
        </w:rPr>
        <w:t>آورده شده است.</w:t>
      </w:r>
    </w:p>
    <w:p w:rsidR="00566232" w:rsidRPr="00D75A7B" w:rsidRDefault="00566232" w:rsidP="00566232">
      <w:pPr>
        <w:ind w:left="-45"/>
        <w:rPr>
          <w:rtl/>
          <w:lang w:bidi="fa-IR"/>
        </w:rPr>
      </w:pPr>
    </w:p>
    <w:p w:rsidR="00566232" w:rsidRPr="008E3238" w:rsidRDefault="00566232" w:rsidP="00566232">
      <w:pPr>
        <w:ind w:left="-45"/>
        <w:rPr>
          <w:b/>
          <w:bCs/>
          <w:sz w:val="20"/>
          <w:szCs w:val="24"/>
          <w:rtl/>
          <w:lang w:bidi="fa-IR"/>
        </w:rPr>
      </w:pPr>
      <w:r w:rsidRPr="008E3238">
        <w:rPr>
          <w:rFonts w:hint="cs"/>
          <w:b/>
          <w:bCs/>
          <w:sz w:val="20"/>
          <w:szCs w:val="24"/>
          <w:rtl/>
          <w:lang w:bidi="fa-IR"/>
        </w:rPr>
        <w:t>2) کارت امت</w:t>
      </w:r>
      <w:r w:rsidR="007622F1" w:rsidRPr="008E3238">
        <w:rPr>
          <w:rFonts w:hint="cs"/>
          <w:b/>
          <w:bCs/>
          <w:sz w:val="20"/>
          <w:szCs w:val="24"/>
          <w:rtl/>
          <w:lang w:bidi="fa-IR"/>
        </w:rPr>
        <w:t>ي</w:t>
      </w:r>
      <w:r w:rsidRPr="008E3238">
        <w:rPr>
          <w:rFonts w:hint="cs"/>
          <w:b/>
          <w:bCs/>
          <w:sz w:val="20"/>
          <w:szCs w:val="24"/>
          <w:rtl/>
          <w:lang w:bidi="fa-IR"/>
        </w:rPr>
        <w:t>از</w:t>
      </w:r>
      <w:r w:rsidR="007622F1" w:rsidRPr="008E3238">
        <w:rPr>
          <w:rFonts w:hint="cs"/>
          <w:b/>
          <w:bCs/>
          <w:sz w:val="20"/>
          <w:szCs w:val="24"/>
          <w:rtl/>
          <w:lang w:bidi="fa-IR"/>
        </w:rPr>
        <w:t>ي</w:t>
      </w:r>
      <w:r w:rsidRPr="008E3238">
        <w:rPr>
          <w:rFonts w:hint="cs"/>
          <w:b/>
          <w:bCs/>
          <w:sz w:val="20"/>
          <w:szCs w:val="24"/>
          <w:rtl/>
          <w:lang w:bidi="fa-IR"/>
        </w:rPr>
        <w:t xml:space="preserve"> متوازن</w:t>
      </w:r>
    </w:p>
    <w:p w:rsidR="007E727C" w:rsidRPr="00D75A7B" w:rsidRDefault="00566232" w:rsidP="00475D68">
      <w:pPr>
        <w:ind w:left="-45"/>
        <w:rPr>
          <w:rFonts w:ascii="Times New Roman" w:hAnsi="Times New Roman"/>
        </w:rPr>
      </w:pPr>
      <w:r w:rsidRPr="00D75A7B">
        <w:rPr>
          <w:rFonts w:hint="cs"/>
          <w:rtl/>
          <w:lang w:bidi="fa-IR"/>
        </w:rPr>
        <w:t>در اوايل دهه 1990، مؤسسه نولان نورتن</w:t>
      </w:r>
      <w:r w:rsidRPr="00D75A7B">
        <w:rPr>
          <w:vertAlign w:val="superscript"/>
          <w:rtl/>
          <w:lang w:bidi="fa-IR"/>
        </w:rPr>
        <w:footnoteReference w:id="3"/>
      </w:r>
      <w:r w:rsidR="00822AEE" w:rsidRPr="00D75A7B">
        <w:rPr>
          <w:rFonts w:hint="cs"/>
          <w:rtl/>
          <w:lang w:bidi="fa-IR"/>
        </w:rPr>
        <w:t>،</w:t>
      </w:r>
      <w:r w:rsidRPr="00D75A7B">
        <w:rPr>
          <w:rFonts w:hint="cs"/>
          <w:rtl/>
          <w:lang w:bidi="fa-IR"/>
        </w:rPr>
        <w:t xml:space="preserve"> تحقيقي را با عنوان «اندازه‌گيري عملكرد سازمان‌هاي آينده» به عهده گرفت </w:t>
      </w:r>
      <w:r w:rsidR="002121DF">
        <w:rPr>
          <w:rFonts w:hint="cs"/>
          <w:rtl/>
          <w:lang w:bidi="fa-IR"/>
        </w:rPr>
        <w:t xml:space="preserve">[5، 6] </w:t>
      </w:r>
      <w:r w:rsidRPr="00D75A7B">
        <w:rPr>
          <w:rFonts w:hint="cs"/>
          <w:rtl/>
          <w:lang w:bidi="fa-IR"/>
        </w:rPr>
        <w:t>ديويد نورتن</w:t>
      </w:r>
      <w:r w:rsidRPr="00D75A7B">
        <w:rPr>
          <w:vertAlign w:val="superscript"/>
          <w:rtl/>
          <w:lang w:bidi="fa-IR"/>
        </w:rPr>
        <w:footnoteReference w:id="4"/>
      </w:r>
      <w:r w:rsidRPr="00D75A7B">
        <w:rPr>
          <w:rFonts w:hint="cs"/>
          <w:rtl/>
          <w:lang w:bidi="fa-IR"/>
        </w:rPr>
        <w:t xml:space="preserve"> مدير اجرايي اين مؤسسه، به عنوان رهبر و رابرت كاپلان</w:t>
      </w:r>
      <w:r w:rsidRPr="00D75A7B">
        <w:rPr>
          <w:vertAlign w:val="superscript"/>
          <w:rtl/>
          <w:lang w:bidi="fa-IR"/>
        </w:rPr>
        <w:footnoteReference w:id="5"/>
      </w:r>
      <w:r w:rsidRPr="00D75A7B">
        <w:rPr>
          <w:rFonts w:hint="cs"/>
          <w:rtl/>
          <w:lang w:bidi="fa-IR"/>
        </w:rPr>
        <w:t xml:space="preserve"> به عنوان مشاور آكادميكي اين پژوهش بود</w:t>
      </w:r>
      <w:r w:rsidR="008548E2">
        <w:rPr>
          <w:rFonts w:hint="cs"/>
          <w:rtl/>
          <w:lang w:bidi="fa-IR"/>
        </w:rPr>
        <w:t xml:space="preserve"> [7]</w:t>
      </w:r>
      <w:r w:rsidRPr="00D75A7B">
        <w:rPr>
          <w:rFonts w:hint="cs"/>
          <w:rtl/>
          <w:lang w:bidi="fa-IR"/>
        </w:rPr>
        <w:t xml:space="preserve"> بعد از يك سال تحقيق روي 12 شركت، گروه چارچوبي جامع به نام «كارت امتيازي متوازن» را معرفي نمودند. نتيجه تحقيق طبق گفته كاپلان و نورتن مجموعه‌اي از معيارها بود كه به مديران بينش جامع و سريعي از كسب و كار مي‌دهد. آن‌ها به اين حقيقت پي بردند كه شركت‌ها نخواهند توانست مزيت رقابتي خود را تنها با ايجاد و توسعه‌ي دارايي‌هاي مشهود حفظ نمايند. به عبارت ديگر «دارايي‌هاي نامشهود» يا «سرمايه ذهني» عامل بحراني موفقيت در ايجاد و حفظ مزيت رقابتي خواهد بود</w:t>
      </w:r>
      <w:r w:rsidR="008548E2">
        <w:rPr>
          <w:rFonts w:hint="cs"/>
          <w:rtl/>
          <w:lang w:bidi="fa-IR"/>
        </w:rPr>
        <w:t>[8]</w:t>
      </w:r>
      <w:r w:rsidRPr="00D75A7B">
        <w:rPr>
          <w:rFonts w:hint="cs"/>
          <w:rtl/>
          <w:lang w:bidi="fa-IR"/>
        </w:rPr>
        <w:t>.</w:t>
      </w:r>
      <w:r w:rsidR="00B12B10" w:rsidRPr="00D75A7B">
        <w:rPr>
          <w:rFonts w:hint="cs"/>
          <w:rtl/>
          <w:lang w:bidi="fa-IR"/>
        </w:rPr>
        <w:t xml:space="preserve"> </w:t>
      </w:r>
      <w:r w:rsidR="007E727C" w:rsidRPr="00D75A7B">
        <w:rPr>
          <w:rFonts w:ascii="Times New Roman" w:hAnsi="Times New Roman" w:hint="cs"/>
          <w:rtl/>
        </w:rPr>
        <w:t>كارت</w:t>
      </w:r>
      <w:r w:rsidR="007E727C" w:rsidRPr="00D75A7B">
        <w:rPr>
          <w:rFonts w:ascii="Times New Roman" w:hAnsi="Times New Roman"/>
        </w:rPr>
        <w:t xml:space="preserve"> </w:t>
      </w:r>
      <w:r w:rsidR="007E727C" w:rsidRPr="00D75A7B">
        <w:rPr>
          <w:rFonts w:ascii="Times New Roman" w:hAnsi="Times New Roman" w:hint="cs"/>
          <w:rtl/>
        </w:rPr>
        <w:t>امتيازي</w:t>
      </w:r>
      <w:r w:rsidR="007E727C" w:rsidRPr="00D75A7B">
        <w:rPr>
          <w:rFonts w:ascii="Times New Roman" w:hAnsi="Times New Roman"/>
        </w:rPr>
        <w:t xml:space="preserve"> </w:t>
      </w:r>
      <w:r w:rsidR="007E727C" w:rsidRPr="00D75A7B">
        <w:rPr>
          <w:rFonts w:ascii="Times New Roman" w:hAnsi="Times New Roman" w:hint="cs"/>
          <w:rtl/>
        </w:rPr>
        <w:t>متوازن</w:t>
      </w:r>
      <w:r w:rsidR="007E727C" w:rsidRPr="00D75A7B">
        <w:rPr>
          <w:rFonts w:ascii="Times New Roman" w:hAnsi="Times New Roman"/>
        </w:rPr>
        <w:t xml:space="preserve"> </w:t>
      </w:r>
      <w:r w:rsidR="007E727C" w:rsidRPr="00D75A7B">
        <w:rPr>
          <w:rFonts w:ascii="Times New Roman" w:hAnsi="Times New Roman" w:hint="cs"/>
          <w:rtl/>
        </w:rPr>
        <w:t>با</w:t>
      </w:r>
      <w:r w:rsidR="007E727C" w:rsidRPr="00D75A7B">
        <w:rPr>
          <w:rFonts w:ascii="Times New Roman" w:hAnsi="Times New Roman"/>
        </w:rPr>
        <w:t xml:space="preserve"> </w:t>
      </w:r>
      <w:r w:rsidR="007E727C" w:rsidRPr="00D75A7B">
        <w:rPr>
          <w:rFonts w:ascii="Times New Roman" w:hAnsi="Times New Roman" w:hint="cs"/>
          <w:rtl/>
        </w:rPr>
        <w:t>نمايش</w:t>
      </w:r>
      <w:r w:rsidR="007E727C" w:rsidRPr="00D75A7B">
        <w:rPr>
          <w:rFonts w:ascii="Times New Roman" w:hAnsi="Times New Roman"/>
        </w:rPr>
        <w:t xml:space="preserve"> </w:t>
      </w:r>
      <w:r w:rsidR="007E727C" w:rsidRPr="00D75A7B">
        <w:rPr>
          <w:rFonts w:ascii="Times New Roman" w:hAnsi="Times New Roman" w:hint="cs"/>
          <w:rtl/>
        </w:rPr>
        <w:t>سطح</w:t>
      </w:r>
      <w:r w:rsidR="007E727C" w:rsidRPr="00D75A7B">
        <w:rPr>
          <w:rFonts w:ascii="Times New Roman" w:hAnsi="Times New Roman"/>
        </w:rPr>
        <w:t xml:space="preserve"> </w:t>
      </w:r>
      <w:r w:rsidR="007E727C" w:rsidRPr="00D75A7B">
        <w:rPr>
          <w:rFonts w:ascii="Times New Roman" w:hAnsi="Times New Roman" w:hint="cs"/>
          <w:rtl/>
        </w:rPr>
        <w:t>عملكرد سازمان</w:t>
      </w:r>
      <w:r w:rsidR="00764728" w:rsidRPr="00D75A7B">
        <w:rPr>
          <w:rFonts w:ascii="Times New Roman" w:hAnsi="Times New Roman" w:hint="eastAsia"/>
          <w:rtl/>
          <w:lang w:bidi="fa-IR"/>
        </w:rPr>
        <w:t>‌</w:t>
      </w:r>
      <w:r w:rsidR="007E727C" w:rsidRPr="00D75A7B">
        <w:rPr>
          <w:rFonts w:ascii="Times New Roman" w:hAnsi="Times New Roman" w:hint="cs"/>
          <w:rtl/>
        </w:rPr>
        <w:t>ها،</w:t>
      </w:r>
      <w:r w:rsidR="008270DB">
        <w:rPr>
          <w:rFonts w:ascii="Times New Roman" w:hAnsi="Times New Roman" w:hint="cs"/>
          <w:rtl/>
        </w:rPr>
        <w:t xml:space="preserve"> </w:t>
      </w:r>
      <w:r w:rsidR="007E727C" w:rsidRPr="00D75A7B">
        <w:rPr>
          <w:rFonts w:ascii="Times New Roman" w:hAnsi="Times New Roman" w:hint="cs"/>
          <w:rtl/>
        </w:rPr>
        <w:t>مديران</w:t>
      </w:r>
      <w:r w:rsidR="007E727C" w:rsidRPr="00D75A7B">
        <w:rPr>
          <w:rFonts w:ascii="Times New Roman" w:hAnsi="Times New Roman"/>
        </w:rPr>
        <w:t xml:space="preserve"> </w:t>
      </w:r>
      <w:r w:rsidR="007E727C" w:rsidRPr="00D75A7B">
        <w:rPr>
          <w:rFonts w:ascii="Times New Roman" w:hAnsi="Times New Roman" w:hint="cs"/>
          <w:rtl/>
        </w:rPr>
        <w:t>را</w:t>
      </w:r>
      <w:r w:rsidR="007E727C" w:rsidRPr="00D75A7B">
        <w:rPr>
          <w:rFonts w:ascii="Times New Roman" w:hAnsi="Times New Roman"/>
        </w:rPr>
        <w:t xml:space="preserve"> </w:t>
      </w:r>
      <w:r w:rsidR="007E727C" w:rsidRPr="00D75A7B">
        <w:rPr>
          <w:rFonts w:ascii="Times New Roman" w:hAnsi="Times New Roman" w:hint="cs"/>
          <w:rtl/>
        </w:rPr>
        <w:t>در</w:t>
      </w:r>
      <w:r w:rsidR="007E727C" w:rsidRPr="00D75A7B">
        <w:rPr>
          <w:rFonts w:ascii="Times New Roman" w:hAnsi="Times New Roman"/>
        </w:rPr>
        <w:t xml:space="preserve"> </w:t>
      </w:r>
      <w:r w:rsidR="007E727C" w:rsidRPr="00D75A7B">
        <w:rPr>
          <w:rFonts w:ascii="Times New Roman" w:hAnsi="Times New Roman" w:hint="cs"/>
          <w:rtl/>
        </w:rPr>
        <w:t>راستاي</w:t>
      </w:r>
      <w:r w:rsidR="007E727C" w:rsidRPr="00D75A7B">
        <w:rPr>
          <w:rFonts w:ascii="Times New Roman" w:hAnsi="Times New Roman"/>
        </w:rPr>
        <w:t xml:space="preserve"> </w:t>
      </w:r>
      <w:r w:rsidR="007E727C" w:rsidRPr="00D75A7B">
        <w:rPr>
          <w:rFonts w:ascii="Times New Roman" w:hAnsi="Times New Roman" w:hint="cs"/>
          <w:rtl/>
        </w:rPr>
        <w:t>بهبود</w:t>
      </w:r>
      <w:r w:rsidR="007E727C" w:rsidRPr="00D75A7B">
        <w:rPr>
          <w:rFonts w:ascii="Times New Roman" w:hAnsi="Times New Roman"/>
        </w:rPr>
        <w:t xml:space="preserve"> </w:t>
      </w:r>
      <w:r w:rsidR="007E727C" w:rsidRPr="00D75A7B">
        <w:rPr>
          <w:rFonts w:ascii="Times New Roman" w:hAnsi="Times New Roman" w:hint="cs"/>
          <w:rtl/>
        </w:rPr>
        <w:t>عملكرد</w:t>
      </w:r>
      <w:r w:rsidR="007E727C" w:rsidRPr="00D75A7B">
        <w:rPr>
          <w:rFonts w:ascii="Times New Roman" w:hAnsi="Times New Roman"/>
        </w:rPr>
        <w:t xml:space="preserve"> </w:t>
      </w:r>
      <w:r w:rsidR="007E727C" w:rsidRPr="00D75A7B">
        <w:rPr>
          <w:rFonts w:ascii="Times New Roman" w:hAnsi="Times New Roman" w:hint="cs"/>
          <w:rtl/>
        </w:rPr>
        <w:t>واحد</w:t>
      </w:r>
      <w:r w:rsidR="007E727C" w:rsidRPr="00D75A7B">
        <w:rPr>
          <w:rFonts w:ascii="Times New Roman" w:hAnsi="Times New Roman"/>
        </w:rPr>
        <w:t xml:space="preserve"> </w:t>
      </w:r>
      <w:r w:rsidR="007E727C" w:rsidRPr="00D75A7B">
        <w:rPr>
          <w:rFonts w:ascii="Times New Roman" w:hAnsi="Times New Roman" w:hint="cs"/>
          <w:rtl/>
        </w:rPr>
        <w:t>مربوطه ياري</w:t>
      </w:r>
      <w:r w:rsidR="007E727C" w:rsidRPr="00D75A7B">
        <w:rPr>
          <w:rFonts w:ascii="Times New Roman" w:hAnsi="Times New Roman"/>
        </w:rPr>
        <w:t xml:space="preserve"> </w:t>
      </w:r>
      <w:r w:rsidR="007E727C" w:rsidRPr="00D75A7B">
        <w:rPr>
          <w:rFonts w:ascii="Times New Roman" w:hAnsi="Times New Roman" w:hint="cs"/>
          <w:rtl/>
        </w:rPr>
        <w:t>مي</w:t>
      </w:r>
      <w:r w:rsidR="007E727C" w:rsidRPr="00D75A7B">
        <w:rPr>
          <w:rFonts w:ascii="Times New Roman" w:hAnsi="Times New Roman" w:hint="eastAsia"/>
          <w:rtl/>
        </w:rPr>
        <w:t>‌</w:t>
      </w:r>
      <w:r w:rsidR="007E727C" w:rsidRPr="00D75A7B">
        <w:rPr>
          <w:rFonts w:ascii="Times New Roman" w:hAnsi="Times New Roman" w:hint="cs"/>
          <w:rtl/>
        </w:rPr>
        <w:t xml:space="preserve">سازد. رويكرد </w:t>
      </w:r>
      <w:r w:rsidR="007E727C" w:rsidRPr="00D75A7B">
        <w:rPr>
          <w:rFonts w:ascii="Times New Roman" w:hAnsi="Times New Roman"/>
        </w:rPr>
        <w:t>BSC</w:t>
      </w:r>
      <w:r w:rsidR="007E727C" w:rsidRPr="00D75A7B">
        <w:rPr>
          <w:rFonts w:ascii="Times New Roman" w:hAnsi="Times New Roman" w:hint="cs"/>
          <w:rtl/>
        </w:rPr>
        <w:t xml:space="preserve"> در</w:t>
      </w:r>
      <w:r w:rsidR="007E727C" w:rsidRPr="00D75A7B">
        <w:rPr>
          <w:rFonts w:ascii="Times New Roman" w:hAnsi="Times New Roman"/>
        </w:rPr>
        <w:t xml:space="preserve"> </w:t>
      </w:r>
      <w:r w:rsidR="007E727C" w:rsidRPr="00D75A7B">
        <w:rPr>
          <w:rFonts w:ascii="Times New Roman" w:hAnsi="Times New Roman" w:hint="cs"/>
          <w:rtl/>
        </w:rPr>
        <w:t>تعيين</w:t>
      </w:r>
      <w:r w:rsidR="007E727C" w:rsidRPr="00D75A7B">
        <w:rPr>
          <w:rFonts w:ascii="Times New Roman" w:hAnsi="Times New Roman"/>
        </w:rPr>
        <w:t xml:space="preserve"> </w:t>
      </w:r>
      <w:r w:rsidR="007E727C" w:rsidRPr="00D75A7B">
        <w:rPr>
          <w:rFonts w:ascii="Times New Roman" w:hAnsi="Times New Roman" w:hint="cs"/>
          <w:rtl/>
        </w:rPr>
        <w:t>جايگاه</w:t>
      </w:r>
      <w:r w:rsidR="007E727C" w:rsidRPr="00D75A7B">
        <w:rPr>
          <w:rFonts w:ascii="Times New Roman" w:hAnsi="Times New Roman"/>
        </w:rPr>
        <w:t xml:space="preserve"> </w:t>
      </w:r>
      <w:r w:rsidR="007E727C" w:rsidRPr="00D75A7B">
        <w:rPr>
          <w:rFonts w:ascii="Times New Roman" w:hAnsi="Times New Roman" w:hint="cs"/>
          <w:rtl/>
        </w:rPr>
        <w:t>سازمان</w:t>
      </w:r>
      <w:r w:rsidR="007E727C" w:rsidRPr="00D75A7B">
        <w:rPr>
          <w:rFonts w:ascii="Times New Roman" w:hAnsi="Times New Roman"/>
        </w:rPr>
        <w:t xml:space="preserve"> </w:t>
      </w:r>
      <w:r w:rsidR="007E727C" w:rsidRPr="00D75A7B">
        <w:rPr>
          <w:rFonts w:ascii="Times New Roman" w:hAnsi="Times New Roman" w:hint="cs"/>
          <w:rtl/>
        </w:rPr>
        <w:t>اين امكان</w:t>
      </w:r>
      <w:r w:rsidR="008270DB">
        <w:rPr>
          <w:rFonts w:ascii="Times New Roman" w:hAnsi="Times New Roman" w:hint="cs"/>
          <w:rtl/>
        </w:rPr>
        <w:t xml:space="preserve"> </w:t>
      </w:r>
      <w:r w:rsidR="007E727C" w:rsidRPr="00D75A7B">
        <w:rPr>
          <w:rFonts w:ascii="Times New Roman" w:hAnsi="Times New Roman" w:hint="cs"/>
          <w:rtl/>
        </w:rPr>
        <w:t>را</w:t>
      </w:r>
      <w:r w:rsidR="007E727C" w:rsidRPr="00D75A7B">
        <w:rPr>
          <w:rFonts w:ascii="Times New Roman" w:hAnsi="Times New Roman"/>
        </w:rPr>
        <w:t xml:space="preserve"> </w:t>
      </w:r>
      <w:r w:rsidR="007E727C" w:rsidRPr="00D75A7B">
        <w:rPr>
          <w:rFonts w:ascii="Times New Roman" w:hAnsi="Times New Roman" w:hint="cs"/>
          <w:rtl/>
        </w:rPr>
        <w:t>فراهم</w:t>
      </w:r>
      <w:r w:rsidR="007E727C" w:rsidRPr="00D75A7B">
        <w:rPr>
          <w:rFonts w:ascii="Times New Roman" w:hAnsi="Times New Roman"/>
        </w:rPr>
        <w:t xml:space="preserve"> </w:t>
      </w:r>
      <w:r w:rsidR="007E727C" w:rsidRPr="00D75A7B">
        <w:rPr>
          <w:rFonts w:ascii="Times New Roman" w:hAnsi="Times New Roman" w:hint="cs"/>
          <w:rtl/>
        </w:rPr>
        <w:t>مي</w:t>
      </w:r>
      <w:r w:rsidR="007E727C" w:rsidRPr="00D75A7B">
        <w:rPr>
          <w:rFonts w:ascii="Times New Roman" w:hAnsi="Times New Roman" w:hint="eastAsia"/>
          <w:rtl/>
        </w:rPr>
        <w:t>‌</w:t>
      </w:r>
      <w:r w:rsidR="007E727C" w:rsidRPr="00D75A7B">
        <w:rPr>
          <w:rFonts w:ascii="Times New Roman" w:hAnsi="Times New Roman" w:hint="cs"/>
          <w:rtl/>
        </w:rPr>
        <w:t>آورد</w:t>
      </w:r>
      <w:r w:rsidR="007E727C" w:rsidRPr="00D75A7B">
        <w:rPr>
          <w:rFonts w:ascii="Times New Roman" w:hAnsi="Times New Roman"/>
        </w:rPr>
        <w:t xml:space="preserve"> </w:t>
      </w:r>
      <w:r w:rsidR="007E727C" w:rsidRPr="00D75A7B">
        <w:rPr>
          <w:rFonts w:ascii="Times New Roman" w:hAnsi="Times New Roman" w:hint="cs"/>
          <w:rtl/>
        </w:rPr>
        <w:t>تا</w:t>
      </w:r>
      <w:r w:rsidR="007E727C" w:rsidRPr="00D75A7B">
        <w:rPr>
          <w:rFonts w:ascii="Times New Roman" w:hAnsi="Times New Roman"/>
        </w:rPr>
        <w:t xml:space="preserve"> </w:t>
      </w:r>
      <w:r w:rsidR="007E727C" w:rsidRPr="00D75A7B">
        <w:rPr>
          <w:rFonts w:ascii="Times New Roman" w:hAnsi="Times New Roman" w:hint="cs"/>
          <w:rtl/>
        </w:rPr>
        <w:t>بتوان</w:t>
      </w:r>
      <w:r w:rsidR="007E727C" w:rsidRPr="00D75A7B">
        <w:rPr>
          <w:rFonts w:ascii="Times New Roman" w:hAnsi="Times New Roman"/>
        </w:rPr>
        <w:t xml:space="preserve"> </w:t>
      </w:r>
      <w:r w:rsidR="007E727C" w:rsidRPr="00D75A7B">
        <w:rPr>
          <w:rFonts w:ascii="Times New Roman" w:hAnsi="Times New Roman" w:hint="cs"/>
          <w:rtl/>
        </w:rPr>
        <w:t>از</w:t>
      </w:r>
      <w:r w:rsidR="007E727C" w:rsidRPr="00D75A7B">
        <w:rPr>
          <w:rFonts w:ascii="Times New Roman" w:hAnsi="Times New Roman"/>
        </w:rPr>
        <w:t xml:space="preserve"> </w:t>
      </w:r>
      <w:r w:rsidR="007E727C" w:rsidRPr="00D75A7B">
        <w:rPr>
          <w:rFonts w:ascii="Times New Roman" w:hAnsi="Times New Roman" w:hint="cs"/>
          <w:rtl/>
        </w:rPr>
        <w:t>اين</w:t>
      </w:r>
      <w:r w:rsidR="007E727C" w:rsidRPr="00D75A7B">
        <w:rPr>
          <w:rFonts w:ascii="Times New Roman" w:hAnsi="Times New Roman"/>
        </w:rPr>
        <w:t xml:space="preserve"> </w:t>
      </w:r>
      <w:r w:rsidR="007E727C" w:rsidRPr="00D75A7B">
        <w:rPr>
          <w:rFonts w:ascii="Times New Roman" w:hAnsi="Times New Roman" w:hint="cs"/>
          <w:rtl/>
        </w:rPr>
        <w:t>ابزار</w:t>
      </w:r>
      <w:r w:rsidR="007E727C" w:rsidRPr="00D75A7B">
        <w:rPr>
          <w:rFonts w:ascii="Times New Roman" w:hAnsi="Times New Roman"/>
        </w:rPr>
        <w:t xml:space="preserve"> </w:t>
      </w:r>
      <w:r w:rsidR="007E727C" w:rsidRPr="00D75A7B">
        <w:rPr>
          <w:rFonts w:ascii="Times New Roman" w:hAnsi="Times New Roman" w:hint="cs"/>
          <w:rtl/>
        </w:rPr>
        <w:t>براي</w:t>
      </w:r>
      <w:r w:rsidR="007E727C" w:rsidRPr="00D75A7B">
        <w:rPr>
          <w:rFonts w:ascii="Times New Roman" w:hAnsi="Times New Roman"/>
        </w:rPr>
        <w:t xml:space="preserve"> </w:t>
      </w:r>
      <w:r w:rsidR="007E727C" w:rsidRPr="00D75A7B">
        <w:rPr>
          <w:rFonts w:ascii="Times New Roman" w:hAnsi="Times New Roman" w:hint="cs"/>
          <w:rtl/>
        </w:rPr>
        <w:t>عارضه</w:t>
      </w:r>
      <w:r w:rsidR="007E727C" w:rsidRPr="00D75A7B">
        <w:rPr>
          <w:rFonts w:ascii="Times New Roman" w:hAnsi="Times New Roman" w:hint="eastAsia"/>
          <w:rtl/>
        </w:rPr>
        <w:t>‌</w:t>
      </w:r>
      <w:r w:rsidR="007E727C" w:rsidRPr="00D75A7B">
        <w:rPr>
          <w:rFonts w:ascii="Times New Roman" w:hAnsi="Times New Roman" w:hint="cs"/>
          <w:rtl/>
        </w:rPr>
        <w:t>يابي سازمان</w:t>
      </w:r>
      <w:r w:rsidR="00764728" w:rsidRPr="00D75A7B">
        <w:rPr>
          <w:rFonts w:ascii="Times New Roman" w:hAnsi="Times New Roman" w:hint="eastAsia"/>
          <w:rtl/>
        </w:rPr>
        <w:t>‌</w:t>
      </w:r>
      <w:r w:rsidR="007E727C" w:rsidRPr="00D75A7B">
        <w:rPr>
          <w:rFonts w:ascii="Times New Roman" w:hAnsi="Times New Roman" w:hint="cs"/>
          <w:rtl/>
        </w:rPr>
        <w:t>ها</w:t>
      </w:r>
      <w:r w:rsidR="007E727C" w:rsidRPr="00D75A7B">
        <w:rPr>
          <w:rFonts w:ascii="Times New Roman" w:hAnsi="Times New Roman"/>
        </w:rPr>
        <w:t xml:space="preserve"> </w:t>
      </w:r>
      <w:r w:rsidR="007E727C" w:rsidRPr="00D75A7B">
        <w:rPr>
          <w:rFonts w:ascii="Times New Roman" w:hAnsi="Times New Roman" w:hint="cs"/>
          <w:rtl/>
        </w:rPr>
        <w:t>بهره</w:t>
      </w:r>
      <w:r w:rsidR="007E727C" w:rsidRPr="00D75A7B">
        <w:rPr>
          <w:rFonts w:ascii="Times New Roman" w:hAnsi="Times New Roman"/>
        </w:rPr>
        <w:t xml:space="preserve"> </w:t>
      </w:r>
      <w:r w:rsidR="007E727C" w:rsidRPr="00D75A7B">
        <w:rPr>
          <w:rFonts w:ascii="Times New Roman" w:hAnsi="Times New Roman" w:hint="cs"/>
          <w:rtl/>
        </w:rPr>
        <w:t>گرفت</w:t>
      </w:r>
      <w:r w:rsidR="007E727C" w:rsidRPr="00D75A7B">
        <w:rPr>
          <w:rFonts w:ascii="Times New Roman" w:hAnsi="Times New Roman"/>
        </w:rPr>
        <w:t>.</w:t>
      </w:r>
      <w:r w:rsidR="007E727C" w:rsidRPr="00D75A7B">
        <w:rPr>
          <w:rFonts w:ascii="Times New Roman" w:hAnsi="Times New Roman" w:hint="cs"/>
          <w:rtl/>
        </w:rPr>
        <w:t xml:space="preserve"> در</w:t>
      </w:r>
      <w:r w:rsidR="007E727C" w:rsidRPr="00D75A7B">
        <w:rPr>
          <w:rFonts w:ascii="Times New Roman" w:hAnsi="Times New Roman"/>
        </w:rPr>
        <w:t xml:space="preserve"> </w:t>
      </w:r>
      <w:r w:rsidR="007E727C" w:rsidRPr="00D75A7B">
        <w:rPr>
          <w:rFonts w:ascii="Times New Roman" w:hAnsi="Times New Roman" w:hint="cs"/>
          <w:rtl/>
        </w:rPr>
        <w:t>اين</w:t>
      </w:r>
      <w:r w:rsidR="007E727C" w:rsidRPr="00D75A7B">
        <w:rPr>
          <w:rFonts w:ascii="Times New Roman" w:hAnsi="Times New Roman"/>
        </w:rPr>
        <w:t xml:space="preserve"> </w:t>
      </w:r>
      <w:r w:rsidR="007E727C" w:rsidRPr="00D75A7B">
        <w:rPr>
          <w:rFonts w:ascii="Times New Roman" w:hAnsi="Times New Roman" w:hint="cs"/>
          <w:rtl/>
        </w:rPr>
        <w:t>راستا</w:t>
      </w:r>
      <w:r w:rsidR="007E727C" w:rsidRPr="00D75A7B">
        <w:rPr>
          <w:rFonts w:ascii="Times New Roman" w:hAnsi="Times New Roman"/>
        </w:rPr>
        <w:t xml:space="preserve"> </w:t>
      </w:r>
      <w:r w:rsidR="007E727C" w:rsidRPr="00D75A7B">
        <w:rPr>
          <w:rFonts w:ascii="Times New Roman" w:hAnsi="Times New Roman" w:hint="cs"/>
          <w:rtl/>
        </w:rPr>
        <w:t>تنها</w:t>
      </w:r>
      <w:r w:rsidR="007E727C" w:rsidRPr="00D75A7B">
        <w:rPr>
          <w:rFonts w:ascii="Times New Roman" w:hAnsi="Times New Roman"/>
        </w:rPr>
        <w:t xml:space="preserve"> </w:t>
      </w:r>
      <w:r w:rsidR="007E727C" w:rsidRPr="00D75A7B">
        <w:rPr>
          <w:rFonts w:ascii="Times New Roman" w:hAnsi="Times New Roman" w:hint="cs"/>
          <w:rtl/>
        </w:rPr>
        <w:t>بايد</w:t>
      </w:r>
      <w:r w:rsidR="007E727C" w:rsidRPr="00D75A7B">
        <w:rPr>
          <w:rFonts w:ascii="Times New Roman" w:hAnsi="Times New Roman"/>
        </w:rPr>
        <w:t xml:space="preserve"> </w:t>
      </w:r>
      <w:r w:rsidR="007E727C" w:rsidRPr="00D75A7B">
        <w:rPr>
          <w:rFonts w:ascii="Times New Roman" w:hAnsi="Times New Roman" w:hint="cs"/>
          <w:rtl/>
        </w:rPr>
        <w:t>سعي</w:t>
      </w:r>
      <w:r w:rsidR="007E727C" w:rsidRPr="00D75A7B">
        <w:rPr>
          <w:rFonts w:ascii="Times New Roman" w:hAnsi="Times New Roman"/>
        </w:rPr>
        <w:t xml:space="preserve"> </w:t>
      </w:r>
      <w:r w:rsidR="007E727C" w:rsidRPr="00D75A7B">
        <w:rPr>
          <w:rFonts w:ascii="Times New Roman" w:hAnsi="Times New Roman" w:hint="cs"/>
          <w:rtl/>
        </w:rPr>
        <w:t>كرد</w:t>
      </w:r>
      <w:r w:rsidR="007E727C" w:rsidRPr="00D75A7B">
        <w:rPr>
          <w:rFonts w:ascii="Times New Roman" w:hAnsi="Times New Roman"/>
        </w:rPr>
        <w:t xml:space="preserve"> </w:t>
      </w:r>
      <w:r w:rsidR="007E727C" w:rsidRPr="00D75A7B">
        <w:rPr>
          <w:rFonts w:ascii="Times New Roman" w:hAnsi="Times New Roman" w:hint="cs"/>
          <w:rtl/>
        </w:rPr>
        <w:t>تا</w:t>
      </w:r>
      <w:r w:rsidR="007F5884" w:rsidRPr="00D75A7B">
        <w:rPr>
          <w:rFonts w:ascii="Times New Roman" w:hAnsi="Times New Roman" w:hint="cs"/>
          <w:rtl/>
        </w:rPr>
        <w:t xml:space="preserve"> </w:t>
      </w:r>
      <w:r w:rsidR="007E727C" w:rsidRPr="00D75A7B">
        <w:rPr>
          <w:rFonts w:ascii="Times New Roman" w:hAnsi="Times New Roman" w:hint="cs"/>
          <w:rtl/>
        </w:rPr>
        <w:t>معيارهاي</w:t>
      </w:r>
      <w:r w:rsidR="007E727C" w:rsidRPr="00D75A7B">
        <w:rPr>
          <w:rFonts w:ascii="Times New Roman" w:hAnsi="Times New Roman"/>
        </w:rPr>
        <w:t xml:space="preserve"> </w:t>
      </w:r>
      <w:r w:rsidR="007E727C" w:rsidRPr="00D75A7B">
        <w:rPr>
          <w:rFonts w:ascii="Times New Roman" w:hAnsi="Times New Roman" w:hint="cs"/>
          <w:rtl/>
        </w:rPr>
        <w:t>مناسبي</w:t>
      </w:r>
      <w:r w:rsidR="007E727C" w:rsidRPr="00D75A7B">
        <w:rPr>
          <w:rFonts w:ascii="Times New Roman" w:hAnsi="Times New Roman"/>
        </w:rPr>
        <w:t xml:space="preserve"> </w:t>
      </w:r>
      <w:r w:rsidR="007E727C" w:rsidRPr="00D75A7B">
        <w:rPr>
          <w:rFonts w:ascii="Times New Roman" w:hAnsi="Times New Roman" w:hint="cs"/>
          <w:rtl/>
        </w:rPr>
        <w:t>براي</w:t>
      </w:r>
      <w:r w:rsidR="007E727C" w:rsidRPr="00D75A7B">
        <w:rPr>
          <w:rFonts w:ascii="Times New Roman" w:hAnsi="Times New Roman"/>
        </w:rPr>
        <w:t xml:space="preserve"> </w:t>
      </w:r>
      <w:r w:rsidR="007E727C" w:rsidRPr="00D75A7B">
        <w:rPr>
          <w:rFonts w:ascii="Times New Roman" w:hAnsi="Times New Roman" w:hint="cs"/>
          <w:rtl/>
        </w:rPr>
        <w:t>اندازه</w:t>
      </w:r>
      <w:r w:rsidR="007F5884" w:rsidRPr="00D75A7B">
        <w:rPr>
          <w:rFonts w:ascii="Times New Roman" w:hAnsi="Times New Roman" w:hint="eastAsia"/>
          <w:rtl/>
        </w:rPr>
        <w:t>‌</w:t>
      </w:r>
      <w:r w:rsidR="007E727C" w:rsidRPr="00D75A7B">
        <w:rPr>
          <w:rFonts w:ascii="Times New Roman" w:hAnsi="Times New Roman" w:hint="cs"/>
          <w:rtl/>
        </w:rPr>
        <w:t>گيري</w:t>
      </w:r>
      <w:r w:rsidR="007E727C" w:rsidRPr="00D75A7B">
        <w:rPr>
          <w:rFonts w:ascii="Times New Roman" w:hAnsi="Times New Roman"/>
        </w:rPr>
        <w:t xml:space="preserve"> </w:t>
      </w:r>
      <w:r w:rsidR="007E727C" w:rsidRPr="00D75A7B">
        <w:rPr>
          <w:rFonts w:ascii="Times New Roman" w:hAnsi="Times New Roman" w:hint="cs"/>
          <w:rtl/>
        </w:rPr>
        <w:t>عملكرد</w:t>
      </w:r>
      <w:r w:rsidR="007E727C" w:rsidRPr="00D75A7B">
        <w:rPr>
          <w:rFonts w:ascii="Times New Roman" w:hAnsi="Times New Roman"/>
        </w:rPr>
        <w:t xml:space="preserve"> </w:t>
      </w:r>
      <w:r w:rsidR="007E727C" w:rsidRPr="00D75A7B">
        <w:rPr>
          <w:rFonts w:ascii="Times New Roman" w:hAnsi="Times New Roman" w:hint="cs"/>
          <w:rtl/>
        </w:rPr>
        <w:t>تعريف</w:t>
      </w:r>
      <w:r w:rsidR="007E727C" w:rsidRPr="00D75A7B">
        <w:rPr>
          <w:rFonts w:ascii="Times New Roman" w:hAnsi="Times New Roman"/>
        </w:rPr>
        <w:t xml:space="preserve"> </w:t>
      </w:r>
      <w:r w:rsidR="007E727C" w:rsidRPr="00D75A7B">
        <w:rPr>
          <w:rFonts w:ascii="Times New Roman" w:hAnsi="Times New Roman" w:hint="cs"/>
          <w:rtl/>
        </w:rPr>
        <w:t>و</w:t>
      </w:r>
      <w:r w:rsidR="007E727C" w:rsidRPr="00D75A7B">
        <w:rPr>
          <w:rFonts w:ascii="Times New Roman" w:hAnsi="Times New Roman"/>
        </w:rPr>
        <w:t xml:space="preserve"> </w:t>
      </w:r>
      <w:r w:rsidR="007E727C" w:rsidRPr="00D75A7B">
        <w:rPr>
          <w:rFonts w:ascii="Times New Roman" w:hAnsi="Times New Roman" w:hint="cs"/>
          <w:rtl/>
        </w:rPr>
        <w:t>به</w:t>
      </w:r>
      <w:r w:rsidR="007F5884" w:rsidRPr="00D75A7B">
        <w:rPr>
          <w:rFonts w:ascii="Times New Roman" w:hAnsi="Times New Roman" w:hint="cs"/>
          <w:rtl/>
        </w:rPr>
        <w:t xml:space="preserve"> </w:t>
      </w:r>
      <w:r w:rsidR="007E727C" w:rsidRPr="00D75A7B">
        <w:rPr>
          <w:rFonts w:ascii="Times New Roman" w:hAnsi="Times New Roman" w:hint="cs"/>
          <w:rtl/>
        </w:rPr>
        <w:t>كار</w:t>
      </w:r>
      <w:r w:rsidR="007E727C" w:rsidRPr="00D75A7B">
        <w:rPr>
          <w:rFonts w:ascii="Times New Roman" w:hAnsi="Times New Roman"/>
        </w:rPr>
        <w:t xml:space="preserve"> </w:t>
      </w:r>
      <w:r w:rsidR="007E727C" w:rsidRPr="00D75A7B">
        <w:rPr>
          <w:rFonts w:ascii="Times New Roman" w:hAnsi="Times New Roman" w:hint="cs"/>
          <w:rtl/>
        </w:rPr>
        <w:t>گرفته</w:t>
      </w:r>
      <w:r w:rsidR="007E727C" w:rsidRPr="00D75A7B">
        <w:rPr>
          <w:rFonts w:ascii="Times New Roman" w:hAnsi="Times New Roman"/>
        </w:rPr>
        <w:t xml:space="preserve"> </w:t>
      </w:r>
      <w:r w:rsidR="007E727C" w:rsidRPr="00D75A7B">
        <w:rPr>
          <w:rFonts w:ascii="Times New Roman" w:hAnsi="Times New Roman" w:hint="cs"/>
          <w:rtl/>
        </w:rPr>
        <w:t>شود</w:t>
      </w:r>
      <w:r w:rsidR="00475D68">
        <w:rPr>
          <w:rFonts w:ascii="Times New Roman" w:hAnsi="Times New Roman" w:hint="cs"/>
          <w:rtl/>
        </w:rPr>
        <w:t xml:space="preserve"> [9].</w:t>
      </w:r>
    </w:p>
    <w:p w:rsidR="00EE2F6E" w:rsidRPr="00D75A7B" w:rsidRDefault="00B97CB6" w:rsidP="00043D17">
      <w:pPr>
        <w:ind w:left="-45"/>
        <w:rPr>
          <w:rFonts w:ascii="Times New Roman" w:hAnsi="Times New Roman"/>
          <w:rtl/>
        </w:rPr>
      </w:pPr>
      <w:r w:rsidRPr="00D75A7B">
        <w:rPr>
          <w:rFonts w:ascii="Times New Roman" w:hAnsi="Times New Roman" w:hint="cs"/>
          <w:rtl/>
        </w:rPr>
        <w:t xml:space="preserve">كارت امتيازي متوازن شامل معيارهاي مالي است كه نتايج فعاليت‌هاي گذشته را نشان مي‌دهد و همچنين در برگيرنده معيارهاي عملياتي در حوزه‌هاي رضايت مشتري، فرآيندهاي داخلي و يادگيري و </w:t>
      </w:r>
      <w:r w:rsidR="00DE4F57" w:rsidRPr="00D75A7B">
        <w:rPr>
          <w:rFonts w:ascii="Times New Roman" w:hAnsi="Times New Roman" w:hint="cs"/>
          <w:rtl/>
        </w:rPr>
        <w:t>رشد</w:t>
      </w:r>
      <w:r w:rsidRPr="00D75A7B">
        <w:rPr>
          <w:rFonts w:ascii="Times New Roman" w:hAnsi="Times New Roman" w:hint="cs"/>
          <w:rtl/>
        </w:rPr>
        <w:t xml:space="preserve"> است</w:t>
      </w:r>
      <w:r w:rsidR="0082631D" w:rsidRPr="00D75A7B">
        <w:rPr>
          <w:rFonts w:ascii="Times New Roman" w:hAnsi="Times New Roman" w:hint="cs"/>
          <w:rtl/>
        </w:rPr>
        <w:t xml:space="preserve"> (شکل 1)</w:t>
      </w:r>
      <w:r w:rsidRPr="00D75A7B">
        <w:rPr>
          <w:rFonts w:ascii="Times New Roman" w:hAnsi="Times New Roman" w:hint="cs"/>
          <w:rtl/>
        </w:rPr>
        <w:t>. اين معيارها، محرك‌هاي عملكرد مالي آينده هستند</w:t>
      </w:r>
      <w:r w:rsidR="006C22A4">
        <w:rPr>
          <w:rFonts w:ascii="Times New Roman" w:hAnsi="Times New Roman" w:hint="cs"/>
          <w:rtl/>
        </w:rPr>
        <w:t xml:space="preserve"> [10]</w:t>
      </w:r>
      <w:r w:rsidRPr="00D75A7B">
        <w:rPr>
          <w:rFonts w:ascii="Times New Roman" w:hAnsi="Times New Roman" w:hint="cs"/>
          <w:rtl/>
        </w:rPr>
        <w:t xml:space="preserve"> و همچنين ميزان پيشرفت جنبه‌هايي را نشان مي‌ده</w:t>
      </w:r>
      <w:r w:rsidR="00764728" w:rsidRPr="00D75A7B">
        <w:rPr>
          <w:rFonts w:ascii="Times New Roman" w:hAnsi="Times New Roman" w:hint="cs"/>
          <w:rtl/>
        </w:rPr>
        <w:t>ن</w:t>
      </w:r>
      <w:r w:rsidRPr="00D75A7B">
        <w:rPr>
          <w:rFonts w:ascii="Times New Roman" w:hAnsi="Times New Roman" w:hint="cs"/>
          <w:rtl/>
        </w:rPr>
        <w:t>د كه به منظور دستيابي به «سرمايه‌ ذهني» و «دارايي‌هاي نامشهود» ضروري است</w:t>
      </w:r>
      <w:r w:rsidR="008269CF">
        <w:rPr>
          <w:rFonts w:ascii="Times New Roman" w:hAnsi="Times New Roman" w:hint="cs"/>
          <w:rtl/>
        </w:rPr>
        <w:t xml:space="preserve"> [8]</w:t>
      </w:r>
      <w:r w:rsidRPr="00D75A7B">
        <w:rPr>
          <w:rFonts w:ascii="Times New Roman" w:hAnsi="Times New Roman" w:hint="cs"/>
          <w:rtl/>
        </w:rPr>
        <w:t>. به اين ترتيب ضعف سيستم‌هاي اندازه‌گيري عملكرد سنتي در ارتباط با خلق ارزش از دارايي‌هاي نامشهود پوشانده مي‌شد</w:t>
      </w:r>
      <w:r w:rsidR="006C22A4">
        <w:rPr>
          <w:rFonts w:ascii="Times New Roman" w:hAnsi="Times New Roman" w:hint="cs"/>
          <w:rtl/>
        </w:rPr>
        <w:t xml:space="preserve"> [11]</w:t>
      </w:r>
      <w:r w:rsidR="00043D17">
        <w:rPr>
          <w:rFonts w:ascii="Times New Roman" w:hAnsi="Times New Roman" w:hint="cs"/>
          <w:rtl/>
        </w:rPr>
        <w:t>.</w:t>
      </w:r>
      <w:r w:rsidRPr="00D75A7B">
        <w:rPr>
          <w:rFonts w:ascii="Times New Roman" w:hAnsi="Times New Roman" w:hint="cs"/>
          <w:rtl/>
        </w:rPr>
        <w:t xml:space="preserve"> </w:t>
      </w:r>
      <w:r w:rsidR="00EE2F6E" w:rsidRPr="00D75A7B">
        <w:rPr>
          <w:rFonts w:ascii="Times New Roman" w:hAnsi="Times New Roman" w:hint="cs"/>
          <w:rtl/>
        </w:rPr>
        <w:t xml:space="preserve">هدف </w:t>
      </w:r>
      <w:r w:rsidR="00EE2F6E" w:rsidRPr="00D75A7B">
        <w:rPr>
          <w:rFonts w:ascii="Times New Roman" w:hAnsi="Times New Roman"/>
        </w:rPr>
        <w:t>BSC</w:t>
      </w:r>
      <w:r w:rsidR="00EE2F6E" w:rsidRPr="00D75A7B">
        <w:rPr>
          <w:rFonts w:ascii="Times New Roman" w:hAnsi="Times New Roman" w:hint="cs"/>
          <w:rtl/>
        </w:rPr>
        <w:t xml:space="preserve"> ته</w:t>
      </w:r>
      <w:r w:rsidR="007622F1">
        <w:rPr>
          <w:rFonts w:ascii="Times New Roman" w:hAnsi="Times New Roman" w:hint="cs"/>
          <w:rtl/>
        </w:rPr>
        <w:t>ي</w:t>
      </w:r>
      <w:r w:rsidR="00EE2F6E" w:rsidRPr="00D75A7B">
        <w:rPr>
          <w:rFonts w:ascii="Times New Roman" w:hAnsi="Times New Roman" w:hint="cs"/>
          <w:rtl/>
        </w:rPr>
        <w:t>ه عوامل کل</w:t>
      </w:r>
      <w:r w:rsidR="007622F1">
        <w:rPr>
          <w:rFonts w:ascii="Times New Roman" w:hAnsi="Times New Roman" w:hint="cs"/>
          <w:rtl/>
        </w:rPr>
        <w:t>ي</w:t>
      </w:r>
      <w:r w:rsidR="00EE2F6E" w:rsidRPr="00D75A7B">
        <w:rPr>
          <w:rFonts w:ascii="Times New Roman" w:hAnsi="Times New Roman" w:hint="cs"/>
          <w:rtl/>
        </w:rPr>
        <w:t>د</w:t>
      </w:r>
      <w:r w:rsidR="007622F1">
        <w:rPr>
          <w:rFonts w:ascii="Times New Roman" w:hAnsi="Times New Roman" w:hint="cs"/>
          <w:rtl/>
        </w:rPr>
        <w:t>ي</w:t>
      </w:r>
      <w:r w:rsidR="00EE2F6E" w:rsidRPr="00D75A7B">
        <w:rPr>
          <w:rFonts w:ascii="Times New Roman" w:hAnsi="Times New Roman" w:hint="cs"/>
          <w:rtl/>
        </w:rPr>
        <w:t xml:space="preserve"> موفقيت</w:t>
      </w:r>
      <w:r w:rsidR="00EE2F6E" w:rsidRPr="00D75A7B">
        <w:rPr>
          <w:rFonts w:ascii="Times New Roman" w:hAnsi="Times New Roman"/>
        </w:rPr>
        <w:t xml:space="preserve"> </w:t>
      </w:r>
      <w:r w:rsidR="00EE2F6E" w:rsidRPr="00D75A7B">
        <w:rPr>
          <w:rFonts w:ascii="Times New Roman" w:hAnsi="Times New Roman" w:hint="cs"/>
          <w:rtl/>
        </w:rPr>
        <w:t>كسب</w:t>
      </w:r>
      <w:r w:rsidR="00EE2F6E" w:rsidRPr="00D75A7B">
        <w:rPr>
          <w:rFonts w:ascii="Times New Roman" w:hAnsi="Times New Roman"/>
        </w:rPr>
        <w:t xml:space="preserve"> </w:t>
      </w:r>
      <w:r w:rsidR="00EE2F6E" w:rsidRPr="00D75A7B">
        <w:rPr>
          <w:rFonts w:ascii="Times New Roman" w:hAnsi="Times New Roman" w:hint="cs"/>
          <w:rtl/>
        </w:rPr>
        <w:t>و</w:t>
      </w:r>
      <w:r w:rsidR="00EE2F6E" w:rsidRPr="00D75A7B">
        <w:rPr>
          <w:rFonts w:ascii="Times New Roman" w:hAnsi="Times New Roman"/>
        </w:rPr>
        <w:t xml:space="preserve"> </w:t>
      </w:r>
      <w:r w:rsidR="00EE2F6E" w:rsidRPr="00D75A7B">
        <w:rPr>
          <w:rFonts w:ascii="Times New Roman" w:hAnsi="Times New Roman" w:hint="cs"/>
          <w:rtl/>
        </w:rPr>
        <w:t>كار</w:t>
      </w:r>
      <w:r w:rsidR="00EE2F6E" w:rsidRPr="00D75A7B">
        <w:rPr>
          <w:rFonts w:ascii="Times New Roman" w:hAnsi="Times New Roman"/>
        </w:rPr>
        <w:t xml:space="preserve"> </w:t>
      </w:r>
      <w:r w:rsidR="00EE2F6E" w:rsidRPr="00D75A7B">
        <w:rPr>
          <w:rFonts w:ascii="Times New Roman" w:hAnsi="Times New Roman" w:hint="cs"/>
          <w:rtl/>
        </w:rPr>
        <w:t>براي</w:t>
      </w:r>
      <w:r w:rsidR="00EE2F6E" w:rsidRPr="00D75A7B">
        <w:rPr>
          <w:rFonts w:ascii="Times New Roman" w:hAnsi="Times New Roman"/>
        </w:rPr>
        <w:t xml:space="preserve"> </w:t>
      </w:r>
      <w:r w:rsidR="00EE2F6E" w:rsidRPr="00D75A7B">
        <w:rPr>
          <w:rFonts w:ascii="Times New Roman" w:hAnsi="Times New Roman" w:hint="cs"/>
          <w:rtl/>
        </w:rPr>
        <w:t>مديران</w:t>
      </w:r>
      <w:r w:rsidR="00EE2F6E" w:rsidRPr="00D75A7B">
        <w:rPr>
          <w:rFonts w:ascii="Times New Roman" w:hAnsi="Times New Roman"/>
        </w:rPr>
        <w:t xml:space="preserve"> </w:t>
      </w:r>
      <w:r w:rsidR="00EE2F6E" w:rsidRPr="00D75A7B">
        <w:rPr>
          <w:rFonts w:ascii="Times New Roman" w:hAnsi="Times New Roman" w:hint="cs"/>
          <w:rtl/>
        </w:rPr>
        <w:t>و</w:t>
      </w:r>
      <w:r w:rsidR="00EE2F6E" w:rsidRPr="00D75A7B">
        <w:rPr>
          <w:rFonts w:ascii="Times New Roman" w:hAnsi="Times New Roman"/>
        </w:rPr>
        <w:t xml:space="preserve"> </w:t>
      </w:r>
      <w:r w:rsidR="00EE2F6E" w:rsidRPr="00D75A7B">
        <w:rPr>
          <w:rFonts w:ascii="Times New Roman" w:hAnsi="Times New Roman" w:hint="cs"/>
          <w:rtl/>
        </w:rPr>
        <w:t>ايجاد</w:t>
      </w:r>
      <w:r w:rsidR="00EE2F6E" w:rsidRPr="00D75A7B">
        <w:rPr>
          <w:rFonts w:ascii="Times New Roman" w:hAnsi="Times New Roman"/>
        </w:rPr>
        <w:t xml:space="preserve"> </w:t>
      </w:r>
      <w:r w:rsidR="00EE2F6E" w:rsidRPr="00D75A7B">
        <w:rPr>
          <w:rFonts w:ascii="Times New Roman" w:hAnsi="Times New Roman" w:hint="cs"/>
          <w:rtl/>
        </w:rPr>
        <w:t>همرديفي</w:t>
      </w:r>
      <w:r w:rsidR="00EE2F6E" w:rsidRPr="00D75A7B">
        <w:rPr>
          <w:rFonts w:ascii="Times New Roman" w:hAnsi="Times New Roman"/>
        </w:rPr>
        <w:t xml:space="preserve"> </w:t>
      </w:r>
      <w:r w:rsidR="00EE2F6E" w:rsidRPr="00D75A7B">
        <w:rPr>
          <w:rFonts w:ascii="Times New Roman" w:hAnsi="Times New Roman" w:hint="cs"/>
          <w:rtl/>
        </w:rPr>
        <w:t>بين</w:t>
      </w:r>
      <w:r w:rsidR="00EE2F6E" w:rsidRPr="00D75A7B">
        <w:rPr>
          <w:rFonts w:ascii="Times New Roman" w:hAnsi="Times New Roman"/>
        </w:rPr>
        <w:t xml:space="preserve"> </w:t>
      </w:r>
      <w:r w:rsidR="00EE2F6E" w:rsidRPr="00D75A7B">
        <w:rPr>
          <w:rFonts w:ascii="Times New Roman" w:hAnsi="Times New Roman" w:hint="cs"/>
          <w:rtl/>
        </w:rPr>
        <w:t>عملكرد</w:t>
      </w:r>
      <w:r w:rsidR="00EE2F6E" w:rsidRPr="00D75A7B">
        <w:rPr>
          <w:rFonts w:ascii="Times New Roman" w:hAnsi="Times New Roman"/>
        </w:rPr>
        <w:t xml:space="preserve"> </w:t>
      </w:r>
      <w:r w:rsidR="00EE2F6E" w:rsidRPr="00D75A7B">
        <w:rPr>
          <w:rFonts w:ascii="Times New Roman" w:hAnsi="Times New Roman" w:hint="cs"/>
          <w:rtl/>
        </w:rPr>
        <w:t>و</w:t>
      </w:r>
      <w:r w:rsidR="00EE2F6E" w:rsidRPr="00D75A7B">
        <w:rPr>
          <w:rFonts w:ascii="Times New Roman" w:hAnsi="Times New Roman"/>
        </w:rPr>
        <w:t xml:space="preserve"> </w:t>
      </w:r>
      <w:r w:rsidR="00EE2F6E" w:rsidRPr="00D75A7B">
        <w:rPr>
          <w:rFonts w:ascii="Times New Roman" w:hAnsi="Times New Roman" w:hint="cs"/>
          <w:rtl/>
        </w:rPr>
        <w:t>استراتژي</w:t>
      </w:r>
      <w:r w:rsidR="00EE2F6E" w:rsidRPr="00D75A7B">
        <w:rPr>
          <w:rFonts w:ascii="Times New Roman" w:hAnsi="Times New Roman"/>
        </w:rPr>
        <w:t xml:space="preserve"> </w:t>
      </w:r>
      <w:r w:rsidR="00EE2F6E" w:rsidRPr="00D75A7B">
        <w:rPr>
          <w:rFonts w:ascii="Times New Roman" w:hAnsi="Times New Roman" w:hint="cs"/>
          <w:rtl/>
        </w:rPr>
        <w:t>كلي</w:t>
      </w:r>
      <w:r w:rsidR="00EE2F6E" w:rsidRPr="00D75A7B">
        <w:rPr>
          <w:rFonts w:ascii="Times New Roman" w:hAnsi="Times New Roman"/>
        </w:rPr>
        <w:t xml:space="preserve"> </w:t>
      </w:r>
      <w:r w:rsidR="00EE2F6E" w:rsidRPr="00D75A7B">
        <w:rPr>
          <w:rFonts w:ascii="Times New Roman" w:hAnsi="Times New Roman" w:hint="cs"/>
          <w:rtl/>
        </w:rPr>
        <w:t>سازمان مي</w:t>
      </w:r>
      <w:r w:rsidR="00EE2F6E" w:rsidRPr="00D75A7B">
        <w:rPr>
          <w:rFonts w:ascii="Times New Roman" w:hAnsi="Times New Roman" w:hint="eastAsia"/>
          <w:rtl/>
        </w:rPr>
        <w:t>‌</w:t>
      </w:r>
      <w:r w:rsidR="00EE2F6E" w:rsidRPr="00D75A7B">
        <w:rPr>
          <w:rFonts w:ascii="Times New Roman" w:hAnsi="Times New Roman" w:hint="cs"/>
          <w:rtl/>
        </w:rPr>
        <w:t>باشد. نورتن</w:t>
      </w:r>
      <w:r w:rsidR="00EE2F6E" w:rsidRPr="00D75A7B">
        <w:rPr>
          <w:rFonts w:ascii="Times New Roman" w:hAnsi="Times New Roman"/>
        </w:rPr>
        <w:t xml:space="preserve"> </w:t>
      </w:r>
      <w:r w:rsidR="00EE2F6E" w:rsidRPr="00D75A7B">
        <w:rPr>
          <w:rFonts w:ascii="Times New Roman" w:hAnsi="Times New Roman" w:hint="cs"/>
          <w:rtl/>
        </w:rPr>
        <w:t>و</w:t>
      </w:r>
      <w:r w:rsidR="00EE2F6E" w:rsidRPr="00D75A7B">
        <w:rPr>
          <w:rFonts w:ascii="Times New Roman" w:hAnsi="Times New Roman"/>
        </w:rPr>
        <w:t xml:space="preserve"> </w:t>
      </w:r>
      <w:r w:rsidR="00EE2F6E" w:rsidRPr="00D75A7B">
        <w:rPr>
          <w:rFonts w:ascii="Times New Roman" w:hAnsi="Times New Roman" w:hint="cs"/>
          <w:rtl/>
        </w:rPr>
        <w:t>كاپلان</w:t>
      </w:r>
      <w:r w:rsidR="00EE2F6E" w:rsidRPr="00D75A7B">
        <w:rPr>
          <w:rFonts w:ascii="Times New Roman" w:hAnsi="Times New Roman"/>
        </w:rPr>
        <w:t xml:space="preserve"> </w:t>
      </w:r>
      <w:r w:rsidR="00EE2F6E" w:rsidRPr="00D75A7B">
        <w:rPr>
          <w:rFonts w:ascii="Times New Roman" w:hAnsi="Times New Roman" w:hint="cs"/>
          <w:rtl/>
        </w:rPr>
        <w:t>ادعا</w:t>
      </w:r>
      <w:r w:rsidR="00EE2F6E" w:rsidRPr="00D75A7B">
        <w:rPr>
          <w:rFonts w:ascii="Times New Roman" w:hAnsi="Times New Roman"/>
        </w:rPr>
        <w:t xml:space="preserve"> </w:t>
      </w:r>
      <w:r w:rsidR="00EE2F6E" w:rsidRPr="00D75A7B">
        <w:rPr>
          <w:rFonts w:ascii="Times New Roman" w:hAnsi="Times New Roman" w:hint="cs"/>
          <w:rtl/>
        </w:rPr>
        <w:t>نمودند</w:t>
      </w:r>
      <w:r w:rsidR="00EE2F6E" w:rsidRPr="00D75A7B">
        <w:rPr>
          <w:rFonts w:ascii="Times New Roman" w:hAnsi="Times New Roman"/>
        </w:rPr>
        <w:t xml:space="preserve"> </w:t>
      </w:r>
      <w:r w:rsidR="00EE2F6E" w:rsidRPr="00D75A7B">
        <w:rPr>
          <w:rFonts w:ascii="Times New Roman" w:hAnsi="Times New Roman" w:hint="cs"/>
          <w:rtl/>
        </w:rPr>
        <w:t xml:space="preserve">كه </w:t>
      </w:r>
      <w:r w:rsidR="00EE2F6E" w:rsidRPr="00D75A7B">
        <w:rPr>
          <w:rFonts w:ascii="Times New Roman" w:hAnsi="Times New Roman"/>
        </w:rPr>
        <w:t>BSC</w:t>
      </w:r>
      <w:r w:rsidR="00EE2F6E" w:rsidRPr="00D75A7B">
        <w:rPr>
          <w:rFonts w:ascii="Times New Roman" w:hAnsi="Times New Roman" w:hint="cs"/>
          <w:rtl/>
        </w:rPr>
        <w:t xml:space="preserve"> براي</w:t>
      </w:r>
      <w:r w:rsidR="00EE2F6E" w:rsidRPr="00D75A7B">
        <w:rPr>
          <w:rFonts w:ascii="Times New Roman" w:hAnsi="Times New Roman"/>
        </w:rPr>
        <w:t xml:space="preserve"> </w:t>
      </w:r>
      <w:r w:rsidR="00EE2F6E" w:rsidRPr="00D75A7B">
        <w:rPr>
          <w:rFonts w:ascii="Times New Roman" w:hAnsi="Times New Roman" w:hint="cs"/>
          <w:rtl/>
        </w:rPr>
        <w:t>مديران،</w:t>
      </w:r>
      <w:r w:rsidR="00EE2F6E" w:rsidRPr="00D75A7B">
        <w:rPr>
          <w:rFonts w:ascii="Times New Roman" w:hAnsi="Times New Roman"/>
        </w:rPr>
        <w:t xml:space="preserve"> </w:t>
      </w:r>
      <w:r w:rsidR="00EE2F6E" w:rsidRPr="00D75A7B">
        <w:rPr>
          <w:rFonts w:ascii="Times New Roman" w:hAnsi="Times New Roman" w:hint="cs"/>
          <w:rtl/>
        </w:rPr>
        <w:t>ابزار</w:t>
      </w:r>
      <w:r w:rsidR="00EE2F6E" w:rsidRPr="00D75A7B">
        <w:rPr>
          <w:rFonts w:ascii="Times New Roman" w:hAnsi="Times New Roman"/>
        </w:rPr>
        <w:t xml:space="preserve"> </w:t>
      </w:r>
      <w:r w:rsidR="00EE2F6E" w:rsidRPr="00D75A7B">
        <w:rPr>
          <w:rFonts w:ascii="Times New Roman" w:hAnsi="Times New Roman" w:hint="cs"/>
          <w:rtl/>
        </w:rPr>
        <w:t>هدايت</w:t>
      </w:r>
      <w:r w:rsidR="00EE2F6E" w:rsidRPr="00D75A7B">
        <w:rPr>
          <w:rFonts w:ascii="Times New Roman" w:hAnsi="Times New Roman"/>
        </w:rPr>
        <w:t xml:space="preserve"> </w:t>
      </w:r>
      <w:r w:rsidR="00EE2F6E" w:rsidRPr="00D75A7B">
        <w:rPr>
          <w:rFonts w:ascii="Times New Roman" w:hAnsi="Times New Roman" w:hint="cs"/>
          <w:rtl/>
        </w:rPr>
        <w:t>سازمان</w:t>
      </w:r>
      <w:r w:rsidR="00EE2F6E" w:rsidRPr="00D75A7B">
        <w:rPr>
          <w:rFonts w:ascii="Times New Roman" w:hAnsi="Times New Roman"/>
        </w:rPr>
        <w:t xml:space="preserve"> </w:t>
      </w:r>
      <w:r w:rsidR="00EE2F6E" w:rsidRPr="00D75A7B">
        <w:rPr>
          <w:rFonts w:ascii="Times New Roman" w:hAnsi="Times New Roman" w:hint="cs"/>
          <w:rtl/>
        </w:rPr>
        <w:t>جهت رقابت</w:t>
      </w:r>
      <w:r w:rsidR="00EE2F6E" w:rsidRPr="00D75A7B">
        <w:rPr>
          <w:rFonts w:ascii="Times New Roman" w:hAnsi="Times New Roman" w:hint="eastAsia"/>
          <w:rtl/>
        </w:rPr>
        <w:t>‌</w:t>
      </w:r>
      <w:r w:rsidR="00EE2F6E" w:rsidRPr="00D75A7B">
        <w:rPr>
          <w:rFonts w:ascii="Times New Roman" w:hAnsi="Times New Roman" w:hint="cs"/>
          <w:rtl/>
        </w:rPr>
        <w:t>پذيري</w:t>
      </w:r>
      <w:r w:rsidR="00EE2F6E" w:rsidRPr="00D75A7B">
        <w:rPr>
          <w:rFonts w:ascii="Times New Roman" w:hAnsi="Times New Roman"/>
        </w:rPr>
        <w:t xml:space="preserve"> </w:t>
      </w:r>
      <w:r w:rsidR="00EE2F6E" w:rsidRPr="00D75A7B">
        <w:rPr>
          <w:rFonts w:ascii="Times New Roman" w:hAnsi="Times New Roman" w:hint="cs"/>
          <w:rtl/>
        </w:rPr>
        <w:t>را</w:t>
      </w:r>
      <w:r w:rsidR="00EE2F6E" w:rsidRPr="00D75A7B">
        <w:rPr>
          <w:rFonts w:ascii="Times New Roman" w:hAnsi="Times New Roman"/>
        </w:rPr>
        <w:t xml:space="preserve"> </w:t>
      </w:r>
      <w:r w:rsidR="00EE2F6E" w:rsidRPr="00D75A7B">
        <w:rPr>
          <w:rFonts w:ascii="Times New Roman" w:hAnsi="Times New Roman" w:hint="cs"/>
          <w:rtl/>
        </w:rPr>
        <w:t>فراهم</w:t>
      </w:r>
      <w:r w:rsidR="00EE2F6E" w:rsidRPr="00D75A7B">
        <w:rPr>
          <w:rFonts w:ascii="Times New Roman" w:hAnsi="Times New Roman"/>
        </w:rPr>
        <w:t xml:space="preserve"> </w:t>
      </w:r>
      <w:r w:rsidR="00EE2F6E" w:rsidRPr="00D75A7B">
        <w:rPr>
          <w:rFonts w:ascii="Times New Roman" w:hAnsi="Times New Roman" w:hint="cs"/>
          <w:rtl/>
        </w:rPr>
        <w:t>مي</w:t>
      </w:r>
      <w:r w:rsidR="00EE2F6E" w:rsidRPr="00D75A7B">
        <w:rPr>
          <w:rFonts w:ascii="Times New Roman" w:hAnsi="Times New Roman" w:hint="eastAsia"/>
          <w:rtl/>
        </w:rPr>
        <w:t>‌</w:t>
      </w:r>
      <w:r w:rsidR="00EE2F6E" w:rsidRPr="00D75A7B">
        <w:rPr>
          <w:rFonts w:ascii="Times New Roman" w:hAnsi="Times New Roman" w:hint="cs"/>
          <w:rtl/>
        </w:rPr>
        <w:t>نمايد</w:t>
      </w:r>
      <w:r w:rsidR="00043D17">
        <w:rPr>
          <w:rFonts w:ascii="Times New Roman" w:hAnsi="Times New Roman" w:hint="cs"/>
          <w:rtl/>
        </w:rPr>
        <w:t xml:space="preserve"> [12].</w:t>
      </w:r>
    </w:p>
    <w:p w:rsidR="00232160" w:rsidRDefault="00EB5775" w:rsidP="00232160">
      <w:pPr>
        <w:ind w:left="-45"/>
        <w:rPr>
          <w:rFonts w:ascii="Times New Roman" w:hAnsi="Times New Roman"/>
        </w:rPr>
      </w:pPr>
      <w:r w:rsidRPr="00D75A7B">
        <w:rPr>
          <w:rFonts w:ascii="Times New Roman" w:hAnsi="Times New Roman" w:hint="cs"/>
          <w:rtl/>
        </w:rPr>
        <w:t>وقت</w:t>
      </w:r>
      <w:r w:rsidR="007622F1">
        <w:rPr>
          <w:rFonts w:ascii="Times New Roman" w:hAnsi="Times New Roman" w:hint="cs"/>
          <w:rtl/>
        </w:rPr>
        <w:t>ي</w:t>
      </w:r>
      <w:r w:rsidRPr="00D75A7B">
        <w:rPr>
          <w:rFonts w:ascii="Times New Roman" w:hAnsi="Times New Roman" w:hint="cs"/>
          <w:rtl/>
        </w:rPr>
        <w:t xml:space="preserve"> شاخص‌ها در چهار جنبه گروهبند</w:t>
      </w:r>
      <w:r w:rsidR="007622F1">
        <w:rPr>
          <w:rFonts w:ascii="Times New Roman" w:hAnsi="Times New Roman" w:hint="cs"/>
          <w:rtl/>
        </w:rPr>
        <w:t>ي</w:t>
      </w:r>
      <w:r w:rsidRPr="00D75A7B">
        <w:rPr>
          <w:rFonts w:ascii="Times New Roman" w:hAnsi="Times New Roman" w:hint="cs"/>
          <w:rtl/>
        </w:rPr>
        <w:t xml:space="preserve"> م</w:t>
      </w:r>
      <w:r w:rsidR="007622F1">
        <w:rPr>
          <w:rFonts w:ascii="Times New Roman" w:hAnsi="Times New Roman" w:hint="cs"/>
          <w:rtl/>
        </w:rPr>
        <w:t>ي</w:t>
      </w:r>
      <w:r w:rsidRPr="00D75A7B">
        <w:rPr>
          <w:rFonts w:ascii="Times New Roman" w:hAnsi="Times New Roman" w:hint="cs"/>
          <w:rtl/>
        </w:rPr>
        <w:t>‌شوند، با</w:t>
      </w:r>
      <w:r w:rsidR="007622F1">
        <w:rPr>
          <w:rFonts w:ascii="Times New Roman" w:hAnsi="Times New Roman" w:hint="cs"/>
          <w:rtl/>
        </w:rPr>
        <w:t>ي</w:t>
      </w:r>
      <w:r w:rsidRPr="00D75A7B">
        <w:rPr>
          <w:rFonts w:ascii="Times New Roman" w:hAnsi="Times New Roman" w:hint="cs"/>
          <w:rtl/>
        </w:rPr>
        <w:t xml:space="preserve">د </w:t>
      </w:r>
      <w:r w:rsidR="007622F1">
        <w:rPr>
          <w:rFonts w:ascii="Times New Roman" w:hAnsi="Times New Roman" w:hint="cs"/>
          <w:rtl/>
        </w:rPr>
        <w:t>ي</w:t>
      </w:r>
      <w:r w:rsidRPr="00D75A7B">
        <w:rPr>
          <w:rFonts w:ascii="Times New Roman" w:hAnsi="Times New Roman" w:hint="cs"/>
          <w:rtl/>
        </w:rPr>
        <w:t>ک عنصر از زنج</w:t>
      </w:r>
      <w:r w:rsidR="007622F1">
        <w:rPr>
          <w:rFonts w:ascii="Times New Roman" w:hAnsi="Times New Roman" w:hint="cs"/>
          <w:rtl/>
        </w:rPr>
        <w:t>ي</w:t>
      </w:r>
      <w:r w:rsidRPr="00D75A7B">
        <w:rPr>
          <w:rFonts w:ascii="Times New Roman" w:hAnsi="Times New Roman" w:hint="cs"/>
          <w:rtl/>
        </w:rPr>
        <w:t>ره علت و معلول</w:t>
      </w:r>
      <w:r w:rsidR="007622F1">
        <w:rPr>
          <w:rFonts w:ascii="Times New Roman" w:hAnsi="Times New Roman" w:hint="cs"/>
          <w:rtl/>
        </w:rPr>
        <w:t>ي</w:t>
      </w:r>
      <w:r w:rsidRPr="00D75A7B">
        <w:rPr>
          <w:rFonts w:ascii="Times New Roman" w:hAnsi="Times New Roman" w:hint="cs"/>
          <w:rtl/>
        </w:rPr>
        <w:t xml:space="preserve"> باشند که در بهبود عملکرد مال</w:t>
      </w:r>
      <w:r w:rsidR="007622F1">
        <w:rPr>
          <w:rFonts w:ascii="Times New Roman" w:hAnsi="Times New Roman" w:hint="cs"/>
          <w:rtl/>
        </w:rPr>
        <w:t>ي</w:t>
      </w:r>
      <w:r w:rsidRPr="00D75A7B">
        <w:rPr>
          <w:rFonts w:ascii="Times New Roman" w:hAnsi="Times New Roman" w:hint="cs"/>
          <w:rtl/>
        </w:rPr>
        <w:t xml:space="preserve"> به اوج م</w:t>
      </w:r>
      <w:r w:rsidR="007622F1">
        <w:rPr>
          <w:rFonts w:ascii="Times New Roman" w:hAnsi="Times New Roman" w:hint="cs"/>
          <w:rtl/>
        </w:rPr>
        <w:t>ي</w:t>
      </w:r>
      <w:r w:rsidRPr="00D75A7B">
        <w:rPr>
          <w:rFonts w:ascii="Times New Roman" w:hAnsi="Times New Roman" w:hint="cs"/>
          <w:rtl/>
        </w:rPr>
        <w:t>‌رسند</w:t>
      </w:r>
      <w:r w:rsidR="00D32B45" w:rsidRPr="00D75A7B">
        <w:rPr>
          <w:rFonts w:ascii="Times New Roman" w:hAnsi="Times New Roman" w:hint="cs"/>
          <w:rtl/>
        </w:rPr>
        <w:t>.</w:t>
      </w:r>
      <w:r w:rsidR="002B5859" w:rsidRPr="00D75A7B">
        <w:rPr>
          <w:rFonts w:ascii="Times New Roman" w:hAnsi="Times New Roman" w:hint="cs"/>
          <w:rtl/>
        </w:rPr>
        <w:t xml:space="preserve"> روابط علت و معلول</w:t>
      </w:r>
      <w:r w:rsidR="007622F1">
        <w:rPr>
          <w:rFonts w:ascii="Times New Roman" w:hAnsi="Times New Roman" w:hint="cs"/>
          <w:rtl/>
        </w:rPr>
        <w:t>ي</w:t>
      </w:r>
      <w:r w:rsidR="002B5859" w:rsidRPr="00D75A7B">
        <w:rPr>
          <w:rFonts w:ascii="Times New Roman" w:hAnsi="Times New Roman" w:hint="cs"/>
          <w:rtl/>
        </w:rPr>
        <w:t xml:space="preserve"> م</w:t>
      </w:r>
      <w:r w:rsidR="007622F1">
        <w:rPr>
          <w:rFonts w:ascii="Times New Roman" w:hAnsi="Times New Roman" w:hint="cs"/>
          <w:rtl/>
        </w:rPr>
        <w:t>ي</w:t>
      </w:r>
      <w:r w:rsidR="002B5859" w:rsidRPr="00D75A7B">
        <w:rPr>
          <w:rFonts w:ascii="Times New Roman" w:hAnsi="Times New Roman" w:hint="cs"/>
          <w:rtl/>
        </w:rPr>
        <w:t>‌تواند به صورت "اگر-آنگاه" قالب‌بند</w:t>
      </w:r>
      <w:r w:rsidR="007622F1">
        <w:rPr>
          <w:rFonts w:ascii="Times New Roman" w:hAnsi="Times New Roman" w:hint="cs"/>
          <w:rtl/>
        </w:rPr>
        <w:t>ي</w:t>
      </w:r>
      <w:r w:rsidR="002B5859" w:rsidRPr="00D75A7B">
        <w:rPr>
          <w:rFonts w:ascii="Times New Roman" w:hAnsi="Times New Roman" w:hint="cs"/>
          <w:rtl/>
        </w:rPr>
        <w:t xml:space="preserve"> شوند که عناصر کل</w:t>
      </w:r>
      <w:r w:rsidR="007622F1">
        <w:rPr>
          <w:rFonts w:ascii="Times New Roman" w:hAnsi="Times New Roman" w:hint="cs"/>
          <w:rtl/>
        </w:rPr>
        <w:t>ي</w:t>
      </w:r>
      <w:r w:rsidR="002B5859" w:rsidRPr="00D75A7B">
        <w:rPr>
          <w:rFonts w:ascii="Times New Roman" w:hAnsi="Times New Roman" w:hint="cs"/>
          <w:rtl/>
        </w:rPr>
        <w:t>د</w:t>
      </w:r>
      <w:r w:rsidR="007622F1">
        <w:rPr>
          <w:rFonts w:ascii="Times New Roman" w:hAnsi="Times New Roman" w:hint="cs"/>
          <w:rtl/>
        </w:rPr>
        <w:t>ي</w:t>
      </w:r>
      <w:r w:rsidR="002B5859" w:rsidRPr="00D75A7B">
        <w:rPr>
          <w:rFonts w:ascii="Times New Roman" w:hAnsi="Times New Roman" w:hint="cs"/>
          <w:rtl/>
        </w:rPr>
        <w:t xml:space="preserve"> توسعه استراتژ</w:t>
      </w:r>
      <w:r w:rsidR="007622F1">
        <w:rPr>
          <w:rFonts w:ascii="Times New Roman" w:hAnsi="Times New Roman" w:hint="cs"/>
          <w:rtl/>
        </w:rPr>
        <w:t>ي</w:t>
      </w:r>
      <w:r w:rsidR="002B5859" w:rsidRPr="00D75A7B">
        <w:rPr>
          <w:rFonts w:ascii="Times New Roman" w:hAnsi="Times New Roman" w:hint="cs"/>
          <w:rtl/>
        </w:rPr>
        <w:t xml:space="preserve"> برا</w:t>
      </w:r>
      <w:r w:rsidR="007622F1">
        <w:rPr>
          <w:rFonts w:ascii="Times New Roman" w:hAnsi="Times New Roman" w:hint="cs"/>
          <w:rtl/>
        </w:rPr>
        <w:t>ي</w:t>
      </w:r>
      <w:r w:rsidR="002B5859" w:rsidRPr="00D75A7B">
        <w:rPr>
          <w:rFonts w:ascii="Times New Roman" w:hAnsi="Times New Roman" w:hint="cs"/>
          <w:rtl/>
        </w:rPr>
        <w:t xml:space="preserve"> واحد کسب و کار را شرح م</w:t>
      </w:r>
      <w:r w:rsidR="007622F1">
        <w:rPr>
          <w:rFonts w:ascii="Times New Roman" w:hAnsi="Times New Roman" w:hint="cs"/>
          <w:rtl/>
        </w:rPr>
        <w:t>ي</w:t>
      </w:r>
      <w:r w:rsidR="002B5859" w:rsidRPr="00D75A7B">
        <w:rPr>
          <w:rFonts w:ascii="Times New Roman" w:hAnsi="Times New Roman" w:hint="cs"/>
          <w:rtl/>
        </w:rPr>
        <w:t>‌دهد</w:t>
      </w:r>
      <w:r w:rsidR="009A5EF1">
        <w:rPr>
          <w:rFonts w:ascii="Times New Roman" w:hAnsi="Times New Roman" w:hint="cs"/>
          <w:rtl/>
        </w:rPr>
        <w:t xml:space="preserve"> [13]</w:t>
      </w:r>
      <w:r w:rsidR="002B5859" w:rsidRPr="00D75A7B">
        <w:rPr>
          <w:rFonts w:ascii="Times New Roman" w:hAnsi="Times New Roman" w:hint="cs"/>
          <w:rtl/>
        </w:rPr>
        <w:t>.</w:t>
      </w:r>
      <w:r w:rsidR="00B12B10" w:rsidRPr="00D75A7B">
        <w:rPr>
          <w:rFonts w:ascii="Times New Roman" w:hAnsi="Times New Roman" w:hint="cs"/>
          <w:rtl/>
        </w:rPr>
        <w:t xml:space="preserve"> </w:t>
      </w:r>
      <w:r w:rsidR="001E78F2" w:rsidRPr="00D75A7B">
        <w:rPr>
          <w:rFonts w:ascii="Times New Roman" w:hAnsi="Times New Roman" w:hint="cs"/>
          <w:rtl/>
        </w:rPr>
        <w:t>کاپلان</w:t>
      </w:r>
      <w:r w:rsidR="001E78F2" w:rsidRPr="00D75A7B">
        <w:rPr>
          <w:rFonts w:ascii="Times New Roman" w:hAnsi="Times New Roman"/>
        </w:rPr>
        <w:t xml:space="preserve"> </w:t>
      </w:r>
      <w:r w:rsidR="001E78F2" w:rsidRPr="00D75A7B">
        <w:rPr>
          <w:rFonts w:ascii="Times New Roman" w:hAnsi="Times New Roman" w:hint="cs"/>
          <w:rtl/>
        </w:rPr>
        <w:t>و نورتن، در</w:t>
      </w:r>
      <w:r w:rsidR="001E78F2" w:rsidRPr="00D75A7B">
        <w:rPr>
          <w:rFonts w:ascii="Times New Roman" w:hAnsi="Times New Roman"/>
        </w:rPr>
        <w:t xml:space="preserve"> </w:t>
      </w:r>
      <w:r w:rsidR="001E78F2" w:rsidRPr="00D75A7B">
        <w:rPr>
          <w:rFonts w:ascii="Times New Roman" w:hAnsi="Times New Roman" w:hint="cs"/>
          <w:rtl/>
        </w:rPr>
        <w:t>سال 1996 شکل</w:t>
      </w:r>
      <w:r w:rsidR="001E78F2" w:rsidRPr="00D75A7B">
        <w:rPr>
          <w:rFonts w:ascii="Times New Roman" w:hAnsi="Times New Roman"/>
        </w:rPr>
        <w:t xml:space="preserve"> </w:t>
      </w:r>
      <w:r w:rsidR="001E78F2" w:rsidRPr="00D75A7B">
        <w:rPr>
          <w:rFonts w:ascii="Times New Roman" w:hAnsi="Times New Roman" w:hint="cs"/>
          <w:rtl/>
        </w:rPr>
        <w:t>توسعه</w:t>
      </w:r>
      <w:r w:rsidR="001E78F2" w:rsidRPr="00D75A7B">
        <w:rPr>
          <w:rFonts w:ascii="Times New Roman" w:hAnsi="Times New Roman"/>
        </w:rPr>
        <w:t xml:space="preserve"> </w:t>
      </w:r>
      <w:r w:rsidR="007622F1">
        <w:rPr>
          <w:rFonts w:ascii="Times New Roman" w:hAnsi="Times New Roman" w:hint="cs"/>
          <w:rtl/>
        </w:rPr>
        <w:t>ي</w:t>
      </w:r>
      <w:r w:rsidR="001E78F2" w:rsidRPr="00D75A7B">
        <w:rPr>
          <w:rFonts w:ascii="Times New Roman" w:hAnsi="Times New Roman" w:hint="cs"/>
          <w:rtl/>
        </w:rPr>
        <w:t>افته‌تري</w:t>
      </w:r>
      <w:r w:rsidR="001E78F2" w:rsidRPr="00D75A7B">
        <w:rPr>
          <w:rFonts w:ascii="Times New Roman" w:hAnsi="Times New Roman"/>
        </w:rPr>
        <w:t xml:space="preserve"> </w:t>
      </w:r>
      <w:r w:rsidR="001E78F2" w:rsidRPr="00D75A7B">
        <w:rPr>
          <w:rFonts w:ascii="Times New Roman" w:hAnsi="Times New Roman" w:hint="cs"/>
          <w:rtl/>
        </w:rPr>
        <w:t>از</w:t>
      </w:r>
      <w:r w:rsidR="001E78F2" w:rsidRPr="00D75A7B">
        <w:rPr>
          <w:rFonts w:ascii="Times New Roman" w:hAnsi="Times New Roman"/>
        </w:rPr>
        <w:t xml:space="preserve"> </w:t>
      </w:r>
      <w:r w:rsidR="001E78F2" w:rsidRPr="00D75A7B">
        <w:rPr>
          <w:rFonts w:ascii="Times New Roman" w:hAnsi="Times New Roman" w:hint="cs"/>
          <w:rtl/>
        </w:rPr>
        <w:t>کارت</w:t>
      </w:r>
      <w:r w:rsidR="001E78F2" w:rsidRPr="00D75A7B">
        <w:rPr>
          <w:rFonts w:ascii="Times New Roman" w:hAnsi="Times New Roman"/>
        </w:rPr>
        <w:t xml:space="preserve"> </w:t>
      </w:r>
      <w:r w:rsidR="001E78F2" w:rsidRPr="00D75A7B">
        <w:rPr>
          <w:rFonts w:ascii="Times New Roman" w:hAnsi="Times New Roman" w:hint="cs"/>
          <w:rtl/>
        </w:rPr>
        <w:t>امت</w:t>
      </w:r>
      <w:r w:rsidR="007622F1">
        <w:rPr>
          <w:rFonts w:ascii="Times New Roman" w:hAnsi="Times New Roman" w:hint="cs"/>
          <w:rtl/>
        </w:rPr>
        <w:t>ي</w:t>
      </w:r>
      <w:r w:rsidR="001E78F2" w:rsidRPr="00D75A7B">
        <w:rPr>
          <w:rFonts w:ascii="Times New Roman" w:hAnsi="Times New Roman" w:hint="cs"/>
          <w:rtl/>
        </w:rPr>
        <w:t>ازي</w:t>
      </w:r>
      <w:r w:rsidR="001E78F2" w:rsidRPr="00D75A7B">
        <w:rPr>
          <w:rFonts w:ascii="Times New Roman" w:hAnsi="Times New Roman"/>
        </w:rPr>
        <w:t xml:space="preserve"> </w:t>
      </w:r>
      <w:r w:rsidR="001E78F2" w:rsidRPr="00D75A7B">
        <w:rPr>
          <w:rFonts w:ascii="Times New Roman" w:hAnsi="Times New Roman" w:hint="cs"/>
          <w:rtl/>
        </w:rPr>
        <w:t>متوازن</w:t>
      </w:r>
      <w:r w:rsidR="001E78F2" w:rsidRPr="00D75A7B">
        <w:rPr>
          <w:rFonts w:ascii="Times New Roman" w:hAnsi="Times New Roman"/>
        </w:rPr>
        <w:t xml:space="preserve"> </w:t>
      </w:r>
      <w:r w:rsidR="001E78F2" w:rsidRPr="00D75A7B">
        <w:rPr>
          <w:rFonts w:ascii="Times New Roman" w:hAnsi="Times New Roman" w:hint="cs"/>
          <w:rtl/>
        </w:rPr>
        <w:t>را</w:t>
      </w:r>
      <w:r w:rsidR="001E78F2" w:rsidRPr="00D75A7B">
        <w:rPr>
          <w:rFonts w:ascii="Times New Roman" w:hAnsi="Times New Roman"/>
        </w:rPr>
        <w:t xml:space="preserve"> </w:t>
      </w:r>
      <w:r w:rsidR="001E78F2" w:rsidRPr="00D75A7B">
        <w:rPr>
          <w:rFonts w:ascii="Times New Roman" w:hAnsi="Times New Roman" w:hint="cs"/>
          <w:rtl/>
        </w:rPr>
        <w:t xml:space="preserve">بعنوان </w:t>
      </w:r>
      <w:r w:rsidR="007622F1">
        <w:rPr>
          <w:rFonts w:ascii="Times New Roman" w:hAnsi="Times New Roman" w:hint="cs"/>
          <w:rtl/>
        </w:rPr>
        <w:t>ي</w:t>
      </w:r>
      <w:r w:rsidR="001E78F2" w:rsidRPr="00D75A7B">
        <w:rPr>
          <w:rFonts w:ascii="Times New Roman" w:hAnsi="Times New Roman" w:hint="cs"/>
          <w:rtl/>
        </w:rPr>
        <w:t>ک</w:t>
      </w:r>
      <w:r w:rsidR="001E78F2" w:rsidRPr="00D75A7B">
        <w:rPr>
          <w:rFonts w:ascii="Times New Roman" w:hAnsi="Times New Roman"/>
        </w:rPr>
        <w:t xml:space="preserve"> </w:t>
      </w:r>
      <w:r w:rsidR="001E78F2" w:rsidRPr="00D75A7B">
        <w:rPr>
          <w:rFonts w:ascii="Times New Roman" w:hAnsi="Times New Roman" w:hint="cs"/>
          <w:rtl/>
        </w:rPr>
        <w:t>س</w:t>
      </w:r>
      <w:r w:rsidR="007622F1">
        <w:rPr>
          <w:rFonts w:ascii="Times New Roman" w:hAnsi="Times New Roman" w:hint="cs"/>
          <w:rtl/>
        </w:rPr>
        <w:t>ي</w:t>
      </w:r>
      <w:r w:rsidR="001E78F2" w:rsidRPr="00D75A7B">
        <w:rPr>
          <w:rFonts w:ascii="Times New Roman" w:hAnsi="Times New Roman" w:hint="cs"/>
          <w:rtl/>
        </w:rPr>
        <w:t>ستم مد</w:t>
      </w:r>
      <w:r w:rsidR="007622F1">
        <w:rPr>
          <w:rFonts w:ascii="Times New Roman" w:hAnsi="Times New Roman" w:hint="cs"/>
          <w:rtl/>
        </w:rPr>
        <w:t>ي</w:t>
      </w:r>
      <w:r w:rsidR="001E78F2" w:rsidRPr="00D75A7B">
        <w:rPr>
          <w:rFonts w:ascii="Times New Roman" w:hAnsi="Times New Roman" w:hint="cs"/>
          <w:rtl/>
        </w:rPr>
        <w:t>ر</w:t>
      </w:r>
      <w:r w:rsidR="007622F1">
        <w:rPr>
          <w:rFonts w:ascii="Times New Roman" w:hAnsi="Times New Roman" w:hint="cs"/>
          <w:rtl/>
        </w:rPr>
        <w:t>ي</w:t>
      </w:r>
      <w:r w:rsidR="001E78F2" w:rsidRPr="00D75A7B">
        <w:rPr>
          <w:rFonts w:ascii="Times New Roman" w:hAnsi="Times New Roman" w:hint="cs"/>
          <w:rtl/>
        </w:rPr>
        <w:t>ت</w:t>
      </w:r>
      <w:r w:rsidR="001E78F2" w:rsidRPr="00D75A7B">
        <w:rPr>
          <w:rFonts w:ascii="Times New Roman" w:hAnsi="Times New Roman"/>
        </w:rPr>
        <w:t xml:space="preserve"> </w:t>
      </w:r>
      <w:r w:rsidR="001E78F2" w:rsidRPr="00D75A7B">
        <w:rPr>
          <w:rFonts w:ascii="Times New Roman" w:hAnsi="Times New Roman" w:hint="cs"/>
          <w:rtl/>
        </w:rPr>
        <w:t>استراتژ</w:t>
      </w:r>
      <w:r w:rsidR="007622F1">
        <w:rPr>
          <w:rFonts w:ascii="Times New Roman" w:hAnsi="Times New Roman" w:hint="cs"/>
          <w:rtl/>
        </w:rPr>
        <w:t>ي</w:t>
      </w:r>
      <w:r w:rsidR="001E78F2" w:rsidRPr="00D75A7B">
        <w:rPr>
          <w:rFonts w:ascii="Times New Roman" w:hAnsi="Times New Roman" w:hint="cs"/>
          <w:rtl/>
        </w:rPr>
        <w:t>ک</w:t>
      </w:r>
      <w:r w:rsidR="001E78F2" w:rsidRPr="00D75A7B">
        <w:rPr>
          <w:rFonts w:ascii="Times New Roman" w:hAnsi="Times New Roman"/>
        </w:rPr>
        <w:t xml:space="preserve"> </w:t>
      </w:r>
      <w:r w:rsidR="001E78F2" w:rsidRPr="00D75A7B">
        <w:rPr>
          <w:rFonts w:ascii="Times New Roman" w:hAnsi="Times New Roman" w:hint="cs"/>
          <w:rtl/>
        </w:rPr>
        <w:t>ارائه</w:t>
      </w:r>
      <w:r w:rsidR="001E78F2" w:rsidRPr="00D75A7B">
        <w:rPr>
          <w:rFonts w:ascii="Times New Roman" w:hAnsi="Times New Roman"/>
        </w:rPr>
        <w:t xml:space="preserve"> </w:t>
      </w:r>
      <w:r w:rsidR="001E78F2" w:rsidRPr="00D75A7B">
        <w:rPr>
          <w:rFonts w:ascii="Times New Roman" w:hAnsi="Times New Roman" w:hint="cs"/>
          <w:rtl/>
        </w:rPr>
        <w:t>کردند</w:t>
      </w:r>
      <w:r w:rsidR="009A5EF1">
        <w:rPr>
          <w:rFonts w:ascii="Times New Roman" w:hAnsi="Times New Roman" w:hint="cs"/>
          <w:rtl/>
        </w:rPr>
        <w:t xml:space="preserve"> [14]</w:t>
      </w:r>
      <w:r w:rsidR="00C64154">
        <w:rPr>
          <w:rFonts w:ascii="Times New Roman" w:hAnsi="Times New Roman" w:hint="cs"/>
          <w:rtl/>
        </w:rPr>
        <w:t>.</w:t>
      </w:r>
      <w:r w:rsidR="001E78F2" w:rsidRPr="00D75A7B">
        <w:rPr>
          <w:rFonts w:ascii="Times New Roman" w:hAnsi="Times New Roman" w:hint="cs"/>
          <w:rtl/>
        </w:rPr>
        <w:t xml:space="preserve"> آنان</w:t>
      </w:r>
      <w:r w:rsidR="001E78F2" w:rsidRPr="00D75A7B">
        <w:rPr>
          <w:rFonts w:ascii="Times New Roman" w:hAnsi="Times New Roman"/>
        </w:rPr>
        <w:t xml:space="preserve"> </w:t>
      </w:r>
      <w:r w:rsidR="001E78F2" w:rsidRPr="00D75A7B">
        <w:rPr>
          <w:rFonts w:ascii="Times New Roman" w:hAnsi="Times New Roman" w:hint="cs"/>
          <w:rtl/>
        </w:rPr>
        <w:t>عنوان</w:t>
      </w:r>
      <w:r w:rsidR="001E78F2" w:rsidRPr="00D75A7B">
        <w:rPr>
          <w:rFonts w:ascii="Times New Roman" w:hAnsi="Times New Roman"/>
        </w:rPr>
        <w:t xml:space="preserve"> </w:t>
      </w:r>
      <w:r w:rsidR="001E78F2" w:rsidRPr="00D75A7B">
        <w:rPr>
          <w:rFonts w:ascii="Times New Roman" w:hAnsi="Times New Roman" w:hint="cs"/>
          <w:rtl/>
        </w:rPr>
        <w:t>کردند</w:t>
      </w:r>
      <w:r w:rsidR="001E78F2" w:rsidRPr="00D75A7B">
        <w:rPr>
          <w:rFonts w:ascii="Times New Roman" w:hAnsi="Times New Roman"/>
        </w:rPr>
        <w:t xml:space="preserve"> </w:t>
      </w:r>
      <w:r w:rsidR="001E78F2" w:rsidRPr="00D75A7B">
        <w:rPr>
          <w:rFonts w:ascii="Times New Roman" w:hAnsi="Times New Roman" w:hint="cs"/>
          <w:rtl/>
        </w:rPr>
        <w:t>که</w:t>
      </w:r>
      <w:r w:rsidR="00B12B10" w:rsidRPr="00D75A7B">
        <w:rPr>
          <w:rFonts w:ascii="Times New Roman" w:hAnsi="Times New Roman" w:hint="cs"/>
          <w:rtl/>
        </w:rPr>
        <w:t>:</w:t>
      </w:r>
    </w:p>
    <w:p w:rsidR="001E78F2" w:rsidRDefault="00232160" w:rsidP="00232160">
      <w:pPr>
        <w:ind w:left="-45"/>
        <w:rPr>
          <w:rFonts w:ascii="Times New Roman" w:hAnsi="Times New Roman"/>
        </w:rPr>
      </w:pPr>
      <w:r>
        <w:rPr>
          <w:noProof/>
          <w:rtl/>
        </w:rPr>
        <w:lastRenderedPageBreak/>
        <mc:AlternateContent>
          <mc:Choice Requires="wpg">
            <w:drawing>
              <wp:anchor distT="0" distB="0" distL="114300" distR="114300" simplePos="0" relativeHeight="251666432" behindDoc="0" locked="0" layoutInCell="1" allowOverlap="0">
                <wp:simplePos x="0" y="0"/>
                <wp:positionH relativeFrom="column">
                  <wp:posOffset>294640</wp:posOffset>
                </wp:positionH>
                <wp:positionV relativeFrom="paragraph">
                  <wp:posOffset>859790</wp:posOffset>
                </wp:positionV>
                <wp:extent cx="5388610" cy="4031615"/>
                <wp:effectExtent l="0" t="0" r="2540" b="6985"/>
                <wp:wrapTopAndBottom/>
                <wp:docPr id="1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031615"/>
                          <a:chOff x="1701" y="8894"/>
                          <a:chExt cx="8485" cy="6349"/>
                        </a:xfrm>
                      </wpg:grpSpPr>
                      <wps:wsp>
                        <wps:cNvPr id="18" name="Text Box 125"/>
                        <wps:cNvSpPr txBox="1">
                          <a:spLocks noChangeArrowheads="1"/>
                        </wps:cNvSpPr>
                        <wps:spPr bwMode="auto">
                          <a:xfrm>
                            <a:off x="5254" y="11555"/>
                            <a:ext cx="126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80B" w:rsidRPr="00E90BAA" w:rsidRDefault="0003180B" w:rsidP="00306C47">
                              <w:pPr>
                                <w:spacing w:line="180" w:lineRule="auto"/>
                                <w:jc w:val="center"/>
                                <w:rPr>
                                  <w:b/>
                                  <w:bCs/>
                                  <w:sz w:val="20"/>
                                  <w:szCs w:val="20"/>
                                  <w:rtl/>
                                </w:rPr>
                              </w:pPr>
                              <w:r w:rsidRPr="00E90BAA">
                                <w:rPr>
                                  <w:rFonts w:hint="cs"/>
                                  <w:b/>
                                  <w:bCs/>
                                  <w:sz w:val="20"/>
                                  <w:szCs w:val="20"/>
                                  <w:rtl/>
                                </w:rPr>
                                <w:t>چشم‌انداز</w:t>
                              </w:r>
                            </w:p>
                            <w:p w:rsidR="0003180B" w:rsidRPr="00E90BAA" w:rsidRDefault="0003180B" w:rsidP="00306C47">
                              <w:pPr>
                                <w:spacing w:line="180" w:lineRule="auto"/>
                                <w:jc w:val="center"/>
                                <w:rPr>
                                  <w:b/>
                                  <w:bCs/>
                                  <w:sz w:val="20"/>
                                  <w:szCs w:val="20"/>
                                  <w:rtl/>
                                </w:rPr>
                              </w:pPr>
                              <w:r w:rsidRPr="00E90BAA">
                                <w:rPr>
                                  <w:rFonts w:hint="cs"/>
                                  <w:b/>
                                  <w:bCs/>
                                  <w:sz w:val="20"/>
                                  <w:szCs w:val="20"/>
                                  <w:rtl/>
                                </w:rPr>
                                <w:t xml:space="preserve"> و</w:t>
                              </w:r>
                            </w:p>
                            <w:p w:rsidR="0003180B" w:rsidRPr="00E90BAA" w:rsidRDefault="0003180B" w:rsidP="00306C47">
                              <w:pPr>
                                <w:spacing w:line="180" w:lineRule="auto"/>
                                <w:jc w:val="center"/>
                                <w:rPr>
                                  <w:b/>
                                  <w:bCs/>
                                  <w:sz w:val="20"/>
                                  <w:szCs w:val="20"/>
                                </w:rPr>
                              </w:pPr>
                              <w:r w:rsidRPr="00E90BAA">
                                <w:rPr>
                                  <w:rFonts w:hint="cs"/>
                                  <w:b/>
                                  <w:bCs/>
                                  <w:sz w:val="20"/>
                                  <w:szCs w:val="20"/>
                                  <w:rtl/>
                                </w:rPr>
                                <w:t xml:space="preserve"> استراتژی</w:t>
                              </w:r>
                            </w:p>
                          </w:txbxContent>
                        </wps:txbx>
                        <wps:bodyPr rot="0" vert="horz" wrap="square" lIns="91440" tIns="45720" rIns="91440" bIns="45720" anchor="t" anchorCtr="0" upright="1">
                          <a:noAutofit/>
                        </wps:bodyPr>
                      </wps:wsp>
                      <wps:wsp>
                        <wps:cNvPr id="19" name="Line 126"/>
                        <wps:cNvCnPr/>
                        <wps:spPr bwMode="auto">
                          <a:xfrm flipH="1">
                            <a:off x="4874" y="12058"/>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27"/>
                        <wps:cNvCnPr/>
                        <wps:spPr bwMode="auto">
                          <a:xfrm rot="5400000" flipH="1">
                            <a:off x="5722" y="11387"/>
                            <a:ext cx="334" cy="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28"/>
                        <wps:cNvCnPr/>
                        <wps:spPr bwMode="auto">
                          <a:xfrm rot="16200000" flipH="1">
                            <a:off x="5722" y="12730"/>
                            <a:ext cx="334" cy="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9"/>
                        <wps:cNvCnPr/>
                        <wps:spPr bwMode="auto">
                          <a:xfrm rot="10800000" flipH="1">
                            <a:off x="6526" y="12058"/>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3" name="Group 130"/>
                        <wpg:cNvGrpSpPr>
                          <a:grpSpLocks/>
                        </wpg:cNvGrpSpPr>
                        <wpg:grpSpPr bwMode="auto">
                          <a:xfrm>
                            <a:off x="1701" y="8894"/>
                            <a:ext cx="8485" cy="6349"/>
                            <a:chOff x="1701" y="8894"/>
                            <a:chExt cx="8485" cy="6349"/>
                          </a:xfrm>
                        </wpg:grpSpPr>
                        <wps:wsp>
                          <wps:cNvPr id="24" name="Rectangle 131"/>
                          <wps:cNvSpPr>
                            <a:spLocks noChangeArrowheads="1"/>
                          </wps:cNvSpPr>
                          <wps:spPr bwMode="auto">
                            <a:xfrm>
                              <a:off x="4367" y="8894"/>
                              <a:ext cx="3060" cy="2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77"/>
                                  <w:gridCol w:w="477"/>
                                  <w:gridCol w:w="477"/>
                                  <w:gridCol w:w="1095"/>
                                </w:tblGrid>
                                <w:tr w:rsidR="0003180B" w:rsidRPr="001330B6" w:rsidTr="00641BF3">
                                  <w:tc>
                                    <w:tcPr>
                                      <w:tcW w:w="3060" w:type="dxa"/>
                                      <w:gridSpan w:val="5"/>
                                      <w:shd w:val="clear" w:color="auto" w:fill="BFBFBF"/>
                                    </w:tcPr>
                                    <w:p w:rsidR="0003180B" w:rsidRPr="006C5D68" w:rsidRDefault="0003180B" w:rsidP="00306C47">
                                      <w:pPr>
                                        <w:rPr>
                                          <w:b/>
                                          <w:bCs/>
                                          <w:szCs w:val="18"/>
                                          <w:rtl/>
                                        </w:rPr>
                                      </w:pPr>
                                      <w:r w:rsidRPr="006C5D68">
                                        <w:rPr>
                                          <w:rFonts w:hint="cs"/>
                                          <w:b/>
                                          <w:bCs/>
                                          <w:szCs w:val="18"/>
                                          <w:rtl/>
                                        </w:rPr>
                                        <w:t>مالی</w:t>
                                      </w:r>
                                    </w:p>
                                  </w:tc>
                                </w:tr>
                                <w:tr w:rsidR="0003180B" w:rsidRPr="001330B6" w:rsidTr="00641BF3">
                                  <w:trPr>
                                    <w:cantSplit/>
                                    <w:trHeight w:val="830"/>
                                  </w:trPr>
                                  <w:tc>
                                    <w:tcPr>
                                      <w:tcW w:w="479" w:type="dxa"/>
                                      <w:textDirection w:val="tbRl"/>
                                    </w:tcPr>
                                    <w:p w:rsidR="0003180B" w:rsidRPr="001330B6" w:rsidRDefault="0003180B" w:rsidP="00306C47">
                                      <w:pPr>
                                        <w:jc w:val="center"/>
                                        <w:rPr>
                                          <w:sz w:val="16"/>
                                          <w:szCs w:val="16"/>
                                          <w:rtl/>
                                        </w:rPr>
                                      </w:pPr>
                                      <w:r w:rsidRPr="001330B6">
                                        <w:rPr>
                                          <w:rFonts w:hint="cs"/>
                                          <w:sz w:val="16"/>
                                          <w:szCs w:val="16"/>
                                          <w:rtl/>
                                        </w:rPr>
                                        <w:t>ابتکارت</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کمی</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معیارها</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کلان</w:t>
                                      </w:r>
                                    </w:p>
                                  </w:tc>
                                  <w:tc>
                                    <w:tcPr>
                                      <w:tcW w:w="1144" w:type="dxa"/>
                                      <w:vMerge w:val="restart"/>
                                      <w:tcBorders>
                                        <w:top w:val="nil"/>
                                      </w:tcBorders>
                                    </w:tcPr>
                                    <w:p w:rsidR="0003180B" w:rsidRPr="006C5D68" w:rsidRDefault="0003180B" w:rsidP="005F765E">
                                      <w:pPr>
                                        <w:jc w:val="lowKashida"/>
                                        <w:rPr>
                                          <w:szCs w:val="18"/>
                                          <w:rtl/>
                                        </w:rPr>
                                      </w:pPr>
                                      <w:r w:rsidRPr="006C5D68">
                                        <w:rPr>
                                          <w:rFonts w:hint="cs"/>
                                          <w:szCs w:val="18"/>
                                          <w:rtl/>
                                        </w:rPr>
                                        <w:t>برای موفقیت مالی چگونه در برابر سهامداران ظاهر شویم</w:t>
                                      </w:r>
                                      <w:r>
                                        <w:rPr>
                                          <w:rFonts w:hint="cs"/>
                                          <w:szCs w:val="18"/>
                                          <w:rtl/>
                                        </w:rPr>
                                        <w:t>.</w:t>
                                      </w:r>
                                    </w:p>
                                  </w:tc>
                                </w:tr>
                                <w:tr w:rsidR="0003180B" w:rsidRPr="001330B6" w:rsidTr="00641BF3">
                                  <w:trPr>
                                    <w:trHeight w:val="697"/>
                                  </w:trPr>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1144" w:type="dxa"/>
                                      <w:vMerge/>
                                    </w:tcPr>
                                    <w:p w:rsidR="0003180B" w:rsidRPr="001330B6" w:rsidRDefault="0003180B" w:rsidP="00306C47">
                                      <w:pPr>
                                        <w:jc w:val="center"/>
                                        <w:rPr>
                                          <w:sz w:val="16"/>
                                          <w:szCs w:val="16"/>
                                          <w:rtl/>
                                        </w:rPr>
                                      </w:pPr>
                                    </w:p>
                                  </w:tc>
                                </w:tr>
                              </w:tbl>
                              <w:p w:rsidR="0003180B" w:rsidRPr="00FD70EF" w:rsidRDefault="0003180B" w:rsidP="00306C47">
                                <w:pPr>
                                  <w:jc w:val="center"/>
                                  <w:rPr>
                                    <w:sz w:val="20"/>
                                    <w:szCs w:val="20"/>
                                  </w:rPr>
                                </w:pPr>
                              </w:p>
                            </w:txbxContent>
                          </wps:txbx>
                          <wps:bodyPr rot="0" vert="horz" wrap="square" lIns="91440" tIns="45720" rIns="91440" bIns="45720" anchor="t" anchorCtr="0" upright="1">
                            <a:noAutofit/>
                          </wps:bodyPr>
                        </wps:wsp>
                        <wps:wsp>
                          <wps:cNvPr id="25" name="Rectangle 132"/>
                          <wps:cNvSpPr>
                            <a:spLocks noChangeArrowheads="1"/>
                          </wps:cNvSpPr>
                          <wps:spPr bwMode="auto">
                            <a:xfrm>
                              <a:off x="1701" y="10983"/>
                              <a:ext cx="3060" cy="21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77"/>
                                  <w:gridCol w:w="477"/>
                                  <w:gridCol w:w="477"/>
                                  <w:gridCol w:w="1094"/>
                                </w:tblGrid>
                                <w:tr w:rsidR="0003180B" w:rsidRPr="001330B6" w:rsidTr="00641BF3">
                                  <w:tc>
                                    <w:tcPr>
                                      <w:tcW w:w="3060" w:type="dxa"/>
                                      <w:gridSpan w:val="5"/>
                                      <w:shd w:val="clear" w:color="auto" w:fill="BFBFBF"/>
                                    </w:tcPr>
                                    <w:p w:rsidR="0003180B" w:rsidRPr="006C5D68" w:rsidRDefault="0003180B" w:rsidP="00306C47">
                                      <w:pPr>
                                        <w:rPr>
                                          <w:b/>
                                          <w:bCs/>
                                          <w:szCs w:val="18"/>
                                        </w:rPr>
                                      </w:pPr>
                                      <w:r w:rsidRPr="00DD49E5">
                                        <w:rPr>
                                          <w:rFonts w:hint="cs"/>
                                          <w:b/>
                                          <w:bCs/>
                                          <w:szCs w:val="18"/>
                                          <w:rtl/>
                                        </w:rPr>
                                        <w:t>مشتری</w:t>
                                      </w:r>
                                    </w:p>
                                  </w:tc>
                                </w:tr>
                                <w:tr w:rsidR="0003180B" w:rsidRPr="001330B6" w:rsidTr="00641BF3">
                                  <w:trPr>
                                    <w:cantSplit/>
                                    <w:trHeight w:val="830"/>
                                  </w:trPr>
                                  <w:tc>
                                    <w:tcPr>
                                      <w:tcW w:w="479" w:type="dxa"/>
                                      <w:textDirection w:val="tbRl"/>
                                    </w:tcPr>
                                    <w:p w:rsidR="0003180B" w:rsidRPr="001330B6" w:rsidRDefault="0003180B" w:rsidP="00306C47">
                                      <w:pPr>
                                        <w:jc w:val="center"/>
                                        <w:rPr>
                                          <w:sz w:val="16"/>
                                          <w:szCs w:val="16"/>
                                          <w:rtl/>
                                        </w:rPr>
                                      </w:pPr>
                                      <w:r w:rsidRPr="001330B6">
                                        <w:rPr>
                                          <w:rFonts w:hint="cs"/>
                                          <w:sz w:val="16"/>
                                          <w:szCs w:val="16"/>
                                          <w:rtl/>
                                        </w:rPr>
                                        <w:t>ابتکارت</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کمی</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معیارها</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کلان</w:t>
                                      </w:r>
                                    </w:p>
                                  </w:tc>
                                  <w:tc>
                                    <w:tcPr>
                                      <w:tcW w:w="1144" w:type="dxa"/>
                                      <w:vMerge w:val="restart"/>
                                      <w:tcBorders>
                                        <w:top w:val="nil"/>
                                      </w:tcBorders>
                                    </w:tcPr>
                                    <w:p w:rsidR="0003180B" w:rsidRPr="00007BB7" w:rsidRDefault="0003180B" w:rsidP="005F765E">
                                      <w:pPr>
                                        <w:jc w:val="lowKashida"/>
                                        <w:rPr>
                                          <w:sz w:val="17"/>
                                          <w:szCs w:val="17"/>
                                          <w:rtl/>
                                        </w:rPr>
                                      </w:pPr>
                                      <w:r w:rsidRPr="00007BB7">
                                        <w:rPr>
                                          <w:rFonts w:hint="cs"/>
                                          <w:sz w:val="17"/>
                                          <w:szCs w:val="17"/>
                                          <w:rtl/>
                                        </w:rPr>
                                        <w:t>به منظور رسیدن به چشم‌انداز چگونه باید در برابر مشتریان ظاهر شویم.</w:t>
                                      </w:r>
                                    </w:p>
                                  </w:tc>
                                </w:tr>
                                <w:tr w:rsidR="0003180B" w:rsidRPr="001330B6" w:rsidTr="00641BF3">
                                  <w:trPr>
                                    <w:trHeight w:val="697"/>
                                  </w:trPr>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1144" w:type="dxa"/>
                                      <w:vMerge/>
                                    </w:tcPr>
                                    <w:p w:rsidR="0003180B" w:rsidRPr="001330B6" w:rsidRDefault="0003180B" w:rsidP="00306C47">
                                      <w:pPr>
                                        <w:jc w:val="center"/>
                                        <w:rPr>
                                          <w:sz w:val="16"/>
                                          <w:szCs w:val="16"/>
                                          <w:rtl/>
                                        </w:rPr>
                                      </w:pPr>
                                    </w:p>
                                  </w:tc>
                                </w:tr>
                              </w:tbl>
                              <w:p w:rsidR="0003180B" w:rsidRPr="00FD70EF" w:rsidRDefault="0003180B" w:rsidP="00306C47">
                                <w:pPr>
                                  <w:jc w:val="center"/>
                                  <w:rPr>
                                    <w:sz w:val="20"/>
                                    <w:szCs w:val="20"/>
                                  </w:rPr>
                                </w:pPr>
                              </w:p>
                            </w:txbxContent>
                          </wps:txbx>
                          <wps:bodyPr rot="0" vert="horz" wrap="square" lIns="91440" tIns="45720" rIns="91440" bIns="45720" anchor="t" anchorCtr="0" upright="1">
                            <a:noAutofit/>
                          </wps:bodyPr>
                        </wps:wsp>
                        <wps:wsp>
                          <wps:cNvPr id="26" name="Rectangle 133"/>
                          <wps:cNvSpPr>
                            <a:spLocks noChangeArrowheads="1"/>
                          </wps:cNvSpPr>
                          <wps:spPr bwMode="auto">
                            <a:xfrm>
                              <a:off x="4354" y="13110"/>
                              <a:ext cx="3060" cy="2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477"/>
                                  <w:gridCol w:w="478"/>
                                  <w:gridCol w:w="478"/>
                                  <w:gridCol w:w="1094"/>
                                </w:tblGrid>
                                <w:tr w:rsidR="0003180B" w:rsidRPr="001330B6" w:rsidTr="00641BF3">
                                  <w:tc>
                                    <w:tcPr>
                                      <w:tcW w:w="3060" w:type="dxa"/>
                                      <w:gridSpan w:val="5"/>
                                      <w:shd w:val="clear" w:color="auto" w:fill="BFBFBF"/>
                                    </w:tcPr>
                                    <w:p w:rsidR="0003180B" w:rsidRPr="006C5D68" w:rsidRDefault="0003180B" w:rsidP="00E90BAA">
                                      <w:pPr>
                                        <w:rPr>
                                          <w:b/>
                                          <w:bCs/>
                                          <w:szCs w:val="18"/>
                                          <w:rtl/>
                                        </w:rPr>
                                      </w:pPr>
                                      <w:r w:rsidRPr="006C5D68">
                                        <w:rPr>
                                          <w:rFonts w:hint="cs"/>
                                          <w:b/>
                                          <w:bCs/>
                                          <w:szCs w:val="18"/>
                                          <w:rtl/>
                                        </w:rPr>
                                        <w:t xml:space="preserve">رشد و </w:t>
                                      </w:r>
                                      <w:r w:rsidR="00E90BAA">
                                        <w:rPr>
                                          <w:rFonts w:hint="cs"/>
                                          <w:b/>
                                          <w:bCs/>
                                          <w:szCs w:val="18"/>
                                          <w:rtl/>
                                        </w:rPr>
                                        <w:t>ي</w:t>
                                      </w:r>
                                      <w:r w:rsidRPr="006C5D68">
                                        <w:rPr>
                                          <w:rFonts w:hint="cs"/>
                                          <w:b/>
                                          <w:bCs/>
                                          <w:szCs w:val="18"/>
                                          <w:rtl/>
                                        </w:rPr>
                                        <w:t>ادگ</w:t>
                                      </w:r>
                                      <w:r w:rsidR="00E90BAA">
                                        <w:rPr>
                                          <w:rFonts w:hint="cs"/>
                                          <w:b/>
                                          <w:bCs/>
                                          <w:szCs w:val="18"/>
                                          <w:rtl/>
                                        </w:rPr>
                                        <w:t>ِ</w:t>
                                      </w:r>
                                      <w:r w:rsidR="00A03B6B">
                                        <w:rPr>
                                          <w:rFonts w:hint="cs"/>
                                          <w:b/>
                                          <w:bCs/>
                                          <w:szCs w:val="18"/>
                                          <w:rtl/>
                                          <w:lang w:bidi="fa-IR"/>
                                        </w:rPr>
                                        <w:t>ی</w:t>
                                      </w:r>
                                      <w:r w:rsidRPr="006C5D68">
                                        <w:rPr>
                                          <w:rFonts w:hint="cs"/>
                                          <w:b/>
                                          <w:bCs/>
                                          <w:szCs w:val="18"/>
                                          <w:rtl/>
                                        </w:rPr>
                                        <w:t>ری</w:t>
                                      </w:r>
                                    </w:p>
                                  </w:tc>
                                </w:tr>
                                <w:tr w:rsidR="0003180B" w:rsidRPr="001330B6" w:rsidTr="00641BF3">
                                  <w:trPr>
                                    <w:cantSplit/>
                                    <w:trHeight w:val="830"/>
                                  </w:trPr>
                                  <w:tc>
                                    <w:tcPr>
                                      <w:tcW w:w="479" w:type="dxa"/>
                                      <w:textDirection w:val="tbRl"/>
                                    </w:tcPr>
                                    <w:p w:rsidR="0003180B" w:rsidRPr="001330B6" w:rsidRDefault="0003180B" w:rsidP="00306C47">
                                      <w:pPr>
                                        <w:jc w:val="center"/>
                                        <w:rPr>
                                          <w:sz w:val="16"/>
                                          <w:szCs w:val="16"/>
                                          <w:rtl/>
                                          <w:lang w:bidi="fa-IR"/>
                                        </w:rPr>
                                      </w:pPr>
                                      <w:r w:rsidRPr="001330B6">
                                        <w:rPr>
                                          <w:rFonts w:hint="cs"/>
                                          <w:sz w:val="16"/>
                                          <w:szCs w:val="16"/>
                                          <w:rtl/>
                                        </w:rPr>
                                        <w:t>ابتکارت</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کمی</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معیارها</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کلان</w:t>
                                      </w:r>
                                    </w:p>
                                  </w:tc>
                                  <w:tc>
                                    <w:tcPr>
                                      <w:tcW w:w="1144" w:type="dxa"/>
                                      <w:vMerge w:val="restart"/>
                                      <w:tcBorders>
                                        <w:top w:val="nil"/>
                                      </w:tcBorders>
                                    </w:tcPr>
                                    <w:p w:rsidR="0003180B" w:rsidRPr="006C5D68" w:rsidRDefault="0003180B" w:rsidP="005F765E">
                                      <w:pPr>
                                        <w:jc w:val="lowKashida"/>
                                        <w:rPr>
                                          <w:spacing w:val="-4"/>
                                          <w:sz w:val="16"/>
                                          <w:szCs w:val="16"/>
                                          <w:rtl/>
                                        </w:rPr>
                                      </w:pPr>
                                      <w:r w:rsidRPr="006C5D68">
                                        <w:rPr>
                                          <w:rFonts w:hint="cs"/>
                                          <w:spacing w:val="-4"/>
                                          <w:sz w:val="16"/>
                                          <w:szCs w:val="16"/>
                                          <w:rtl/>
                                        </w:rPr>
                                        <w:t>به منظور رسیدن به چشم‌انداز چگونه توانایی تغییر و بهبود یافتن را حفظ نما</w:t>
                                      </w:r>
                                      <w:r>
                                        <w:rPr>
                                          <w:rFonts w:hint="cs"/>
                                          <w:spacing w:val="-4"/>
                                          <w:sz w:val="16"/>
                                          <w:szCs w:val="16"/>
                                          <w:rtl/>
                                        </w:rPr>
                                        <w:t>ی</w:t>
                                      </w:r>
                                      <w:r w:rsidRPr="006C5D68">
                                        <w:rPr>
                                          <w:rFonts w:hint="cs"/>
                                          <w:spacing w:val="-4"/>
                                          <w:sz w:val="16"/>
                                          <w:szCs w:val="16"/>
                                          <w:rtl/>
                                        </w:rPr>
                                        <w:t>یم و بهبود دهیم.</w:t>
                                      </w:r>
                                    </w:p>
                                  </w:tc>
                                </w:tr>
                                <w:tr w:rsidR="0003180B" w:rsidRPr="001330B6" w:rsidTr="00641BF3">
                                  <w:trPr>
                                    <w:trHeight w:val="697"/>
                                  </w:trPr>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1144" w:type="dxa"/>
                                      <w:vMerge/>
                                    </w:tcPr>
                                    <w:p w:rsidR="0003180B" w:rsidRPr="001330B6" w:rsidRDefault="0003180B" w:rsidP="00306C47">
                                      <w:pPr>
                                        <w:jc w:val="center"/>
                                        <w:rPr>
                                          <w:sz w:val="16"/>
                                          <w:szCs w:val="16"/>
                                          <w:rtl/>
                                        </w:rPr>
                                      </w:pPr>
                                    </w:p>
                                  </w:tc>
                                </w:tr>
                              </w:tbl>
                              <w:p w:rsidR="0003180B" w:rsidRPr="00FD70EF" w:rsidRDefault="0003180B" w:rsidP="00306C47">
                                <w:pPr>
                                  <w:jc w:val="center"/>
                                  <w:rPr>
                                    <w:sz w:val="20"/>
                                    <w:szCs w:val="20"/>
                                  </w:rPr>
                                </w:pPr>
                              </w:p>
                            </w:txbxContent>
                          </wps:txbx>
                          <wps:bodyPr rot="0" vert="horz" wrap="square" lIns="91440" tIns="45720" rIns="91440" bIns="45720" anchor="t" anchorCtr="0" upright="1">
                            <a:noAutofit/>
                          </wps:bodyPr>
                        </wps:wsp>
                        <wps:wsp>
                          <wps:cNvPr id="27" name="Line 134"/>
                          <wps:cNvCnPr/>
                          <wps:spPr bwMode="auto">
                            <a:xfrm flipH="1" flipV="1">
                              <a:off x="7508" y="9834"/>
                              <a:ext cx="1080" cy="1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35"/>
                          <wps:cNvCnPr/>
                          <wps:spPr bwMode="auto">
                            <a:xfrm flipV="1">
                              <a:off x="3211" y="9822"/>
                              <a:ext cx="1083" cy="116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36"/>
                          <wps:cNvCnPr/>
                          <wps:spPr bwMode="auto">
                            <a:xfrm>
                              <a:off x="3237" y="12993"/>
                              <a:ext cx="1083" cy="1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137"/>
                          <wps:cNvCnPr/>
                          <wps:spPr bwMode="auto">
                            <a:xfrm flipV="1">
                              <a:off x="7469" y="13084"/>
                              <a:ext cx="1080" cy="116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Rectangle 138"/>
                          <wps:cNvSpPr>
                            <a:spLocks noChangeArrowheads="1"/>
                          </wps:cNvSpPr>
                          <wps:spPr bwMode="auto">
                            <a:xfrm>
                              <a:off x="7055" y="11016"/>
                              <a:ext cx="3131" cy="2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79"/>
                                  <w:gridCol w:w="479"/>
                                  <w:gridCol w:w="479"/>
                                  <w:gridCol w:w="1144"/>
                                </w:tblGrid>
                                <w:tr w:rsidR="0003180B" w:rsidRPr="001330B6" w:rsidTr="00641BF3">
                                  <w:trPr>
                                    <w:jc w:val="center"/>
                                  </w:trPr>
                                  <w:tc>
                                    <w:tcPr>
                                      <w:tcW w:w="3060" w:type="dxa"/>
                                      <w:gridSpan w:val="5"/>
                                      <w:shd w:val="clear" w:color="auto" w:fill="BFBFBF"/>
                                    </w:tcPr>
                                    <w:p w:rsidR="0003180B" w:rsidRPr="006C5D68" w:rsidRDefault="0003180B" w:rsidP="00E90BAA">
                                      <w:pPr>
                                        <w:rPr>
                                          <w:b/>
                                          <w:bCs/>
                                          <w:szCs w:val="18"/>
                                          <w:rtl/>
                                        </w:rPr>
                                      </w:pPr>
                                      <w:r w:rsidRPr="006C5D68">
                                        <w:rPr>
                                          <w:rFonts w:hint="cs"/>
                                          <w:b/>
                                          <w:bCs/>
                                          <w:szCs w:val="18"/>
                                          <w:rtl/>
                                        </w:rPr>
                                        <w:t>فرآ</w:t>
                                      </w:r>
                                      <w:r w:rsidR="00E90BAA">
                                        <w:rPr>
                                          <w:rFonts w:hint="cs"/>
                                          <w:b/>
                                          <w:bCs/>
                                          <w:szCs w:val="18"/>
                                          <w:rtl/>
                                        </w:rPr>
                                        <w:t>ي</w:t>
                                      </w:r>
                                      <w:r w:rsidRPr="006C5D68">
                                        <w:rPr>
                                          <w:rFonts w:hint="cs"/>
                                          <w:b/>
                                          <w:bCs/>
                                          <w:szCs w:val="18"/>
                                          <w:rtl/>
                                        </w:rPr>
                                        <w:t>ندهای داخلی</w:t>
                                      </w:r>
                                    </w:p>
                                  </w:tc>
                                </w:tr>
                                <w:tr w:rsidR="0003180B" w:rsidRPr="001330B6" w:rsidTr="00DE4F57">
                                  <w:trPr>
                                    <w:cantSplit/>
                                    <w:trHeight w:val="830"/>
                                    <w:jc w:val="center"/>
                                  </w:trPr>
                                  <w:tc>
                                    <w:tcPr>
                                      <w:tcW w:w="479" w:type="dxa"/>
                                      <w:textDirection w:val="tbRl"/>
                                    </w:tcPr>
                                    <w:p w:rsidR="0003180B" w:rsidRPr="001330B6" w:rsidRDefault="0003180B" w:rsidP="00306C47">
                                      <w:pPr>
                                        <w:jc w:val="center"/>
                                        <w:rPr>
                                          <w:sz w:val="16"/>
                                          <w:szCs w:val="16"/>
                                          <w:rtl/>
                                        </w:rPr>
                                      </w:pPr>
                                      <w:r w:rsidRPr="001330B6">
                                        <w:rPr>
                                          <w:rFonts w:hint="cs"/>
                                          <w:sz w:val="16"/>
                                          <w:szCs w:val="16"/>
                                          <w:rtl/>
                                        </w:rPr>
                                        <w:t>ابتکارت</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کمی</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معیارها</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کلان</w:t>
                                      </w:r>
                                    </w:p>
                                  </w:tc>
                                  <w:tc>
                                    <w:tcPr>
                                      <w:tcW w:w="1144" w:type="dxa"/>
                                      <w:vMerge w:val="restart"/>
                                      <w:tcBorders>
                                        <w:top w:val="nil"/>
                                        <w:bottom w:val="single" w:sz="4" w:space="0" w:color="auto"/>
                                      </w:tcBorders>
                                    </w:tcPr>
                                    <w:p w:rsidR="0003180B" w:rsidRPr="006C5D68" w:rsidRDefault="0003180B" w:rsidP="005F765E">
                                      <w:pPr>
                                        <w:jc w:val="lowKashida"/>
                                        <w:rPr>
                                          <w:szCs w:val="18"/>
                                          <w:rtl/>
                                        </w:rPr>
                                      </w:pPr>
                                      <w:r w:rsidRPr="006C5D68">
                                        <w:rPr>
                                          <w:rFonts w:hint="cs"/>
                                          <w:szCs w:val="18"/>
                                          <w:rtl/>
                                        </w:rPr>
                                        <w:t>به منظور ارضاء سهامداران و مشتریان در چه فرآیندها</w:t>
                                      </w:r>
                                      <w:r>
                                        <w:rPr>
                                          <w:rFonts w:hint="cs"/>
                                          <w:szCs w:val="18"/>
                                          <w:rtl/>
                                        </w:rPr>
                                        <w:t>ی</w:t>
                                      </w:r>
                                      <w:r w:rsidRPr="006C5D68">
                                        <w:rPr>
                                          <w:rFonts w:hint="cs"/>
                                          <w:szCs w:val="18"/>
                                          <w:rtl/>
                                        </w:rPr>
                                        <w:t>ی باید سرآمد باشیم.</w:t>
                                      </w:r>
                                    </w:p>
                                  </w:tc>
                                </w:tr>
                                <w:tr w:rsidR="0003180B" w:rsidRPr="001330B6" w:rsidTr="00DE4F57">
                                  <w:trPr>
                                    <w:trHeight w:val="697"/>
                                    <w:jc w:val="center"/>
                                  </w:trPr>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1144" w:type="dxa"/>
                                      <w:vMerge/>
                                      <w:tcBorders>
                                        <w:bottom w:val="single" w:sz="4" w:space="0" w:color="auto"/>
                                      </w:tcBorders>
                                    </w:tcPr>
                                    <w:p w:rsidR="0003180B" w:rsidRPr="001330B6" w:rsidRDefault="0003180B" w:rsidP="00306C47">
                                      <w:pPr>
                                        <w:jc w:val="center"/>
                                        <w:rPr>
                                          <w:sz w:val="16"/>
                                          <w:szCs w:val="16"/>
                                          <w:rtl/>
                                        </w:rPr>
                                      </w:pPr>
                                    </w:p>
                                  </w:tc>
                                </w:tr>
                              </w:tbl>
                              <w:p w:rsidR="0003180B" w:rsidRPr="00FD70EF" w:rsidRDefault="0003180B" w:rsidP="00306C47">
                                <w:pPr>
                                  <w:jc w:val="center"/>
                                  <w:rPr>
                                    <w:sz w:val="20"/>
                                    <w:szCs w:val="20"/>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24" o:spid="_x0000_s1026" style="position:absolute;left:0;text-align:left;margin-left:23.2pt;margin-top:67.7pt;width:424.3pt;height:317.45pt;z-index:251666432;mso-width-relative:margin;mso-height-relative:margin" coordorigin="1701,8894" coordsize="8485,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" o:allowoverlap="f">
                <v:shapetype id="_x0000_t202" coordsize="21600,21600" o:spt="202" path="m,l,21600r21600,l21600,xe">
                  <v:stroke joinstyle="miter"/>
                  <v:path gradientshapeok="t" o:connecttype="rect"/>
                </v:shapetype>
                <v:shape id="Text Box 125" o:spid="_x0000_s1027" type="#_x0000_t202" style="position:absolute;left:5254;top:11555;width:1260;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03180B" w:rsidRPr="00E90BAA" w:rsidRDefault="0003180B" w:rsidP="00306C47">
                        <w:pPr>
                          <w:spacing w:line="180" w:lineRule="auto"/>
                          <w:jc w:val="center"/>
                          <w:rPr>
                            <w:b/>
                            <w:bCs/>
                            <w:sz w:val="20"/>
                            <w:szCs w:val="20"/>
                            <w:rtl/>
                          </w:rPr>
                        </w:pPr>
                        <w:r w:rsidRPr="00E90BAA">
                          <w:rPr>
                            <w:rFonts w:hint="cs"/>
                            <w:b/>
                            <w:bCs/>
                            <w:sz w:val="20"/>
                            <w:szCs w:val="20"/>
                            <w:rtl/>
                          </w:rPr>
                          <w:t>چشم‌انداز</w:t>
                        </w:r>
                      </w:p>
                      <w:p w:rsidR="0003180B" w:rsidRPr="00E90BAA" w:rsidRDefault="0003180B" w:rsidP="00306C47">
                        <w:pPr>
                          <w:spacing w:line="180" w:lineRule="auto"/>
                          <w:jc w:val="center"/>
                          <w:rPr>
                            <w:b/>
                            <w:bCs/>
                            <w:sz w:val="20"/>
                            <w:szCs w:val="20"/>
                            <w:rtl/>
                          </w:rPr>
                        </w:pPr>
                        <w:r w:rsidRPr="00E90BAA">
                          <w:rPr>
                            <w:rFonts w:hint="cs"/>
                            <w:b/>
                            <w:bCs/>
                            <w:sz w:val="20"/>
                            <w:szCs w:val="20"/>
                            <w:rtl/>
                          </w:rPr>
                          <w:t xml:space="preserve"> و</w:t>
                        </w:r>
                      </w:p>
                      <w:p w:rsidR="0003180B" w:rsidRPr="00E90BAA" w:rsidRDefault="0003180B" w:rsidP="00306C47">
                        <w:pPr>
                          <w:spacing w:line="180" w:lineRule="auto"/>
                          <w:jc w:val="center"/>
                          <w:rPr>
                            <w:b/>
                            <w:bCs/>
                            <w:sz w:val="20"/>
                            <w:szCs w:val="20"/>
                          </w:rPr>
                        </w:pPr>
                        <w:r w:rsidRPr="00E90BAA">
                          <w:rPr>
                            <w:rFonts w:hint="cs"/>
                            <w:b/>
                            <w:bCs/>
                            <w:sz w:val="20"/>
                            <w:szCs w:val="20"/>
                            <w:rtl/>
                          </w:rPr>
                          <w:t xml:space="preserve"> استراتژی</w:t>
                        </w:r>
                      </w:p>
                    </w:txbxContent>
                  </v:textbox>
                </v:shape>
                <v:line id="Line 126" o:spid="_x0000_s1028" style="position:absolute;flip:x;visibility:visible;mso-wrap-style:square" from="4874,12058" to="5234,1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z3asIAAADbAAAADwAAAGRycy9kb3ducmV2LnhtbERPyWrDMBC9F/IPYgK9lEZ2oUnjRjHB&#10;0GJ6KVkg18GaWibWyFiK7fx9VCj0No+3ziafbCsG6n3jWEG6SEAQV043XCs4HT+e30D4gKyxdUwK&#10;buQh384eNphpN/KehkOoRQxhn6ECE0KXSekrQxb9wnXEkftxvcUQYV9L3eMYw20rX5JkKS02HBsM&#10;dlQYqi6Hq1WwTL9fy/Jo/GdBl9B8nc3qKTVKPc6n3TuIQFP4F/+5Sx3nr+H3l3i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z3asIAAADbAAAADwAAAAAAAAAAAAAA&#10;AAChAgAAZHJzL2Rvd25yZXYueG1sUEsFBgAAAAAEAAQA+QAAAJADAAAAAA==&#10;" strokeweight="2.25pt">
                  <v:stroke endarrow="block"/>
                </v:line>
                <v:line id="Line 127" o:spid="_x0000_s1029" style="position:absolute;rotation:-90;flip:x;visibility:visible;mso-wrap-style:square" from="5722,11387" to="6056,1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CZ88EAAADbAAAADwAAAGRycy9kb3ducmV2LnhtbERPy2rCQBTdC/2H4RbchDqjiNjUUYoo&#10;iHQTlXZ7ydwmoZk7ITN5+PfOQujycN6b3Whr0VPrK8ca5jMFgjh3puJCw+16fFuD8AHZYO2YNNzJ&#10;w277MtlgatzAGfWXUIgYwj5FDWUITSqlz0uy6GeuIY7cr2sthgjbQpoWhxhua7lQaiUtVhwbSmxo&#10;X1L+d+mshvOSh2/zs74uuy+ZHJJcZe83pfX0dfz8ABFoDP/ip/tkNCzi+vgl/gC5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kJnzwQAAANsAAAAPAAAAAAAAAAAAAAAA&#10;AKECAABkcnMvZG93bnJldi54bWxQSwUGAAAAAAQABAD5AAAAjwMAAAAA&#10;" strokeweight="2.25pt">
                  <v:stroke endarrow="block"/>
                </v:line>
                <v:line id="Line 128" o:spid="_x0000_s1030" style="position:absolute;rotation:90;flip:x;visibility:visible;mso-wrap-style:square" from="5722,12730" to="6056,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Ue8cIAAADbAAAADwAAAGRycy9kb3ducmV2LnhtbESPzYrCMBSF98K8Q7gD7jStokg1yjAw&#10;6MaFVRlmd2muacfmpjRR69sbQXB5OD8fZ7HqbC2u1PrKsYJ0mIAgLpyu2Cg47H8GMxA+IGusHZOC&#10;O3lYLT96C8y0u/GOrnkwIo6wz1BBGUKTSemLkiz6oWuIo3dyrcUQZWukbvEWx20tR0kylRYrjoQS&#10;G/ouqTjnFxu5x4mn7Xh8OO9NkU/y/1/zl66V6n92X3MQgbrwDr/aG61glMLzS/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Ue8cIAAADbAAAADwAAAAAAAAAAAAAA&#10;AAChAgAAZHJzL2Rvd25yZXYueG1sUEsFBgAAAAAEAAQA+QAAAJADAAAAAA==&#10;" strokeweight="2.25pt">
                  <v:stroke endarrow="block"/>
                </v:line>
                <v:line id="Line 129" o:spid="_x0000_s1031" style="position:absolute;rotation:180;flip:x;visibility:visible;mso-wrap-style:square" from="6526,12058" to="6886,1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uEsMQAAADbAAAADwAAAGRycy9kb3ducmV2LnhtbESPzWrDMBCE74W8g9hCbo1sH1LHjWJK&#10;oFDIKW4TyG1rbWwTa2Us+SdvHxUKPQ4z8w2zzWfTipF611hWEK8iEMSl1Q1XCr6/Pl5SEM4ja2wt&#10;k4I7Och3i6ctZtpOfKSx8JUIEHYZKqi97zIpXVmTQbeyHXHwrrY36IPsK6l7nALctDKJorU02HBY&#10;qLGjfU3lrRiMgskd5ld/3UTTCYeiPN/in0saK7V8nt/fQHia/X/4r/2pFSQJ/H4JP0D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S4SwxAAAANsAAAAPAAAAAAAAAAAA&#10;AAAAAKECAABkcnMvZG93bnJldi54bWxQSwUGAAAAAAQABAD5AAAAkgMAAAAA&#10;" strokeweight="2.25pt">
                  <v:stroke endarrow="block"/>
                </v:line>
                <v:group id="Group 130" o:spid="_x0000_s1032" style="position:absolute;left:1701;top:8894;width:8485;height:6349" coordorigin="1701,8894" coordsize="8485,6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31" o:spid="_x0000_s1033" style="position:absolute;left:4367;top:8894;width:3060;height:2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77"/>
                            <w:gridCol w:w="477"/>
                            <w:gridCol w:w="477"/>
                            <w:gridCol w:w="1095"/>
                          </w:tblGrid>
                          <w:tr w:rsidR="0003180B" w:rsidRPr="001330B6" w:rsidTr="00641BF3">
                            <w:tc>
                              <w:tcPr>
                                <w:tcW w:w="3060" w:type="dxa"/>
                                <w:gridSpan w:val="5"/>
                                <w:shd w:val="clear" w:color="auto" w:fill="BFBFBF"/>
                              </w:tcPr>
                              <w:p w:rsidR="0003180B" w:rsidRPr="006C5D68" w:rsidRDefault="0003180B" w:rsidP="00306C47">
                                <w:pPr>
                                  <w:rPr>
                                    <w:b/>
                                    <w:bCs/>
                                    <w:szCs w:val="18"/>
                                    <w:rtl/>
                                  </w:rPr>
                                </w:pPr>
                                <w:r w:rsidRPr="006C5D68">
                                  <w:rPr>
                                    <w:rFonts w:hint="cs"/>
                                    <w:b/>
                                    <w:bCs/>
                                    <w:szCs w:val="18"/>
                                    <w:rtl/>
                                  </w:rPr>
                                  <w:t>مالی</w:t>
                                </w:r>
                              </w:p>
                            </w:tc>
                          </w:tr>
                          <w:tr w:rsidR="0003180B" w:rsidRPr="001330B6" w:rsidTr="00641BF3">
                            <w:trPr>
                              <w:cantSplit/>
                              <w:trHeight w:val="830"/>
                            </w:trPr>
                            <w:tc>
                              <w:tcPr>
                                <w:tcW w:w="479" w:type="dxa"/>
                                <w:textDirection w:val="tbRl"/>
                              </w:tcPr>
                              <w:p w:rsidR="0003180B" w:rsidRPr="001330B6" w:rsidRDefault="0003180B" w:rsidP="00306C47">
                                <w:pPr>
                                  <w:jc w:val="center"/>
                                  <w:rPr>
                                    <w:sz w:val="16"/>
                                    <w:szCs w:val="16"/>
                                    <w:rtl/>
                                  </w:rPr>
                                </w:pPr>
                                <w:r w:rsidRPr="001330B6">
                                  <w:rPr>
                                    <w:rFonts w:hint="cs"/>
                                    <w:sz w:val="16"/>
                                    <w:szCs w:val="16"/>
                                    <w:rtl/>
                                  </w:rPr>
                                  <w:t>ابتکارت</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کمی</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معیارها</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کلان</w:t>
                                </w:r>
                              </w:p>
                            </w:tc>
                            <w:tc>
                              <w:tcPr>
                                <w:tcW w:w="1144" w:type="dxa"/>
                                <w:vMerge w:val="restart"/>
                                <w:tcBorders>
                                  <w:top w:val="nil"/>
                                </w:tcBorders>
                              </w:tcPr>
                              <w:p w:rsidR="0003180B" w:rsidRPr="006C5D68" w:rsidRDefault="0003180B" w:rsidP="005F765E">
                                <w:pPr>
                                  <w:jc w:val="lowKashida"/>
                                  <w:rPr>
                                    <w:szCs w:val="18"/>
                                    <w:rtl/>
                                  </w:rPr>
                                </w:pPr>
                                <w:r w:rsidRPr="006C5D68">
                                  <w:rPr>
                                    <w:rFonts w:hint="cs"/>
                                    <w:szCs w:val="18"/>
                                    <w:rtl/>
                                  </w:rPr>
                                  <w:t>برای موفقیت مالی چگونه در برابر سهامداران ظاهر شویم</w:t>
                                </w:r>
                                <w:r>
                                  <w:rPr>
                                    <w:rFonts w:hint="cs"/>
                                    <w:szCs w:val="18"/>
                                    <w:rtl/>
                                  </w:rPr>
                                  <w:t>.</w:t>
                                </w:r>
                              </w:p>
                            </w:tc>
                          </w:tr>
                          <w:tr w:rsidR="0003180B" w:rsidRPr="001330B6" w:rsidTr="00641BF3">
                            <w:trPr>
                              <w:trHeight w:val="697"/>
                            </w:trPr>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1144" w:type="dxa"/>
                                <w:vMerge/>
                              </w:tcPr>
                              <w:p w:rsidR="0003180B" w:rsidRPr="001330B6" w:rsidRDefault="0003180B" w:rsidP="00306C47">
                                <w:pPr>
                                  <w:jc w:val="center"/>
                                  <w:rPr>
                                    <w:sz w:val="16"/>
                                    <w:szCs w:val="16"/>
                                    <w:rtl/>
                                  </w:rPr>
                                </w:pPr>
                              </w:p>
                            </w:tc>
                          </w:tr>
                        </w:tbl>
                        <w:p w:rsidR="0003180B" w:rsidRPr="00FD70EF" w:rsidRDefault="0003180B" w:rsidP="00306C47">
                          <w:pPr>
                            <w:jc w:val="center"/>
                            <w:rPr>
                              <w:sz w:val="20"/>
                              <w:szCs w:val="20"/>
                            </w:rPr>
                          </w:pPr>
                        </w:p>
                      </w:txbxContent>
                    </v:textbox>
                  </v:rect>
                  <v:rect id="Rectangle 132" o:spid="_x0000_s1034" style="position:absolute;left:1701;top:10983;width:3060;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77"/>
                            <w:gridCol w:w="477"/>
                            <w:gridCol w:w="477"/>
                            <w:gridCol w:w="1094"/>
                          </w:tblGrid>
                          <w:tr w:rsidR="0003180B" w:rsidRPr="001330B6" w:rsidTr="00641BF3">
                            <w:tc>
                              <w:tcPr>
                                <w:tcW w:w="3060" w:type="dxa"/>
                                <w:gridSpan w:val="5"/>
                                <w:shd w:val="clear" w:color="auto" w:fill="BFBFBF"/>
                              </w:tcPr>
                              <w:p w:rsidR="0003180B" w:rsidRPr="006C5D68" w:rsidRDefault="0003180B" w:rsidP="00306C47">
                                <w:pPr>
                                  <w:rPr>
                                    <w:b/>
                                    <w:bCs/>
                                    <w:szCs w:val="18"/>
                                  </w:rPr>
                                </w:pPr>
                                <w:r w:rsidRPr="00DD49E5">
                                  <w:rPr>
                                    <w:rFonts w:hint="cs"/>
                                    <w:b/>
                                    <w:bCs/>
                                    <w:szCs w:val="18"/>
                                    <w:rtl/>
                                  </w:rPr>
                                  <w:t>مشتری</w:t>
                                </w:r>
                              </w:p>
                            </w:tc>
                          </w:tr>
                          <w:tr w:rsidR="0003180B" w:rsidRPr="001330B6" w:rsidTr="00641BF3">
                            <w:trPr>
                              <w:cantSplit/>
                              <w:trHeight w:val="830"/>
                            </w:trPr>
                            <w:tc>
                              <w:tcPr>
                                <w:tcW w:w="479" w:type="dxa"/>
                                <w:textDirection w:val="tbRl"/>
                              </w:tcPr>
                              <w:p w:rsidR="0003180B" w:rsidRPr="001330B6" w:rsidRDefault="0003180B" w:rsidP="00306C47">
                                <w:pPr>
                                  <w:jc w:val="center"/>
                                  <w:rPr>
                                    <w:sz w:val="16"/>
                                    <w:szCs w:val="16"/>
                                    <w:rtl/>
                                  </w:rPr>
                                </w:pPr>
                                <w:r w:rsidRPr="001330B6">
                                  <w:rPr>
                                    <w:rFonts w:hint="cs"/>
                                    <w:sz w:val="16"/>
                                    <w:szCs w:val="16"/>
                                    <w:rtl/>
                                  </w:rPr>
                                  <w:t>ابتکارت</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کمی</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معیارها</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کلان</w:t>
                                </w:r>
                              </w:p>
                            </w:tc>
                            <w:tc>
                              <w:tcPr>
                                <w:tcW w:w="1144" w:type="dxa"/>
                                <w:vMerge w:val="restart"/>
                                <w:tcBorders>
                                  <w:top w:val="nil"/>
                                </w:tcBorders>
                              </w:tcPr>
                              <w:p w:rsidR="0003180B" w:rsidRPr="00007BB7" w:rsidRDefault="0003180B" w:rsidP="005F765E">
                                <w:pPr>
                                  <w:jc w:val="lowKashida"/>
                                  <w:rPr>
                                    <w:sz w:val="17"/>
                                    <w:szCs w:val="17"/>
                                    <w:rtl/>
                                  </w:rPr>
                                </w:pPr>
                                <w:r w:rsidRPr="00007BB7">
                                  <w:rPr>
                                    <w:rFonts w:hint="cs"/>
                                    <w:sz w:val="17"/>
                                    <w:szCs w:val="17"/>
                                    <w:rtl/>
                                  </w:rPr>
                                  <w:t>به منظور رسیدن به چشم‌انداز چگونه باید در برابر مشتریان ظاهر شویم.</w:t>
                                </w:r>
                              </w:p>
                            </w:tc>
                          </w:tr>
                          <w:tr w:rsidR="0003180B" w:rsidRPr="001330B6" w:rsidTr="00641BF3">
                            <w:trPr>
                              <w:trHeight w:val="697"/>
                            </w:trPr>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1144" w:type="dxa"/>
                                <w:vMerge/>
                              </w:tcPr>
                              <w:p w:rsidR="0003180B" w:rsidRPr="001330B6" w:rsidRDefault="0003180B" w:rsidP="00306C47">
                                <w:pPr>
                                  <w:jc w:val="center"/>
                                  <w:rPr>
                                    <w:sz w:val="16"/>
                                    <w:szCs w:val="16"/>
                                    <w:rtl/>
                                  </w:rPr>
                                </w:pPr>
                              </w:p>
                            </w:tc>
                          </w:tr>
                        </w:tbl>
                        <w:p w:rsidR="0003180B" w:rsidRPr="00FD70EF" w:rsidRDefault="0003180B" w:rsidP="00306C47">
                          <w:pPr>
                            <w:jc w:val="center"/>
                            <w:rPr>
                              <w:sz w:val="20"/>
                              <w:szCs w:val="20"/>
                            </w:rPr>
                          </w:pPr>
                        </w:p>
                      </w:txbxContent>
                    </v:textbox>
                  </v:rect>
                  <v:rect id="Rectangle 133" o:spid="_x0000_s1035" style="position:absolute;left:4354;top:13110;width:3060;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477"/>
                            <w:gridCol w:w="478"/>
                            <w:gridCol w:w="478"/>
                            <w:gridCol w:w="1094"/>
                          </w:tblGrid>
                          <w:tr w:rsidR="0003180B" w:rsidRPr="001330B6" w:rsidTr="00641BF3">
                            <w:tc>
                              <w:tcPr>
                                <w:tcW w:w="3060" w:type="dxa"/>
                                <w:gridSpan w:val="5"/>
                                <w:shd w:val="clear" w:color="auto" w:fill="BFBFBF"/>
                              </w:tcPr>
                              <w:p w:rsidR="0003180B" w:rsidRPr="006C5D68" w:rsidRDefault="0003180B" w:rsidP="00E90BAA">
                                <w:pPr>
                                  <w:rPr>
                                    <w:b/>
                                    <w:bCs/>
                                    <w:szCs w:val="18"/>
                                    <w:rtl/>
                                  </w:rPr>
                                </w:pPr>
                                <w:r w:rsidRPr="006C5D68">
                                  <w:rPr>
                                    <w:rFonts w:hint="cs"/>
                                    <w:b/>
                                    <w:bCs/>
                                    <w:szCs w:val="18"/>
                                    <w:rtl/>
                                  </w:rPr>
                                  <w:t xml:space="preserve">رشد و </w:t>
                                </w:r>
                                <w:r w:rsidR="00E90BAA">
                                  <w:rPr>
                                    <w:rFonts w:hint="cs"/>
                                    <w:b/>
                                    <w:bCs/>
                                    <w:szCs w:val="18"/>
                                    <w:rtl/>
                                  </w:rPr>
                                  <w:t>ي</w:t>
                                </w:r>
                                <w:r w:rsidRPr="006C5D68">
                                  <w:rPr>
                                    <w:rFonts w:hint="cs"/>
                                    <w:b/>
                                    <w:bCs/>
                                    <w:szCs w:val="18"/>
                                    <w:rtl/>
                                  </w:rPr>
                                  <w:t>ادگ</w:t>
                                </w:r>
                                <w:r w:rsidR="00E90BAA">
                                  <w:rPr>
                                    <w:rFonts w:hint="cs"/>
                                    <w:b/>
                                    <w:bCs/>
                                    <w:szCs w:val="18"/>
                                    <w:rtl/>
                                  </w:rPr>
                                  <w:t>ِ</w:t>
                                </w:r>
                                <w:r w:rsidR="00A03B6B">
                                  <w:rPr>
                                    <w:rFonts w:hint="cs"/>
                                    <w:b/>
                                    <w:bCs/>
                                    <w:szCs w:val="18"/>
                                    <w:rtl/>
                                    <w:lang w:bidi="fa-IR"/>
                                  </w:rPr>
                                  <w:t>ی</w:t>
                                </w:r>
                                <w:r w:rsidRPr="006C5D68">
                                  <w:rPr>
                                    <w:rFonts w:hint="cs"/>
                                    <w:b/>
                                    <w:bCs/>
                                    <w:szCs w:val="18"/>
                                    <w:rtl/>
                                  </w:rPr>
                                  <w:t>ری</w:t>
                                </w:r>
                              </w:p>
                            </w:tc>
                          </w:tr>
                          <w:tr w:rsidR="0003180B" w:rsidRPr="001330B6" w:rsidTr="00641BF3">
                            <w:trPr>
                              <w:cantSplit/>
                              <w:trHeight w:val="830"/>
                            </w:trPr>
                            <w:tc>
                              <w:tcPr>
                                <w:tcW w:w="479" w:type="dxa"/>
                                <w:textDirection w:val="tbRl"/>
                              </w:tcPr>
                              <w:p w:rsidR="0003180B" w:rsidRPr="001330B6" w:rsidRDefault="0003180B" w:rsidP="00306C47">
                                <w:pPr>
                                  <w:jc w:val="center"/>
                                  <w:rPr>
                                    <w:sz w:val="16"/>
                                    <w:szCs w:val="16"/>
                                    <w:rtl/>
                                    <w:lang w:bidi="fa-IR"/>
                                  </w:rPr>
                                </w:pPr>
                                <w:r w:rsidRPr="001330B6">
                                  <w:rPr>
                                    <w:rFonts w:hint="cs"/>
                                    <w:sz w:val="16"/>
                                    <w:szCs w:val="16"/>
                                    <w:rtl/>
                                  </w:rPr>
                                  <w:t>ابتکارت</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کمی</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معیارها</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کلان</w:t>
                                </w:r>
                              </w:p>
                            </w:tc>
                            <w:tc>
                              <w:tcPr>
                                <w:tcW w:w="1144" w:type="dxa"/>
                                <w:vMerge w:val="restart"/>
                                <w:tcBorders>
                                  <w:top w:val="nil"/>
                                </w:tcBorders>
                              </w:tcPr>
                              <w:p w:rsidR="0003180B" w:rsidRPr="006C5D68" w:rsidRDefault="0003180B" w:rsidP="005F765E">
                                <w:pPr>
                                  <w:jc w:val="lowKashida"/>
                                  <w:rPr>
                                    <w:spacing w:val="-4"/>
                                    <w:sz w:val="16"/>
                                    <w:szCs w:val="16"/>
                                    <w:rtl/>
                                  </w:rPr>
                                </w:pPr>
                                <w:r w:rsidRPr="006C5D68">
                                  <w:rPr>
                                    <w:rFonts w:hint="cs"/>
                                    <w:spacing w:val="-4"/>
                                    <w:sz w:val="16"/>
                                    <w:szCs w:val="16"/>
                                    <w:rtl/>
                                  </w:rPr>
                                  <w:t>به منظور رسیدن به چشم‌انداز چگونه توانایی تغییر و بهبود یافتن را حفظ نما</w:t>
                                </w:r>
                                <w:r>
                                  <w:rPr>
                                    <w:rFonts w:hint="cs"/>
                                    <w:spacing w:val="-4"/>
                                    <w:sz w:val="16"/>
                                    <w:szCs w:val="16"/>
                                    <w:rtl/>
                                  </w:rPr>
                                  <w:t>ی</w:t>
                                </w:r>
                                <w:r w:rsidRPr="006C5D68">
                                  <w:rPr>
                                    <w:rFonts w:hint="cs"/>
                                    <w:spacing w:val="-4"/>
                                    <w:sz w:val="16"/>
                                    <w:szCs w:val="16"/>
                                    <w:rtl/>
                                  </w:rPr>
                                  <w:t>یم و بهبود دهیم.</w:t>
                                </w:r>
                              </w:p>
                            </w:tc>
                          </w:tr>
                          <w:tr w:rsidR="0003180B" w:rsidRPr="001330B6" w:rsidTr="00641BF3">
                            <w:trPr>
                              <w:trHeight w:val="697"/>
                            </w:trPr>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1144" w:type="dxa"/>
                                <w:vMerge/>
                              </w:tcPr>
                              <w:p w:rsidR="0003180B" w:rsidRPr="001330B6" w:rsidRDefault="0003180B" w:rsidP="00306C47">
                                <w:pPr>
                                  <w:jc w:val="center"/>
                                  <w:rPr>
                                    <w:sz w:val="16"/>
                                    <w:szCs w:val="16"/>
                                    <w:rtl/>
                                  </w:rPr>
                                </w:pPr>
                              </w:p>
                            </w:tc>
                          </w:tr>
                        </w:tbl>
                        <w:p w:rsidR="0003180B" w:rsidRPr="00FD70EF" w:rsidRDefault="0003180B" w:rsidP="00306C47">
                          <w:pPr>
                            <w:jc w:val="center"/>
                            <w:rPr>
                              <w:sz w:val="20"/>
                              <w:szCs w:val="20"/>
                            </w:rPr>
                          </w:pPr>
                        </w:p>
                      </w:txbxContent>
                    </v:textbox>
                  </v:rect>
                  <v:line id="Line 134" o:spid="_x0000_s1036" style="position:absolute;flip:x y;visibility:visible;mso-wrap-style:square" from="7508,9834" to="8588,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7ezsQAAADbAAAADwAAAGRycy9kb3ducmV2LnhtbESPQWsCMRSE7wX/Q3gFbzWriJWtUYpV&#10;VHpy7aHHx+btZunmJd1EXf+9EQo9DjPzDbNY9bYVF+pC41jBeJSBIC6dbrhW8HXavsxBhIissXVM&#10;Cm4UYLUcPC0w1+7KR7oUsRYJwiFHBSZGn0sZSkMWw8h54uRVrrMYk+xqqTu8Jrht5STLZtJiw2nB&#10;oKe1ofKnOFsFH3Lc70zlb8Xss/LN9Pf7sJnulRo+9+9vICL18T/8195rBZNXeHx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t7OxAAAANsAAAAPAAAAAAAAAAAA&#10;AAAAAKECAABkcnMvZG93bnJldi54bWxQSwUGAAAAAAQABAD5AAAAkgMAAAAA&#10;">
                    <v:stroke startarrow="block" endarrow="block"/>
                  </v:line>
                  <v:line id="Line 135" o:spid="_x0000_s1037" style="position:absolute;flip:y;visibility:visible;mso-wrap-style:square" from="3211,9822" to="4294,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FcAAAADbAAAADwAAAGRycy9kb3ducmV2LnhtbERPy4rCMBTdC/MP4Q7MRsZUB6RUo/gq&#10;CG6sOvtLc22LzU1oonb+3iwGXB7Oe77sTSse1PnGsoLxKAFBXFrdcKXgcs6/UxA+IGtsLZOCP/Kw&#10;XHwM5php++SCHqdQiRjCPkMFdQguk9KXNRn0I+uII3e1ncEQYVdJ3eEzhptWTpJkKg02HBtqdLSp&#10;qbyd7kbB8Ge3dS5N87zY2ubofnfF+nBR6uuzX81ABOrDW/zv3msFkzg2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PxXAAAAA2wAAAA8AAAAAAAAAAAAAAAAA&#10;oQIAAGRycy9kb3ducmV2LnhtbFBLBQYAAAAABAAEAPkAAACOAwAAAAA=&#10;">
                    <v:stroke startarrow="block" endarrow="block"/>
                  </v:line>
                  <v:line id="Line 136" o:spid="_x0000_s1038" style="position:absolute;visibility:visible;mso-wrap-style:square" from="3237,12993" to="4320,14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37" o:spid="_x0000_s1039" style="position:absolute;flip:y;visibility:visible;mso-wrap-style:square" from="7469,13084" to="8549,1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rect id="Rectangle 138" o:spid="_x0000_s1040" style="position:absolute;left:7055;top:11016;width:3131;height:2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textbox>
                      <w:txbxContent>
                        <w:tbl>
                          <w:tblPr>
                            <w:bidiVisual/>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79"/>
                            <w:gridCol w:w="479"/>
                            <w:gridCol w:w="479"/>
                            <w:gridCol w:w="1144"/>
                          </w:tblGrid>
                          <w:tr w:rsidR="0003180B" w:rsidRPr="001330B6" w:rsidTr="00641BF3">
                            <w:trPr>
                              <w:jc w:val="center"/>
                            </w:trPr>
                            <w:tc>
                              <w:tcPr>
                                <w:tcW w:w="3060" w:type="dxa"/>
                                <w:gridSpan w:val="5"/>
                                <w:shd w:val="clear" w:color="auto" w:fill="BFBFBF"/>
                              </w:tcPr>
                              <w:p w:rsidR="0003180B" w:rsidRPr="006C5D68" w:rsidRDefault="0003180B" w:rsidP="00E90BAA">
                                <w:pPr>
                                  <w:rPr>
                                    <w:b/>
                                    <w:bCs/>
                                    <w:szCs w:val="18"/>
                                    <w:rtl/>
                                  </w:rPr>
                                </w:pPr>
                                <w:r w:rsidRPr="006C5D68">
                                  <w:rPr>
                                    <w:rFonts w:hint="cs"/>
                                    <w:b/>
                                    <w:bCs/>
                                    <w:szCs w:val="18"/>
                                    <w:rtl/>
                                  </w:rPr>
                                  <w:t>فرآ</w:t>
                                </w:r>
                                <w:r w:rsidR="00E90BAA">
                                  <w:rPr>
                                    <w:rFonts w:hint="cs"/>
                                    <w:b/>
                                    <w:bCs/>
                                    <w:szCs w:val="18"/>
                                    <w:rtl/>
                                  </w:rPr>
                                  <w:t>ي</w:t>
                                </w:r>
                                <w:r w:rsidRPr="006C5D68">
                                  <w:rPr>
                                    <w:rFonts w:hint="cs"/>
                                    <w:b/>
                                    <w:bCs/>
                                    <w:szCs w:val="18"/>
                                    <w:rtl/>
                                  </w:rPr>
                                  <w:t>ندهای داخلی</w:t>
                                </w:r>
                              </w:p>
                            </w:tc>
                          </w:tr>
                          <w:tr w:rsidR="0003180B" w:rsidRPr="001330B6" w:rsidTr="00DE4F57">
                            <w:trPr>
                              <w:cantSplit/>
                              <w:trHeight w:val="830"/>
                              <w:jc w:val="center"/>
                            </w:trPr>
                            <w:tc>
                              <w:tcPr>
                                <w:tcW w:w="479" w:type="dxa"/>
                                <w:textDirection w:val="tbRl"/>
                              </w:tcPr>
                              <w:p w:rsidR="0003180B" w:rsidRPr="001330B6" w:rsidRDefault="0003180B" w:rsidP="00306C47">
                                <w:pPr>
                                  <w:jc w:val="center"/>
                                  <w:rPr>
                                    <w:sz w:val="16"/>
                                    <w:szCs w:val="16"/>
                                    <w:rtl/>
                                  </w:rPr>
                                </w:pPr>
                                <w:r w:rsidRPr="001330B6">
                                  <w:rPr>
                                    <w:rFonts w:hint="cs"/>
                                    <w:sz w:val="16"/>
                                    <w:szCs w:val="16"/>
                                    <w:rtl/>
                                  </w:rPr>
                                  <w:t>ابتکارت</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کمی</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معیارها</w:t>
                                </w:r>
                              </w:p>
                            </w:tc>
                            <w:tc>
                              <w:tcPr>
                                <w:tcW w:w="479" w:type="dxa"/>
                                <w:textDirection w:val="tbRl"/>
                              </w:tcPr>
                              <w:p w:rsidR="0003180B" w:rsidRPr="001330B6" w:rsidRDefault="0003180B" w:rsidP="00306C47">
                                <w:pPr>
                                  <w:jc w:val="center"/>
                                  <w:rPr>
                                    <w:sz w:val="16"/>
                                    <w:szCs w:val="16"/>
                                    <w:rtl/>
                                  </w:rPr>
                                </w:pPr>
                                <w:r w:rsidRPr="001330B6">
                                  <w:rPr>
                                    <w:rFonts w:hint="cs"/>
                                    <w:sz w:val="16"/>
                                    <w:szCs w:val="16"/>
                                    <w:rtl/>
                                  </w:rPr>
                                  <w:t>اهداف کلان</w:t>
                                </w:r>
                              </w:p>
                            </w:tc>
                            <w:tc>
                              <w:tcPr>
                                <w:tcW w:w="1144" w:type="dxa"/>
                                <w:vMerge w:val="restart"/>
                                <w:tcBorders>
                                  <w:top w:val="nil"/>
                                  <w:bottom w:val="single" w:sz="4" w:space="0" w:color="auto"/>
                                </w:tcBorders>
                              </w:tcPr>
                              <w:p w:rsidR="0003180B" w:rsidRPr="006C5D68" w:rsidRDefault="0003180B" w:rsidP="005F765E">
                                <w:pPr>
                                  <w:jc w:val="lowKashida"/>
                                  <w:rPr>
                                    <w:szCs w:val="18"/>
                                    <w:rtl/>
                                  </w:rPr>
                                </w:pPr>
                                <w:r w:rsidRPr="006C5D68">
                                  <w:rPr>
                                    <w:rFonts w:hint="cs"/>
                                    <w:szCs w:val="18"/>
                                    <w:rtl/>
                                  </w:rPr>
                                  <w:t>به منظور ارضاء سهامداران و مشتریان در چه فرآیندها</w:t>
                                </w:r>
                                <w:r>
                                  <w:rPr>
                                    <w:rFonts w:hint="cs"/>
                                    <w:szCs w:val="18"/>
                                    <w:rtl/>
                                  </w:rPr>
                                  <w:t>ی</w:t>
                                </w:r>
                                <w:r w:rsidRPr="006C5D68">
                                  <w:rPr>
                                    <w:rFonts w:hint="cs"/>
                                    <w:szCs w:val="18"/>
                                    <w:rtl/>
                                  </w:rPr>
                                  <w:t>ی باید سرآمد باشیم.</w:t>
                                </w:r>
                              </w:p>
                            </w:tc>
                          </w:tr>
                          <w:tr w:rsidR="0003180B" w:rsidRPr="001330B6" w:rsidTr="00DE4F57">
                            <w:trPr>
                              <w:trHeight w:val="697"/>
                              <w:jc w:val="center"/>
                            </w:trPr>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479" w:type="dxa"/>
                              </w:tcPr>
                              <w:p w:rsidR="0003180B" w:rsidRPr="001330B6" w:rsidRDefault="0003180B" w:rsidP="00306C47">
                                <w:pPr>
                                  <w:jc w:val="center"/>
                                  <w:rPr>
                                    <w:sz w:val="16"/>
                                    <w:szCs w:val="16"/>
                                    <w:rtl/>
                                  </w:rPr>
                                </w:pPr>
                              </w:p>
                            </w:tc>
                            <w:tc>
                              <w:tcPr>
                                <w:tcW w:w="1144" w:type="dxa"/>
                                <w:vMerge/>
                                <w:tcBorders>
                                  <w:bottom w:val="single" w:sz="4" w:space="0" w:color="auto"/>
                                </w:tcBorders>
                              </w:tcPr>
                              <w:p w:rsidR="0003180B" w:rsidRPr="001330B6" w:rsidRDefault="0003180B" w:rsidP="00306C47">
                                <w:pPr>
                                  <w:jc w:val="center"/>
                                  <w:rPr>
                                    <w:sz w:val="16"/>
                                    <w:szCs w:val="16"/>
                                    <w:rtl/>
                                  </w:rPr>
                                </w:pPr>
                              </w:p>
                            </w:tc>
                          </w:tr>
                        </w:tbl>
                        <w:p w:rsidR="0003180B" w:rsidRPr="00FD70EF" w:rsidRDefault="0003180B" w:rsidP="00306C47">
                          <w:pPr>
                            <w:jc w:val="center"/>
                            <w:rPr>
                              <w:sz w:val="20"/>
                              <w:szCs w:val="20"/>
                            </w:rPr>
                          </w:pPr>
                        </w:p>
                      </w:txbxContent>
                    </v:textbox>
                  </v:rect>
                </v:group>
                <w10:wrap type="topAndBottom"/>
              </v:group>
            </w:pict>
          </mc:Fallback>
        </mc:AlternateContent>
      </w:r>
      <w:r w:rsidR="001E78F2" w:rsidRPr="00D75A7B">
        <w:rPr>
          <w:rFonts w:ascii="Times New Roman" w:hAnsi="Times New Roman" w:hint="cs"/>
          <w:rtl/>
        </w:rPr>
        <w:t>"س</w:t>
      </w:r>
      <w:r w:rsidR="007622F1">
        <w:rPr>
          <w:rFonts w:ascii="Times New Roman" w:hAnsi="Times New Roman" w:hint="cs"/>
          <w:rtl/>
        </w:rPr>
        <w:t>ي</w:t>
      </w:r>
      <w:r w:rsidR="001E78F2" w:rsidRPr="00D75A7B">
        <w:rPr>
          <w:rFonts w:ascii="Times New Roman" w:hAnsi="Times New Roman" w:hint="cs"/>
          <w:rtl/>
        </w:rPr>
        <w:t>ستم‌هاي</w:t>
      </w:r>
      <w:r w:rsidR="001E78F2" w:rsidRPr="00D75A7B">
        <w:rPr>
          <w:rFonts w:ascii="Times New Roman" w:hAnsi="Times New Roman"/>
        </w:rPr>
        <w:t xml:space="preserve"> </w:t>
      </w:r>
      <w:r w:rsidR="001E78F2" w:rsidRPr="00D75A7B">
        <w:rPr>
          <w:rFonts w:ascii="Times New Roman" w:hAnsi="Times New Roman" w:hint="cs"/>
          <w:rtl/>
        </w:rPr>
        <w:t>سنت</w:t>
      </w:r>
      <w:r w:rsidR="007622F1">
        <w:rPr>
          <w:rFonts w:ascii="Times New Roman" w:hAnsi="Times New Roman" w:hint="cs"/>
          <w:rtl/>
        </w:rPr>
        <w:t>ي</w:t>
      </w:r>
      <w:r w:rsidR="001E78F2" w:rsidRPr="00D75A7B">
        <w:rPr>
          <w:rFonts w:ascii="Times New Roman" w:hAnsi="Times New Roman"/>
        </w:rPr>
        <w:t xml:space="preserve"> </w:t>
      </w:r>
      <w:r w:rsidR="001E78F2" w:rsidRPr="00D75A7B">
        <w:rPr>
          <w:rFonts w:ascii="Times New Roman" w:hAnsi="Times New Roman" w:hint="cs"/>
          <w:rtl/>
        </w:rPr>
        <w:t>مد</w:t>
      </w:r>
      <w:r w:rsidR="007622F1">
        <w:rPr>
          <w:rFonts w:ascii="Times New Roman" w:hAnsi="Times New Roman" w:hint="cs"/>
          <w:rtl/>
        </w:rPr>
        <w:t>ي</w:t>
      </w:r>
      <w:r w:rsidR="001E78F2" w:rsidRPr="00D75A7B">
        <w:rPr>
          <w:rFonts w:ascii="Times New Roman" w:hAnsi="Times New Roman" w:hint="cs"/>
          <w:rtl/>
        </w:rPr>
        <w:t>ر</w:t>
      </w:r>
      <w:r w:rsidR="007622F1">
        <w:rPr>
          <w:rFonts w:ascii="Times New Roman" w:hAnsi="Times New Roman" w:hint="cs"/>
          <w:rtl/>
        </w:rPr>
        <w:t>ي</w:t>
      </w:r>
      <w:r w:rsidR="001E78F2" w:rsidRPr="00D75A7B">
        <w:rPr>
          <w:rFonts w:ascii="Times New Roman" w:hAnsi="Times New Roman" w:hint="cs"/>
          <w:rtl/>
        </w:rPr>
        <w:t>ت</w:t>
      </w:r>
      <w:r w:rsidR="001E78F2" w:rsidRPr="00D75A7B">
        <w:rPr>
          <w:rFonts w:ascii="Times New Roman" w:hAnsi="Times New Roman"/>
        </w:rPr>
        <w:t xml:space="preserve"> </w:t>
      </w:r>
      <w:r w:rsidR="001E78F2" w:rsidRPr="00D75A7B">
        <w:rPr>
          <w:rFonts w:ascii="Times New Roman" w:hAnsi="Times New Roman" w:hint="cs"/>
          <w:rtl/>
        </w:rPr>
        <w:t>در</w:t>
      </w:r>
      <w:r w:rsidR="001E78F2" w:rsidRPr="00D75A7B">
        <w:rPr>
          <w:rFonts w:ascii="Times New Roman" w:hAnsi="Times New Roman"/>
        </w:rPr>
        <w:t xml:space="preserve"> </w:t>
      </w:r>
      <w:r w:rsidR="001E78F2" w:rsidRPr="00D75A7B">
        <w:rPr>
          <w:rFonts w:ascii="Times New Roman" w:hAnsi="Times New Roman" w:hint="cs"/>
          <w:rtl/>
        </w:rPr>
        <w:t>برقراري</w:t>
      </w:r>
      <w:r w:rsidR="001E78F2" w:rsidRPr="00D75A7B">
        <w:rPr>
          <w:rFonts w:ascii="Times New Roman" w:hAnsi="Times New Roman"/>
        </w:rPr>
        <w:t xml:space="preserve"> </w:t>
      </w:r>
      <w:r w:rsidR="001E78F2" w:rsidRPr="00D75A7B">
        <w:rPr>
          <w:rFonts w:ascii="Times New Roman" w:hAnsi="Times New Roman" w:hint="cs"/>
          <w:rtl/>
        </w:rPr>
        <w:t>ارتباط</w:t>
      </w:r>
      <w:r w:rsidR="001E78F2" w:rsidRPr="00D75A7B">
        <w:rPr>
          <w:rFonts w:ascii="Times New Roman" w:hAnsi="Times New Roman"/>
        </w:rPr>
        <w:t xml:space="preserve"> </w:t>
      </w:r>
      <w:r w:rsidR="001E78F2" w:rsidRPr="00D75A7B">
        <w:rPr>
          <w:rFonts w:ascii="Times New Roman" w:hAnsi="Times New Roman" w:hint="cs"/>
          <w:rtl/>
        </w:rPr>
        <w:t>ب</w:t>
      </w:r>
      <w:r w:rsidR="007622F1">
        <w:rPr>
          <w:rFonts w:ascii="Times New Roman" w:hAnsi="Times New Roman" w:hint="cs"/>
          <w:rtl/>
        </w:rPr>
        <w:t>ي</w:t>
      </w:r>
      <w:r w:rsidR="001E78F2" w:rsidRPr="00D75A7B">
        <w:rPr>
          <w:rFonts w:ascii="Times New Roman" w:hAnsi="Times New Roman" w:hint="cs"/>
          <w:rtl/>
        </w:rPr>
        <w:t>ن</w:t>
      </w:r>
      <w:r w:rsidR="001E78F2" w:rsidRPr="00D75A7B">
        <w:rPr>
          <w:rFonts w:ascii="Times New Roman" w:hAnsi="Times New Roman"/>
        </w:rPr>
        <w:t xml:space="preserve"> </w:t>
      </w:r>
      <w:r w:rsidR="001E78F2" w:rsidRPr="00D75A7B">
        <w:rPr>
          <w:rFonts w:ascii="Times New Roman" w:hAnsi="Times New Roman" w:hint="cs"/>
          <w:rtl/>
        </w:rPr>
        <w:t>استراتژ</w:t>
      </w:r>
      <w:r w:rsidR="007622F1">
        <w:rPr>
          <w:rFonts w:ascii="Times New Roman" w:hAnsi="Times New Roman" w:hint="cs"/>
          <w:rtl/>
        </w:rPr>
        <w:t>ي</w:t>
      </w:r>
      <w:r w:rsidR="001E78F2" w:rsidRPr="00D75A7B">
        <w:rPr>
          <w:rFonts w:ascii="Times New Roman" w:hAnsi="Times New Roman" w:hint="cs"/>
          <w:rtl/>
        </w:rPr>
        <w:t>‌هاي</w:t>
      </w:r>
      <w:r w:rsidR="001E78F2" w:rsidRPr="00D75A7B">
        <w:rPr>
          <w:rFonts w:ascii="Times New Roman" w:hAnsi="Times New Roman"/>
        </w:rPr>
        <w:t xml:space="preserve"> </w:t>
      </w:r>
      <w:r w:rsidR="001E78F2" w:rsidRPr="00D75A7B">
        <w:rPr>
          <w:rFonts w:ascii="Times New Roman" w:hAnsi="Times New Roman" w:hint="cs"/>
          <w:rtl/>
        </w:rPr>
        <w:t>بلندمدت</w:t>
      </w:r>
      <w:r w:rsidR="001E78F2" w:rsidRPr="00D75A7B">
        <w:rPr>
          <w:rFonts w:ascii="Times New Roman" w:hAnsi="Times New Roman"/>
        </w:rPr>
        <w:t xml:space="preserve"> </w:t>
      </w:r>
      <w:r w:rsidR="001E78F2" w:rsidRPr="00D75A7B">
        <w:rPr>
          <w:rFonts w:ascii="Times New Roman" w:hAnsi="Times New Roman" w:hint="cs"/>
          <w:rtl/>
        </w:rPr>
        <w:t>شرکت</w:t>
      </w:r>
      <w:r w:rsidR="001E78F2" w:rsidRPr="00D75A7B">
        <w:rPr>
          <w:rFonts w:ascii="Times New Roman" w:hAnsi="Times New Roman"/>
        </w:rPr>
        <w:t xml:space="preserve"> </w:t>
      </w:r>
      <w:r w:rsidR="001E78F2" w:rsidRPr="00D75A7B">
        <w:rPr>
          <w:rFonts w:ascii="Times New Roman" w:hAnsi="Times New Roman" w:hint="cs"/>
          <w:rtl/>
        </w:rPr>
        <w:t>با</w:t>
      </w:r>
      <w:r w:rsidR="001E78F2" w:rsidRPr="00D75A7B">
        <w:rPr>
          <w:rFonts w:ascii="Times New Roman" w:hAnsi="Times New Roman"/>
        </w:rPr>
        <w:t xml:space="preserve"> </w:t>
      </w:r>
      <w:r w:rsidR="001E78F2" w:rsidRPr="00D75A7B">
        <w:rPr>
          <w:rFonts w:ascii="Times New Roman" w:hAnsi="Times New Roman" w:hint="cs"/>
          <w:rtl/>
        </w:rPr>
        <w:t>اعمال کوتاه مدت</w:t>
      </w:r>
      <w:r w:rsidR="001E78F2" w:rsidRPr="00D75A7B">
        <w:rPr>
          <w:rFonts w:ascii="Times New Roman" w:hAnsi="Times New Roman"/>
        </w:rPr>
        <w:t xml:space="preserve"> </w:t>
      </w:r>
      <w:r w:rsidR="001E78F2" w:rsidRPr="00D75A7B">
        <w:rPr>
          <w:rFonts w:ascii="Times New Roman" w:hAnsi="Times New Roman" w:hint="cs"/>
          <w:rtl/>
        </w:rPr>
        <w:t>آن ناتوانند، امّا</w:t>
      </w:r>
      <w:r w:rsidR="001E78F2" w:rsidRPr="00D75A7B">
        <w:rPr>
          <w:rFonts w:ascii="Times New Roman" w:hAnsi="Times New Roman"/>
        </w:rPr>
        <w:t xml:space="preserve"> </w:t>
      </w:r>
      <w:r w:rsidR="001E78F2" w:rsidRPr="00D75A7B">
        <w:rPr>
          <w:rFonts w:ascii="Times New Roman" w:hAnsi="Times New Roman" w:hint="cs"/>
          <w:rtl/>
        </w:rPr>
        <w:t>مد</w:t>
      </w:r>
      <w:r w:rsidR="007622F1">
        <w:rPr>
          <w:rFonts w:ascii="Times New Roman" w:hAnsi="Times New Roman" w:hint="cs"/>
          <w:rtl/>
        </w:rPr>
        <w:t>ي</w:t>
      </w:r>
      <w:r w:rsidR="001E78F2" w:rsidRPr="00D75A7B">
        <w:rPr>
          <w:rFonts w:ascii="Times New Roman" w:hAnsi="Times New Roman" w:hint="cs"/>
          <w:rtl/>
        </w:rPr>
        <w:t>ران</w:t>
      </w:r>
      <w:r w:rsidR="007622F1">
        <w:rPr>
          <w:rFonts w:ascii="Times New Roman" w:hAnsi="Times New Roman" w:hint="cs"/>
          <w:rtl/>
        </w:rPr>
        <w:t>ي</w:t>
      </w:r>
      <w:r w:rsidR="001E78F2" w:rsidRPr="00D75A7B">
        <w:rPr>
          <w:rFonts w:ascii="Times New Roman" w:hAnsi="Times New Roman"/>
        </w:rPr>
        <w:t xml:space="preserve"> </w:t>
      </w:r>
      <w:r w:rsidR="001E78F2" w:rsidRPr="00D75A7B">
        <w:rPr>
          <w:rFonts w:ascii="Times New Roman" w:hAnsi="Times New Roman" w:hint="cs"/>
          <w:rtl/>
        </w:rPr>
        <w:t>که</w:t>
      </w:r>
      <w:r w:rsidR="001E78F2" w:rsidRPr="00D75A7B">
        <w:rPr>
          <w:rFonts w:ascii="Times New Roman" w:hAnsi="Times New Roman"/>
        </w:rPr>
        <w:t xml:space="preserve"> </w:t>
      </w:r>
      <w:r w:rsidR="001E78F2" w:rsidRPr="00D75A7B">
        <w:rPr>
          <w:rFonts w:ascii="Times New Roman" w:hAnsi="Times New Roman" w:hint="cs"/>
          <w:rtl/>
        </w:rPr>
        <w:t>از کارت</w:t>
      </w:r>
      <w:r w:rsidR="001E78F2" w:rsidRPr="00D75A7B">
        <w:rPr>
          <w:rFonts w:ascii="Times New Roman" w:hAnsi="Times New Roman"/>
        </w:rPr>
        <w:t xml:space="preserve"> </w:t>
      </w:r>
      <w:r w:rsidR="001E78F2" w:rsidRPr="00D75A7B">
        <w:rPr>
          <w:rFonts w:ascii="Times New Roman" w:hAnsi="Times New Roman" w:hint="cs"/>
          <w:rtl/>
        </w:rPr>
        <w:t>امت</w:t>
      </w:r>
      <w:r w:rsidR="007622F1">
        <w:rPr>
          <w:rFonts w:ascii="Times New Roman" w:hAnsi="Times New Roman" w:hint="cs"/>
          <w:rtl/>
        </w:rPr>
        <w:t>ي</w:t>
      </w:r>
      <w:r w:rsidR="001E78F2" w:rsidRPr="00D75A7B">
        <w:rPr>
          <w:rFonts w:ascii="Times New Roman" w:hAnsi="Times New Roman" w:hint="cs"/>
          <w:rtl/>
        </w:rPr>
        <w:t>ازي</w:t>
      </w:r>
      <w:r w:rsidR="001E78F2" w:rsidRPr="00D75A7B">
        <w:rPr>
          <w:rFonts w:ascii="Times New Roman" w:hAnsi="Times New Roman"/>
        </w:rPr>
        <w:t xml:space="preserve"> </w:t>
      </w:r>
      <w:r w:rsidR="001E78F2" w:rsidRPr="00D75A7B">
        <w:rPr>
          <w:rFonts w:ascii="Times New Roman" w:hAnsi="Times New Roman" w:hint="cs"/>
          <w:rtl/>
        </w:rPr>
        <w:t>متوازن</w:t>
      </w:r>
      <w:r w:rsidR="001E78F2" w:rsidRPr="00D75A7B">
        <w:rPr>
          <w:rFonts w:ascii="Times New Roman" w:hAnsi="Times New Roman"/>
        </w:rPr>
        <w:t xml:space="preserve"> </w:t>
      </w:r>
      <w:r w:rsidR="001E78F2" w:rsidRPr="00D75A7B">
        <w:rPr>
          <w:rFonts w:ascii="Times New Roman" w:hAnsi="Times New Roman" w:hint="cs"/>
          <w:rtl/>
        </w:rPr>
        <w:t>استفاده</w:t>
      </w:r>
      <w:r w:rsidR="001E78F2" w:rsidRPr="00D75A7B">
        <w:rPr>
          <w:rFonts w:ascii="Times New Roman" w:hAnsi="Times New Roman"/>
        </w:rPr>
        <w:t xml:space="preserve"> </w:t>
      </w:r>
      <w:r w:rsidR="001E78F2" w:rsidRPr="00D75A7B">
        <w:rPr>
          <w:rFonts w:ascii="Times New Roman" w:hAnsi="Times New Roman" w:hint="cs"/>
          <w:rtl/>
        </w:rPr>
        <w:t>م</w:t>
      </w:r>
      <w:r w:rsidR="007622F1">
        <w:rPr>
          <w:rFonts w:ascii="Times New Roman" w:hAnsi="Times New Roman" w:hint="cs"/>
          <w:rtl/>
        </w:rPr>
        <w:t>ي</w:t>
      </w:r>
      <w:r w:rsidR="001E78F2" w:rsidRPr="00D75A7B">
        <w:rPr>
          <w:rFonts w:ascii="Times New Roman" w:hAnsi="Times New Roman" w:hint="cs"/>
          <w:rtl/>
        </w:rPr>
        <w:t>‌کنند</w:t>
      </w:r>
      <w:r w:rsidR="001E78F2" w:rsidRPr="00D75A7B">
        <w:rPr>
          <w:rFonts w:ascii="Times New Roman" w:hAnsi="Times New Roman"/>
        </w:rPr>
        <w:t xml:space="preserve"> </w:t>
      </w:r>
      <w:r w:rsidR="001E78F2" w:rsidRPr="00D75A7B">
        <w:rPr>
          <w:rFonts w:ascii="Times New Roman" w:hAnsi="Times New Roman" w:hint="cs"/>
          <w:rtl/>
        </w:rPr>
        <w:t>مجبور</w:t>
      </w:r>
      <w:r w:rsidR="001E78F2" w:rsidRPr="00D75A7B">
        <w:rPr>
          <w:rFonts w:ascii="Times New Roman" w:hAnsi="Times New Roman"/>
        </w:rPr>
        <w:t xml:space="preserve"> </w:t>
      </w:r>
      <w:r w:rsidR="001E78F2" w:rsidRPr="00D75A7B">
        <w:rPr>
          <w:rFonts w:ascii="Times New Roman" w:hAnsi="Times New Roman" w:hint="cs"/>
          <w:rtl/>
        </w:rPr>
        <w:t>ن</w:t>
      </w:r>
      <w:r w:rsidR="007622F1">
        <w:rPr>
          <w:rFonts w:ascii="Times New Roman" w:hAnsi="Times New Roman" w:hint="cs"/>
          <w:rtl/>
        </w:rPr>
        <w:t>ي</w:t>
      </w:r>
      <w:r w:rsidR="001E78F2" w:rsidRPr="00D75A7B">
        <w:rPr>
          <w:rFonts w:ascii="Times New Roman" w:hAnsi="Times New Roman" w:hint="cs"/>
          <w:rtl/>
        </w:rPr>
        <w:t>ستند که</w:t>
      </w:r>
      <w:r w:rsidR="001E78F2" w:rsidRPr="00D75A7B">
        <w:rPr>
          <w:rFonts w:ascii="Times New Roman" w:hAnsi="Times New Roman"/>
        </w:rPr>
        <w:t xml:space="preserve"> </w:t>
      </w:r>
      <w:r w:rsidR="001E78F2" w:rsidRPr="00D75A7B">
        <w:rPr>
          <w:rFonts w:ascii="Times New Roman" w:hAnsi="Times New Roman" w:hint="cs"/>
          <w:rtl/>
        </w:rPr>
        <w:t>بر سنجه‌هاي</w:t>
      </w:r>
      <w:r w:rsidR="001E78F2" w:rsidRPr="00D75A7B">
        <w:rPr>
          <w:rFonts w:ascii="Times New Roman" w:hAnsi="Times New Roman"/>
        </w:rPr>
        <w:t xml:space="preserve"> </w:t>
      </w:r>
      <w:r w:rsidR="001E78F2" w:rsidRPr="00D75A7B">
        <w:rPr>
          <w:rFonts w:ascii="Times New Roman" w:hAnsi="Times New Roman" w:hint="cs"/>
          <w:rtl/>
        </w:rPr>
        <w:t>مال</w:t>
      </w:r>
      <w:r w:rsidR="007622F1">
        <w:rPr>
          <w:rFonts w:ascii="Times New Roman" w:hAnsi="Times New Roman" w:hint="cs"/>
          <w:rtl/>
        </w:rPr>
        <w:t>ي</w:t>
      </w:r>
      <w:r w:rsidR="001E78F2" w:rsidRPr="00D75A7B">
        <w:rPr>
          <w:rFonts w:ascii="Times New Roman" w:hAnsi="Times New Roman"/>
        </w:rPr>
        <w:t xml:space="preserve"> </w:t>
      </w:r>
      <w:r w:rsidR="001E78F2" w:rsidRPr="00D75A7B">
        <w:rPr>
          <w:rFonts w:ascii="Times New Roman" w:hAnsi="Times New Roman" w:hint="cs"/>
          <w:rtl/>
        </w:rPr>
        <w:t>کوتاه مدت</w:t>
      </w:r>
      <w:r w:rsidR="001E78F2" w:rsidRPr="00D75A7B">
        <w:rPr>
          <w:rFonts w:ascii="Times New Roman" w:hAnsi="Times New Roman"/>
        </w:rPr>
        <w:t xml:space="preserve"> </w:t>
      </w:r>
      <w:r w:rsidR="001E78F2" w:rsidRPr="00D75A7B">
        <w:rPr>
          <w:rFonts w:ascii="Times New Roman" w:hAnsi="Times New Roman" w:hint="cs"/>
          <w:rtl/>
        </w:rPr>
        <w:t>بعنوان</w:t>
      </w:r>
      <w:r w:rsidR="008270DB">
        <w:rPr>
          <w:rFonts w:ascii="Times New Roman" w:hAnsi="Times New Roman" w:hint="cs"/>
          <w:rtl/>
        </w:rPr>
        <w:t xml:space="preserve"> </w:t>
      </w:r>
      <w:r w:rsidR="001E78F2" w:rsidRPr="00D75A7B">
        <w:rPr>
          <w:rFonts w:ascii="Times New Roman" w:hAnsi="Times New Roman" w:hint="cs"/>
          <w:rtl/>
        </w:rPr>
        <w:t>مع</w:t>
      </w:r>
      <w:r w:rsidR="007622F1">
        <w:rPr>
          <w:rFonts w:ascii="Times New Roman" w:hAnsi="Times New Roman" w:hint="cs"/>
          <w:rtl/>
        </w:rPr>
        <w:t>ي</w:t>
      </w:r>
      <w:r w:rsidR="001E78F2" w:rsidRPr="00D75A7B">
        <w:rPr>
          <w:rFonts w:ascii="Times New Roman" w:hAnsi="Times New Roman" w:hint="cs"/>
          <w:rtl/>
        </w:rPr>
        <w:t>ار</w:t>
      </w:r>
      <w:r w:rsidR="001E78F2" w:rsidRPr="00D75A7B">
        <w:rPr>
          <w:rFonts w:ascii="Times New Roman" w:hAnsi="Times New Roman"/>
        </w:rPr>
        <w:t xml:space="preserve"> </w:t>
      </w:r>
      <w:r w:rsidR="001E78F2" w:rsidRPr="00D75A7B">
        <w:rPr>
          <w:rFonts w:ascii="Times New Roman" w:hAnsi="Times New Roman" w:hint="cs"/>
          <w:rtl/>
        </w:rPr>
        <w:t>منحصر</w:t>
      </w:r>
      <w:r w:rsidR="001E78F2" w:rsidRPr="00D75A7B">
        <w:rPr>
          <w:rFonts w:ascii="Times New Roman" w:hAnsi="Times New Roman"/>
        </w:rPr>
        <w:t xml:space="preserve"> </w:t>
      </w:r>
      <w:r w:rsidR="001E78F2" w:rsidRPr="00D75A7B">
        <w:rPr>
          <w:rFonts w:ascii="Times New Roman" w:hAnsi="Times New Roman" w:hint="cs"/>
          <w:rtl/>
        </w:rPr>
        <w:t>عملکرد</w:t>
      </w:r>
      <w:r w:rsidR="001E78F2" w:rsidRPr="00D75A7B">
        <w:rPr>
          <w:rFonts w:ascii="Times New Roman" w:hAnsi="Times New Roman"/>
        </w:rPr>
        <w:t xml:space="preserve"> </w:t>
      </w:r>
      <w:r w:rsidR="001E78F2" w:rsidRPr="00D75A7B">
        <w:rPr>
          <w:rFonts w:ascii="Times New Roman" w:hAnsi="Times New Roman" w:hint="cs"/>
          <w:rtl/>
        </w:rPr>
        <w:t>شرکت</w:t>
      </w:r>
      <w:r w:rsidR="001E78F2" w:rsidRPr="00D75A7B">
        <w:rPr>
          <w:rFonts w:ascii="Times New Roman" w:hAnsi="Times New Roman"/>
        </w:rPr>
        <w:t xml:space="preserve"> </w:t>
      </w:r>
      <w:r w:rsidR="001E78F2" w:rsidRPr="00D75A7B">
        <w:rPr>
          <w:rFonts w:ascii="Times New Roman" w:hAnsi="Times New Roman" w:hint="cs"/>
          <w:rtl/>
        </w:rPr>
        <w:t>تک</w:t>
      </w:r>
      <w:r w:rsidR="007622F1">
        <w:rPr>
          <w:rFonts w:ascii="Times New Roman" w:hAnsi="Times New Roman" w:hint="cs"/>
          <w:rtl/>
        </w:rPr>
        <w:t>ي</w:t>
      </w:r>
      <w:r w:rsidR="001E78F2" w:rsidRPr="00D75A7B">
        <w:rPr>
          <w:rFonts w:ascii="Times New Roman" w:hAnsi="Times New Roman" w:hint="cs"/>
          <w:rtl/>
        </w:rPr>
        <w:t>ه</w:t>
      </w:r>
      <w:r w:rsidR="001E78F2" w:rsidRPr="00D75A7B">
        <w:rPr>
          <w:rFonts w:ascii="Times New Roman" w:hAnsi="Times New Roman"/>
        </w:rPr>
        <w:t xml:space="preserve"> </w:t>
      </w:r>
      <w:r w:rsidR="001E78F2" w:rsidRPr="00D75A7B">
        <w:rPr>
          <w:rFonts w:ascii="Times New Roman" w:hAnsi="Times New Roman" w:hint="cs"/>
          <w:rtl/>
        </w:rPr>
        <w:t>کنند".</w:t>
      </w:r>
      <w:r w:rsidR="00B12B10" w:rsidRPr="00D75A7B">
        <w:rPr>
          <w:rFonts w:ascii="Times New Roman" w:hAnsi="Times New Roman" w:hint="cs"/>
          <w:rtl/>
        </w:rPr>
        <w:t xml:space="preserve"> </w:t>
      </w:r>
      <w:r w:rsidR="001E78F2" w:rsidRPr="00D75A7B">
        <w:rPr>
          <w:rFonts w:ascii="Times New Roman" w:hAnsi="Times New Roman" w:hint="cs"/>
          <w:rtl/>
        </w:rPr>
        <w:t>کارت امت</w:t>
      </w:r>
      <w:r w:rsidR="007622F1">
        <w:rPr>
          <w:rFonts w:ascii="Times New Roman" w:hAnsi="Times New Roman" w:hint="cs"/>
          <w:rtl/>
        </w:rPr>
        <w:t>ي</w:t>
      </w:r>
      <w:r w:rsidR="001E78F2" w:rsidRPr="00D75A7B">
        <w:rPr>
          <w:rFonts w:ascii="Times New Roman" w:hAnsi="Times New Roman" w:hint="cs"/>
          <w:rtl/>
        </w:rPr>
        <w:t>ازي</w:t>
      </w:r>
      <w:r w:rsidR="001E78F2" w:rsidRPr="00D75A7B">
        <w:rPr>
          <w:rFonts w:ascii="Times New Roman" w:hAnsi="Times New Roman"/>
        </w:rPr>
        <w:t xml:space="preserve"> </w:t>
      </w:r>
      <w:r w:rsidR="001E78F2" w:rsidRPr="00D75A7B">
        <w:rPr>
          <w:rFonts w:ascii="Times New Roman" w:hAnsi="Times New Roman" w:hint="cs"/>
          <w:rtl/>
        </w:rPr>
        <w:t>به</w:t>
      </w:r>
      <w:r w:rsidR="001E78F2" w:rsidRPr="00D75A7B">
        <w:rPr>
          <w:rFonts w:ascii="Times New Roman" w:hAnsi="Times New Roman"/>
        </w:rPr>
        <w:t xml:space="preserve"> </w:t>
      </w:r>
      <w:r w:rsidR="001E78F2" w:rsidRPr="00D75A7B">
        <w:rPr>
          <w:rFonts w:ascii="Times New Roman" w:hAnsi="Times New Roman" w:hint="cs"/>
          <w:rtl/>
        </w:rPr>
        <w:t>آنها اجازه</w:t>
      </w:r>
      <w:r w:rsidR="001E78F2" w:rsidRPr="00D75A7B">
        <w:rPr>
          <w:rFonts w:ascii="Times New Roman" w:hAnsi="Times New Roman"/>
        </w:rPr>
        <w:t xml:space="preserve"> </w:t>
      </w:r>
      <w:r w:rsidR="001E78F2" w:rsidRPr="00D75A7B">
        <w:rPr>
          <w:rFonts w:ascii="Times New Roman" w:hAnsi="Times New Roman" w:hint="cs"/>
          <w:rtl/>
        </w:rPr>
        <w:t>م</w:t>
      </w:r>
      <w:r w:rsidR="007622F1">
        <w:rPr>
          <w:rFonts w:ascii="Times New Roman" w:hAnsi="Times New Roman" w:hint="cs"/>
          <w:rtl/>
        </w:rPr>
        <w:t>ي</w:t>
      </w:r>
      <w:r w:rsidR="001E78F2" w:rsidRPr="00D75A7B">
        <w:rPr>
          <w:rFonts w:ascii="Times New Roman" w:hAnsi="Times New Roman" w:hint="cs"/>
          <w:rtl/>
        </w:rPr>
        <w:t>‌دهد</w:t>
      </w:r>
      <w:r w:rsidR="001E78F2" w:rsidRPr="00D75A7B">
        <w:rPr>
          <w:rFonts w:ascii="Times New Roman" w:hAnsi="Times New Roman"/>
        </w:rPr>
        <w:t xml:space="preserve"> </w:t>
      </w:r>
      <w:r w:rsidR="001E78F2" w:rsidRPr="00D75A7B">
        <w:rPr>
          <w:rFonts w:ascii="Times New Roman" w:hAnsi="Times New Roman" w:hint="cs"/>
          <w:rtl/>
        </w:rPr>
        <w:t>که</w:t>
      </w:r>
      <w:r w:rsidR="001E78F2" w:rsidRPr="00D75A7B">
        <w:rPr>
          <w:rFonts w:ascii="Times New Roman" w:hAnsi="Times New Roman"/>
        </w:rPr>
        <w:t xml:space="preserve"> </w:t>
      </w:r>
      <w:r w:rsidR="001E78F2" w:rsidRPr="00D75A7B">
        <w:rPr>
          <w:rFonts w:ascii="Times New Roman" w:hAnsi="Times New Roman" w:hint="cs"/>
          <w:rtl/>
        </w:rPr>
        <w:t>چهار</w:t>
      </w:r>
      <w:r w:rsidR="001E78F2" w:rsidRPr="00D75A7B">
        <w:rPr>
          <w:rFonts w:ascii="Times New Roman" w:hAnsi="Times New Roman"/>
        </w:rPr>
        <w:t xml:space="preserve"> </w:t>
      </w:r>
      <w:r w:rsidR="001E78F2" w:rsidRPr="00D75A7B">
        <w:rPr>
          <w:rFonts w:ascii="Times New Roman" w:hAnsi="Times New Roman" w:hint="cs"/>
          <w:rtl/>
        </w:rPr>
        <w:t>فرآ</w:t>
      </w:r>
      <w:r w:rsidR="007622F1">
        <w:rPr>
          <w:rFonts w:ascii="Times New Roman" w:hAnsi="Times New Roman" w:hint="cs"/>
          <w:rtl/>
        </w:rPr>
        <w:t>ي</w:t>
      </w:r>
      <w:r w:rsidR="001E78F2" w:rsidRPr="00D75A7B">
        <w:rPr>
          <w:rFonts w:ascii="Times New Roman" w:hAnsi="Times New Roman" w:hint="cs"/>
          <w:rtl/>
        </w:rPr>
        <w:t>ند‌ مد</w:t>
      </w:r>
      <w:r w:rsidR="007622F1">
        <w:rPr>
          <w:rFonts w:ascii="Times New Roman" w:hAnsi="Times New Roman" w:hint="cs"/>
          <w:rtl/>
        </w:rPr>
        <w:t>ي</w:t>
      </w:r>
      <w:r w:rsidR="001E78F2" w:rsidRPr="00D75A7B">
        <w:rPr>
          <w:rFonts w:ascii="Times New Roman" w:hAnsi="Times New Roman" w:hint="cs"/>
          <w:rtl/>
        </w:rPr>
        <w:t>ر</w:t>
      </w:r>
      <w:r w:rsidR="007622F1">
        <w:rPr>
          <w:rFonts w:ascii="Times New Roman" w:hAnsi="Times New Roman" w:hint="cs"/>
          <w:rtl/>
        </w:rPr>
        <w:t>ي</w:t>
      </w:r>
      <w:r w:rsidR="001E78F2" w:rsidRPr="00D75A7B">
        <w:rPr>
          <w:rFonts w:ascii="Times New Roman" w:hAnsi="Times New Roman" w:hint="cs"/>
          <w:rtl/>
        </w:rPr>
        <w:t>ت</w:t>
      </w:r>
      <w:r w:rsidR="007622F1">
        <w:rPr>
          <w:rFonts w:ascii="Times New Roman" w:hAnsi="Times New Roman" w:hint="cs"/>
          <w:rtl/>
        </w:rPr>
        <w:t>ي</w:t>
      </w:r>
      <w:r w:rsidR="001E78F2" w:rsidRPr="00D75A7B">
        <w:rPr>
          <w:rFonts w:ascii="Times New Roman" w:hAnsi="Times New Roman"/>
        </w:rPr>
        <w:t xml:space="preserve"> </w:t>
      </w:r>
      <w:r w:rsidR="001E78F2" w:rsidRPr="00D75A7B">
        <w:rPr>
          <w:rFonts w:ascii="Times New Roman" w:hAnsi="Times New Roman" w:hint="cs"/>
          <w:rtl/>
        </w:rPr>
        <w:t>جد</w:t>
      </w:r>
      <w:r w:rsidR="007622F1">
        <w:rPr>
          <w:rFonts w:ascii="Times New Roman" w:hAnsi="Times New Roman" w:hint="cs"/>
          <w:rtl/>
        </w:rPr>
        <w:t>ي</w:t>
      </w:r>
      <w:r w:rsidR="001E78F2" w:rsidRPr="00D75A7B">
        <w:rPr>
          <w:rFonts w:ascii="Times New Roman" w:hAnsi="Times New Roman" w:hint="cs"/>
          <w:rtl/>
        </w:rPr>
        <w:t>د</w:t>
      </w:r>
      <w:r w:rsidR="008270DB">
        <w:rPr>
          <w:rFonts w:ascii="Times New Roman" w:hAnsi="Times New Roman" w:hint="cs"/>
          <w:rtl/>
        </w:rPr>
        <w:t xml:space="preserve"> </w:t>
      </w:r>
      <w:r w:rsidR="001E78F2" w:rsidRPr="00D75A7B">
        <w:rPr>
          <w:rFonts w:ascii="Times New Roman" w:hAnsi="Times New Roman" w:hint="cs"/>
          <w:rtl/>
        </w:rPr>
        <w:t>آغاز</w:t>
      </w:r>
      <w:r w:rsidR="008270DB">
        <w:rPr>
          <w:rFonts w:ascii="Times New Roman" w:hAnsi="Times New Roman" w:hint="cs"/>
          <w:rtl/>
        </w:rPr>
        <w:t xml:space="preserve"> </w:t>
      </w:r>
      <w:r w:rsidR="001E78F2" w:rsidRPr="00D75A7B">
        <w:rPr>
          <w:rFonts w:ascii="Times New Roman" w:hAnsi="Times New Roman" w:hint="cs"/>
          <w:rtl/>
        </w:rPr>
        <w:t>کنند</w:t>
      </w:r>
      <w:r w:rsidR="001E78F2" w:rsidRPr="00D75A7B">
        <w:rPr>
          <w:rFonts w:ascii="Times New Roman" w:hAnsi="Times New Roman"/>
        </w:rPr>
        <w:t xml:space="preserve"> </w:t>
      </w:r>
      <w:r w:rsidR="001E78F2" w:rsidRPr="00D75A7B">
        <w:rPr>
          <w:rFonts w:ascii="Times New Roman" w:hAnsi="Times New Roman" w:hint="cs"/>
          <w:rtl/>
        </w:rPr>
        <w:t>که</w:t>
      </w:r>
      <w:r w:rsidR="001E78F2" w:rsidRPr="00D75A7B">
        <w:rPr>
          <w:rFonts w:ascii="Times New Roman" w:hAnsi="Times New Roman"/>
        </w:rPr>
        <w:t xml:space="preserve"> </w:t>
      </w:r>
      <w:r w:rsidR="001E78F2" w:rsidRPr="00D75A7B">
        <w:rPr>
          <w:rFonts w:ascii="Times New Roman" w:hAnsi="Times New Roman" w:hint="cs"/>
          <w:rtl/>
        </w:rPr>
        <w:t>جداگانه</w:t>
      </w:r>
      <w:r w:rsidR="001E78F2" w:rsidRPr="00D75A7B">
        <w:rPr>
          <w:rFonts w:ascii="Times New Roman" w:hAnsi="Times New Roman"/>
        </w:rPr>
        <w:t xml:space="preserve"> </w:t>
      </w:r>
      <w:r w:rsidR="001E78F2" w:rsidRPr="00D75A7B">
        <w:rPr>
          <w:rFonts w:ascii="Times New Roman" w:hAnsi="Times New Roman" w:hint="cs"/>
          <w:rtl/>
        </w:rPr>
        <w:t>و</w:t>
      </w:r>
      <w:r w:rsidR="001E78F2" w:rsidRPr="00D75A7B">
        <w:rPr>
          <w:rFonts w:ascii="Times New Roman" w:hAnsi="Times New Roman"/>
        </w:rPr>
        <w:t xml:space="preserve"> </w:t>
      </w:r>
      <w:r w:rsidR="001E78F2" w:rsidRPr="00D75A7B">
        <w:rPr>
          <w:rFonts w:ascii="Times New Roman" w:hAnsi="Times New Roman" w:hint="cs"/>
          <w:rtl/>
        </w:rPr>
        <w:t>در ترک</w:t>
      </w:r>
      <w:r w:rsidR="007622F1">
        <w:rPr>
          <w:rFonts w:ascii="Times New Roman" w:hAnsi="Times New Roman" w:hint="cs"/>
          <w:rtl/>
        </w:rPr>
        <w:t>ي</w:t>
      </w:r>
      <w:r w:rsidR="001E78F2" w:rsidRPr="00D75A7B">
        <w:rPr>
          <w:rFonts w:ascii="Times New Roman" w:hAnsi="Times New Roman" w:hint="cs"/>
          <w:rtl/>
        </w:rPr>
        <w:t>ب</w:t>
      </w:r>
      <w:r w:rsidR="001E78F2" w:rsidRPr="00D75A7B">
        <w:rPr>
          <w:rFonts w:ascii="Times New Roman" w:hAnsi="Times New Roman"/>
        </w:rPr>
        <w:t xml:space="preserve"> </w:t>
      </w:r>
      <w:r w:rsidR="001E78F2" w:rsidRPr="00D75A7B">
        <w:rPr>
          <w:rFonts w:ascii="Times New Roman" w:hAnsi="Times New Roman" w:hint="cs"/>
          <w:rtl/>
        </w:rPr>
        <w:t>با</w:t>
      </w:r>
      <w:r w:rsidR="001E78F2" w:rsidRPr="00D75A7B">
        <w:rPr>
          <w:rFonts w:ascii="Times New Roman" w:hAnsi="Times New Roman"/>
        </w:rPr>
        <w:t xml:space="preserve"> </w:t>
      </w:r>
      <w:r w:rsidR="001E78F2" w:rsidRPr="00D75A7B">
        <w:rPr>
          <w:rFonts w:ascii="Times New Roman" w:hAnsi="Times New Roman" w:hint="cs"/>
          <w:rtl/>
        </w:rPr>
        <w:t>هم</w:t>
      </w:r>
      <w:r w:rsidR="001E78F2" w:rsidRPr="00D75A7B">
        <w:rPr>
          <w:rFonts w:ascii="Times New Roman" w:hAnsi="Times New Roman"/>
        </w:rPr>
        <w:t xml:space="preserve"> </w:t>
      </w:r>
      <w:r w:rsidR="001E78F2" w:rsidRPr="00D75A7B">
        <w:rPr>
          <w:rFonts w:ascii="Times New Roman" w:hAnsi="Times New Roman" w:hint="cs"/>
          <w:rtl/>
        </w:rPr>
        <w:t>به</w:t>
      </w:r>
      <w:r w:rsidR="001E78F2" w:rsidRPr="00D75A7B">
        <w:rPr>
          <w:rFonts w:ascii="Times New Roman" w:hAnsi="Times New Roman"/>
        </w:rPr>
        <w:t xml:space="preserve"> </w:t>
      </w:r>
      <w:r w:rsidR="001E78F2" w:rsidRPr="00D75A7B">
        <w:rPr>
          <w:rFonts w:ascii="Times New Roman" w:hAnsi="Times New Roman" w:hint="cs"/>
          <w:rtl/>
        </w:rPr>
        <w:t>برقراري ارتباط</w:t>
      </w:r>
      <w:r w:rsidR="001E78F2" w:rsidRPr="00D75A7B">
        <w:rPr>
          <w:rFonts w:ascii="Times New Roman" w:hAnsi="Times New Roman"/>
        </w:rPr>
        <w:t xml:space="preserve"> </w:t>
      </w:r>
      <w:r w:rsidR="001E78F2" w:rsidRPr="00D75A7B">
        <w:rPr>
          <w:rFonts w:ascii="Times New Roman" w:hAnsi="Times New Roman" w:hint="cs"/>
          <w:rtl/>
        </w:rPr>
        <w:t>ب</w:t>
      </w:r>
      <w:r w:rsidR="007622F1">
        <w:rPr>
          <w:rFonts w:ascii="Times New Roman" w:hAnsi="Times New Roman" w:hint="cs"/>
          <w:rtl/>
        </w:rPr>
        <w:t>ي</w:t>
      </w:r>
      <w:r w:rsidR="001E78F2" w:rsidRPr="00D75A7B">
        <w:rPr>
          <w:rFonts w:ascii="Times New Roman" w:hAnsi="Times New Roman" w:hint="cs"/>
          <w:rtl/>
        </w:rPr>
        <w:t>ن</w:t>
      </w:r>
      <w:r w:rsidR="001E78F2" w:rsidRPr="00D75A7B">
        <w:rPr>
          <w:rFonts w:ascii="Times New Roman" w:hAnsi="Times New Roman"/>
        </w:rPr>
        <w:t xml:space="preserve"> </w:t>
      </w:r>
      <w:r w:rsidR="001E78F2" w:rsidRPr="00D75A7B">
        <w:rPr>
          <w:rFonts w:ascii="Times New Roman" w:hAnsi="Times New Roman" w:hint="cs"/>
          <w:rtl/>
        </w:rPr>
        <w:t>اهداف</w:t>
      </w:r>
      <w:r w:rsidR="001E78F2" w:rsidRPr="00D75A7B">
        <w:rPr>
          <w:rFonts w:ascii="Times New Roman" w:hAnsi="Times New Roman"/>
        </w:rPr>
        <w:t xml:space="preserve"> </w:t>
      </w:r>
      <w:r w:rsidR="001E78F2" w:rsidRPr="00D75A7B">
        <w:rPr>
          <w:rFonts w:ascii="Times New Roman" w:hAnsi="Times New Roman" w:hint="cs"/>
          <w:rtl/>
        </w:rPr>
        <w:t>استراتژ</w:t>
      </w:r>
      <w:r w:rsidR="007622F1">
        <w:rPr>
          <w:rFonts w:ascii="Times New Roman" w:hAnsi="Times New Roman" w:hint="cs"/>
          <w:rtl/>
        </w:rPr>
        <w:t>ي</w:t>
      </w:r>
      <w:r w:rsidR="001E78F2" w:rsidRPr="00D75A7B">
        <w:rPr>
          <w:rFonts w:ascii="Times New Roman" w:hAnsi="Times New Roman" w:hint="cs"/>
          <w:rtl/>
        </w:rPr>
        <w:t>ک</w:t>
      </w:r>
      <w:r w:rsidR="001E78F2" w:rsidRPr="00D75A7B">
        <w:rPr>
          <w:rFonts w:ascii="Times New Roman" w:hAnsi="Times New Roman"/>
        </w:rPr>
        <w:t xml:space="preserve"> </w:t>
      </w:r>
      <w:r w:rsidR="001E78F2" w:rsidRPr="00D75A7B">
        <w:rPr>
          <w:rFonts w:ascii="Times New Roman" w:hAnsi="Times New Roman" w:hint="cs"/>
          <w:rtl/>
        </w:rPr>
        <w:t>بلندمدت و</w:t>
      </w:r>
      <w:r w:rsidR="001E78F2" w:rsidRPr="00D75A7B">
        <w:rPr>
          <w:rFonts w:ascii="Times New Roman" w:hAnsi="Times New Roman"/>
        </w:rPr>
        <w:t xml:space="preserve"> </w:t>
      </w:r>
      <w:r w:rsidR="001E78F2" w:rsidRPr="00D75A7B">
        <w:rPr>
          <w:rFonts w:ascii="Times New Roman" w:hAnsi="Times New Roman" w:hint="cs"/>
          <w:rtl/>
        </w:rPr>
        <w:t>اعمال</w:t>
      </w:r>
      <w:r w:rsidR="001E78F2" w:rsidRPr="00D75A7B">
        <w:rPr>
          <w:rFonts w:ascii="Times New Roman" w:hAnsi="Times New Roman"/>
        </w:rPr>
        <w:t xml:space="preserve"> </w:t>
      </w:r>
      <w:r w:rsidR="001E78F2" w:rsidRPr="00D75A7B">
        <w:rPr>
          <w:rFonts w:ascii="Times New Roman" w:hAnsi="Times New Roman" w:hint="cs"/>
          <w:rtl/>
        </w:rPr>
        <w:t>کوتاه</w:t>
      </w:r>
      <w:r w:rsidR="001E78F2" w:rsidRPr="00D75A7B">
        <w:rPr>
          <w:rFonts w:ascii="Times New Roman" w:hAnsi="Times New Roman"/>
        </w:rPr>
        <w:t xml:space="preserve"> </w:t>
      </w:r>
      <w:r w:rsidR="001E78F2" w:rsidRPr="00D75A7B">
        <w:rPr>
          <w:rFonts w:ascii="Times New Roman" w:hAnsi="Times New Roman" w:hint="cs"/>
          <w:rtl/>
        </w:rPr>
        <w:t>مدت</w:t>
      </w:r>
      <w:r w:rsidR="001E78F2" w:rsidRPr="00D75A7B">
        <w:rPr>
          <w:rFonts w:ascii="Times New Roman" w:hAnsi="Times New Roman"/>
        </w:rPr>
        <w:t xml:space="preserve"> </w:t>
      </w:r>
      <w:r w:rsidR="001E78F2" w:rsidRPr="00D75A7B">
        <w:rPr>
          <w:rFonts w:ascii="Times New Roman" w:hAnsi="Times New Roman" w:hint="cs"/>
          <w:rtl/>
        </w:rPr>
        <w:t>کمک</w:t>
      </w:r>
      <w:r w:rsidR="008270DB">
        <w:rPr>
          <w:rFonts w:ascii="Times New Roman" w:hAnsi="Times New Roman" w:hint="cs"/>
          <w:rtl/>
        </w:rPr>
        <w:t xml:space="preserve"> </w:t>
      </w:r>
      <w:r w:rsidR="001E78F2" w:rsidRPr="00D75A7B">
        <w:rPr>
          <w:rFonts w:ascii="Times New Roman" w:hAnsi="Times New Roman" w:hint="cs"/>
          <w:rtl/>
        </w:rPr>
        <w:t>م</w:t>
      </w:r>
      <w:r w:rsidR="007622F1">
        <w:rPr>
          <w:rFonts w:ascii="Times New Roman" w:hAnsi="Times New Roman" w:hint="cs"/>
          <w:rtl/>
        </w:rPr>
        <w:t>ي</w:t>
      </w:r>
      <w:r w:rsidR="001E78F2" w:rsidRPr="00D75A7B">
        <w:rPr>
          <w:rFonts w:ascii="Times New Roman" w:hAnsi="Times New Roman" w:hint="cs"/>
          <w:rtl/>
        </w:rPr>
        <w:t>‌کنند</w:t>
      </w:r>
      <w:r w:rsidR="001E78F2" w:rsidRPr="00D75A7B">
        <w:rPr>
          <w:rFonts w:ascii="Times New Roman" w:hAnsi="Times New Roman"/>
        </w:rPr>
        <w:t>.</w:t>
      </w:r>
      <w:r w:rsidR="001E78F2" w:rsidRPr="00D75A7B">
        <w:rPr>
          <w:rFonts w:ascii="Times New Roman" w:hAnsi="Times New Roman" w:hint="cs"/>
          <w:rtl/>
        </w:rPr>
        <w:t xml:space="preserve"> ا</w:t>
      </w:r>
      <w:r w:rsidR="007622F1">
        <w:rPr>
          <w:rFonts w:ascii="Times New Roman" w:hAnsi="Times New Roman" w:hint="cs"/>
          <w:rtl/>
        </w:rPr>
        <w:t>ي</w:t>
      </w:r>
      <w:r w:rsidR="001E78F2" w:rsidRPr="00D75A7B">
        <w:rPr>
          <w:rFonts w:ascii="Times New Roman" w:hAnsi="Times New Roman" w:hint="cs"/>
          <w:rtl/>
        </w:rPr>
        <w:t>ن</w:t>
      </w:r>
      <w:r w:rsidR="001E78F2" w:rsidRPr="00D75A7B">
        <w:rPr>
          <w:rFonts w:ascii="Times New Roman" w:hAnsi="Times New Roman"/>
        </w:rPr>
        <w:t xml:space="preserve"> </w:t>
      </w:r>
      <w:r w:rsidR="001E78F2" w:rsidRPr="00D75A7B">
        <w:rPr>
          <w:rFonts w:ascii="Times New Roman" w:hAnsi="Times New Roman" w:hint="cs"/>
          <w:rtl/>
        </w:rPr>
        <w:t>فرآ</w:t>
      </w:r>
      <w:r w:rsidR="007622F1">
        <w:rPr>
          <w:rFonts w:ascii="Times New Roman" w:hAnsi="Times New Roman" w:hint="cs"/>
          <w:rtl/>
        </w:rPr>
        <w:t>ي</w:t>
      </w:r>
      <w:r w:rsidR="001E78F2" w:rsidRPr="00D75A7B">
        <w:rPr>
          <w:rFonts w:ascii="Times New Roman" w:hAnsi="Times New Roman" w:hint="cs"/>
          <w:rtl/>
        </w:rPr>
        <w:t>ندها</w:t>
      </w:r>
      <w:r w:rsidR="001E78F2" w:rsidRPr="00D75A7B">
        <w:rPr>
          <w:rFonts w:ascii="Times New Roman" w:hAnsi="Times New Roman"/>
        </w:rPr>
        <w:t xml:space="preserve"> </w:t>
      </w:r>
      <w:r w:rsidR="001E78F2" w:rsidRPr="00D75A7B">
        <w:rPr>
          <w:rFonts w:ascii="Times New Roman" w:hAnsi="Times New Roman" w:hint="cs"/>
          <w:rtl/>
        </w:rPr>
        <w:t>در</w:t>
      </w:r>
      <w:r w:rsidR="001E78F2" w:rsidRPr="00D75A7B">
        <w:rPr>
          <w:rFonts w:ascii="Times New Roman" w:hAnsi="Times New Roman"/>
        </w:rPr>
        <w:t xml:space="preserve"> </w:t>
      </w:r>
      <w:r w:rsidR="001E78F2" w:rsidRPr="00D75A7B">
        <w:rPr>
          <w:rFonts w:ascii="Times New Roman" w:hAnsi="Times New Roman" w:hint="cs"/>
          <w:rtl/>
        </w:rPr>
        <w:t>شکل 2-5 آمده‌اند.</w:t>
      </w:r>
    </w:p>
    <w:p w:rsidR="001E78F2" w:rsidRPr="005C3094" w:rsidRDefault="00D32B45" w:rsidP="00D32B45">
      <w:pPr>
        <w:ind w:left="-45"/>
        <w:jc w:val="center"/>
        <w:rPr>
          <w:b/>
          <w:bCs/>
          <w:sz w:val="22"/>
          <w:rtl/>
          <w:lang w:bidi="fa-IR"/>
        </w:rPr>
      </w:pPr>
      <w:r w:rsidRPr="005C3094">
        <w:rPr>
          <w:rFonts w:hint="cs"/>
          <w:b/>
          <w:bCs/>
          <w:sz w:val="22"/>
          <w:rtl/>
        </w:rPr>
        <w:t>شکل 2) نما</w:t>
      </w:r>
      <w:r w:rsidR="007622F1" w:rsidRPr="005C3094">
        <w:rPr>
          <w:rFonts w:hint="cs"/>
          <w:b/>
          <w:bCs/>
          <w:sz w:val="22"/>
          <w:rtl/>
        </w:rPr>
        <w:t>ي</w:t>
      </w:r>
      <w:r w:rsidRPr="005C3094">
        <w:rPr>
          <w:rFonts w:hint="cs"/>
          <w:b/>
          <w:bCs/>
          <w:sz w:val="22"/>
          <w:rtl/>
        </w:rPr>
        <w:t>ش مدل كارت امتيازي متوازن</w:t>
      </w:r>
    </w:p>
    <w:p w:rsidR="001E78F2" w:rsidRPr="00D75A7B" w:rsidRDefault="001E78F2" w:rsidP="001E78F2">
      <w:pPr>
        <w:ind w:left="-45"/>
        <w:rPr>
          <w:rtl/>
          <w:lang w:bidi="fa-IR"/>
        </w:rPr>
      </w:pPr>
    </w:p>
    <w:p w:rsidR="005742E4" w:rsidRPr="00D75A7B" w:rsidRDefault="005742E4" w:rsidP="00C64154">
      <w:pPr>
        <w:ind w:left="-2"/>
        <w:rPr>
          <w:rtl/>
        </w:rPr>
      </w:pPr>
      <w:r w:rsidRPr="00D75A7B">
        <w:rPr>
          <w:rFonts w:hint="cs"/>
          <w:rtl/>
        </w:rPr>
        <w:t>البته با</w:t>
      </w:r>
      <w:r w:rsidR="007622F1">
        <w:rPr>
          <w:rFonts w:hint="cs"/>
          <w:rtl/>
        </w:rPr>
        <w:t>ي</w:t>
      </w:r>
      <w:r w:rsidRPr="00D75A7B">
        <w:rPr>
          <w:rFonts w:hint="cs"/>
          <w:rtl/>
        </w:rPr>
        <w:t>د توجه داشت که مزيت عمده كارت امتيازي متوازن، مفهوم توازن و تعادل آن است که بطور خاص اشاره به</w:t>
      </w:r>
      <w:r w:rsidR="008270DB">
        <w:rPr>
          <w:rFonts w:hint="cs"/>
          <w:rtl/>
        </w:rPr>
        <w:t xml:space="preserve"> </w:t>
      </w:r>
      <w:r w:rsidRPr="00D75A7B">
        <w:rPr>
          <w:rFonts w:hint="cs"/>
          <w:rtl/>
        </w:rPr>
        <w:t>سه مورد ذ</w:t>
      </w:r>
      <w:r w:rsidR="007622F1">
        <w:rPr>
          <w:rFonts w:hint="cs"/>
          <w:rtl/>
        </w:rPr>
        <w:t>ي</w:t>
      </w:r>
      <w:r w:rsidRPr="00D75A7B">
        <w:rPr>
          <w:rFonts w:hint="cs"/>
          <w:rtl/>
        </w:rPr>
        <w:t>ل دارد</w:t>
      </w:r>
      <w:r w:rsidR="00C64154">
        <w:rPr>
          <w:rFonts w:hint="cs"/>
          <w:rtl/>
        </w:rPr>
        <w:t xml:space="preserve"> [15]</w:t>
      </w:r>
      <w:r w:rsidRPr="00D75A7B">
        <w:rPr>
          <w:rFonts w:hint="cs"/>
          <w:rtl/>
        </w:rPr>
        <w:t>:</w:t>
      </w:r>
    </w:p>
    <w:p w:rsidR="005742E4" w:rsidRPr="00D75A7B" w:rsidRDefault="005742E4" w:rsidP="001A2105">
      <w:pPr>
        <w:pStyle w:val="ListParagraph"/>
        <w:numPr>
          <w:ilvl w:val="0"/>
          <w:numId w:val="3"/>
        </w:numPr>
        <w:ind w:right="57"/>
        <w:rPr>
          <w:lang w:bidi="fa-IR"/>
        </w:rPr>
      </w:pPr>
      <w:r w:rsidRPr="00D75A7B">
        <w:rPr>
          <w:rFonts w:hint="cs"/>
          <w:rtl/>
          <w:lang w:bidi="fa-IR"/>
        </w:rPr>
        <w:t>توازن ب</w:t>
      </w:r>
      <w:r w:rsidR="007622F1">
        <w:rPr>
          <w:rFonts w:hint="cs"/>
          <w:rtl/>
          <w:lang w:bidi="fa-IR"/>
        </w:rPr>
        <w:t>ي</w:t>
      </w:r>
      <w:r w:rsidRPr="00D75A7B">
        <w:rPr>
          <w:rFonts w:hint="cs"/>
          <w:rtl/>
          <w:lang w:bidi="fa-IR"/>
        </w:rPr>
        <w:t>ن شاخص‌ها</w:t>
      </w:r>
      <w:r w:rsidR="007622F1">
        <w:rPr>
          <w:rFonts w:hint="cs"/>
          <w:rtl/>
          <w:lang w:bidi="fa-IR"/>
        </w:rPr>
        <w:t>ي</w:t>
      </w:r>
      <w:r w:rsidRPr="00D75A7B">
        <w:rPr>
          <w:rFonts w:hint="cs"/>
          <w:rtl/>
          <w:lang w:bidi="fa-IR"/>
        </w:rPr>
        <w:t xml:space="preserve"> مال</w:t>
      </w:r>
      <w:r w:rsidR="007622F1">
        <w:rPr>
          <w:rFonts w:hint="cs"/>
          <w:rtl/>
          <w:lang w:bidi="fa-IR"/>
        </w:rPr>
        <w:t>ي</w:t>
      </w:r>
      <w:r w:rsidRPr="00D75A7B">
        <w:rPr>
          <w:rFonts w:hint="cs"/>
          <w:rtl/>
          <w:lang w:bidi="fa-IR"/>
        </w:rPr>
        <w:t xml:space="preserve"> و غ</w:t>
      </w:r>
      <w:r w:rsidR="007622F1">
        <w:rPr>
          <w:rFonts w:hint="cs"/>
          <w:rtl/>
          <w:lang w:bidi="fa-IR"/>
        </w:rPr>
        <w:t>ي</w:t>
      </w:r>
      <w:r w:rsidRPr="00D75A7B">
        <w:rPr>
          <w:rFonts w:hint="cs"/>
          <w:rtl/>
          <w:lang w:bidi="fa-IR"/>
        </w:rPr>
        <w:t>ر مال</w:t>
      </w:r>
      <w:r w:rsidR="007622F1">
        <w:rPr>
          <w:rFonts w:hint="cs"/>
          <w:rtl/>
          <w:lang w:bidi="fa-IR"/>
        </w:rPr>
        <w:t>ي</w:t>
      </w:r>
      <w:r w:rsidRPr="00D75A7B">
        <w:rPr>
          <w:rFonts w:hint="cs"/>
          <w:rtl/>
          <w:lang w:bidi="fa-IR"/>
        </w:rPr>
        <w:t>؛</w:t>
      </w:r>
    </w:p>
    <w:p w:rsidR="005742E4" w:rsidRPr="00D75A7B" w:rsidRDefault="005742E4" w:rsidP="001A2105">
      <w:pPr>
        <w:pStyle w:val="ListParagraph"/>
        <w:numPr>
          <w:ilvl w:val="0"/>
          <w:numId w:val="3"/>
        </w:numPr>
        <w:ind w:right="57"/>
        <w:rPr>
          <w:lang w:bidi="fa-IR"/>
        </w:rPr>
      </w:pPr>
      <w:r w:rsidRPr="00D75A7B">
        <w:rPr>
          <w:rFonts w:hint="cs"/>
          <w:rtl/>
          <w:lang w:bidi="fa-IR"/>
        </w:rPr>
        <w:t>توازن ب</w:t>
      </w:r>
      <w:r w:rsidR="007622F1">
        <w:rPr>
          <w:rFonts w:hint="cs"/>
          <w:rtl/>
          <w:lang w:bidi="fa-IR"/>
        </w:rPr>
        <w:t>ي</w:t>
      </w:r>
      <w:r w:rsidRPr="00D75A7B">
        <w:rPr>
          <w:rFonts w:hint="cs"/>
          <w:rtl/>
          <w:lang w:bidi="fa-IR"/>
        </w:rPr>
        <w:t>ن اجزاء داخل</w:t>
      </w:r>
      <w:r w:rsidR="007622F1">
        <w:rPr>
          <w:rFonts w:hint="cs"/>
          <w:rtl/>
          <w:lang w:bidi="fa-IR"/>
        </w:rPr>
        <w:t>ي</w:t>
      </w:r>
      <w:r w:rsidRPr="00D75A7B">
        <w:rPr>
          <w:rFonts w:hint="cs"/>
          <w:rtl/>
          <w:lang w:bidi="fa-IR"/>
        </w:rPr>
        <w:t xml:space="preserve"> و خارج</w:t>
      </w:r>
      <w:r w:rsidR="007622F1">
        <w:rPr>
          <w:rFonts w:hint="cs"/>
          <w:rtl/>
          <w:lang w:bidi="fa-IR"/>
        </w:rPr>
        <w:t>ي</w:t>
      </w:r>
      <w:r w:rsidRPr="00D75A7B">
        <w:rPr>
          <w:rFonts w:hint="cs"/>
          <w:rtl/>
          <w:lang w:bidi="fa-IR"/>
        </w:rPr>
        <w:t xml:space="preserve"> سازمان؛</w:t>
      </w:r>
    </w:p>
    <w:p w:rsidR="005742E4" w:rsidRPr="00D75A7B" w:rsidRDefault="005742E4" w:rsidP="001A2105">
      <w:pPr>
        <w:pStyle w:val="ListParagraph"/>
        <w:numPr>
          <w:ilvl w:val="0"/>
          <w:numId w:val="3"/>
        </w:numPr>
        <w:tabs>
          <w:tab w:val="clear" w:pos="720"/>
          <w:tab w:val="num" w:pos="0"/>
        </w:tabs>
        <w:ind w:right="57"/>
        <w:rPr>
          <w:lang w:bidi="fa-IR"/>
        </w:rPr>
      </w:pPr>
      <w:r w:rsidRPr="00D75A7B">
        <w:rPr>
          <w:rFonts w:hint="cs"/>
          <w:rtl/>
          <w:lang w:bidi="fa-IR"/>
        </w:rPr>
        <w:t>توازن ب</w:t>
      </w:r>
      <w:r w:rsidR="007622F1">
        <w:rPr>
          <w:rFonts w:hint="cs"/>
          <w:rtl/>
          <w:lang w:bidi="fa-IR"/>
        </w:rPr>
        <w:t>ي</w:t>
      </w:r>
      <w:r w:rsidRPr="00D75A7B">
        <w:rPr>
          <w:rFonts w:hint="cs"/>
          <w:rtl/>
          <w:lang w:bidi="fa-IR"/>
        </w:rPr>
        <w:t>ن شاخص‌ها</w:t>
      </w:r>
      <w:r w:rsidR="007622F1">
        <w:rPr>
          <w:rFonts w:hint="cs"/>
          <w:rtl/>
          <w:lang w:bidi="fa-IR"/>
        </w:rPr>
        <w:t>ي</w:t>
      </w:r>
      <w:r w:rsidRPr="00D75A7B">
        <w:rPr>
          <w:rFonts w:hint="cs"/>
          <w:rtl/>
          <w:lang w:bidi="fa-IR"/>
        </w:rPr>
        <w:t xml:space="preserve"> هاد</w:t>
      </w:r>
      <w:r w:rsidR="007622F1">
        <w:rPr>
          <w:rFonts w:hint="cs"/>
          <w:rtl/>
          <w:lang w:bidi="fa-IR"/>
        </w:rPr>
        <w:t>ي</w:t>
      </w:r>
      <w:r w:rsidRPr="00D75A7B">
        <w:rPr>
          <w:rFonts w:hint="cs"/>
          <w:rtl/>
          <w:lang w:bidi="fa-IR"/>
        </w:rPr>
        <w:t xml:space="preserve"> و تابع عملکرد.</w:t>
      </w:r>
    </w:p>
    <w:p w:rsidR="00C46AFC" w:rsidRPr="00D75A7B" w:rsidRDefault="00C46AFC" w:rsidP="00C46AFC">
      <w:pPr>
        <w:rPr>
          <w:rtl/>
        </w:rPr>
      </w:pPr>
    </w:p>
    <w:p w:rsidR="001A2105" w:rsidRPr="008E3238" w:rsidRDefault="001A2105" w:rsidP="00C46AFC">
      <w:pPr>
        <w:rPr>
          <w:b/>
          <w:bCs/>
          <w:sz w:val="20"/>
          <w:szCs w:val="24"/>
          <w:rtl/>
        </w:rPr>
      </w:pPr>
      <w:r w:rsidRPr="008E3238">
        <w:rPr>
          <w:rFonts w:hint="cs"/>
          <w:b/>
          <w:bCs/>
          <w:sz w:val="20"/>
          <w:szCs w:val="24"/>
          <w:rtl/>
        </w:rPr>
        <w:t>3) مدل‌سازي پويايي‌هاي سيستم</w:t>
      </w:r>
    </w:p>
    <w:p w:rsidR="001A2105" w:rsidRPr="00D75A7B" w:rsidRDefault="001A2105" w:rsidP="0003180B">
      <w:pPr>
        <w:ind w:left="-2"/>
        <w:rPr>
          <w:rtl/>
        </w:rPr>
      </w:pPr>
      <w:r w:rsidRPr="00D75A7B">
        <w:rPr>
          <w:rtl/>
        </w:rPr>
        <w:t>به علت تعاملات بين بخش‌هاي مختلف يک سيستم</w:t>
      </w:r>
      <w:r w:rsidR="00764728" w:rsidRPr="00D75A7B">
        <w:rPr>
          <w:rFonts w:hint="cs"/>
          <w:rtl/>
        </w:rPr>
        <w:t>،</w:t>
      </w:r>
      <w:r w:rsidRPr="00D75A7B">
        <w:rPr>
          <w:rtl/>
        </w:rPr>
        <w:t xml:space="preserve"> لازم است که افراد تلاش کنند که رفتار سيستم را با نگرش سيستمي درک کنند. اين درک فقط مي</w:t>
      </w:r>
      <w:r w:rsidRPr="00D75A7B">
        <w:rPr>
          <w:rFonts w:hint="cs"/>
          <w:rtl/>
        </w:rPr>
        <w:t>‌</w:t>
      </w:r>
      <w:r w:rsidRPr="00D75A7B">
        <w:rPr>
          <w:rtl/>
        </w:rPr>
        <w:t>تواند از طريق مطالعه و شناخت همه اجزا</w:t>
      </w:r>
      <w:r w:rsidR="00764728" w:rsidRPr="00D75A7B">
        <w:rPr>
          <w:rFonts w:hint="cs"/>
          <w:rtl/>
        </w:rPr>
        <w:t>ء</w:t>
      </w:r>
      <w:r w:rsidRPr="00D75A7B">
        <w:rPr>
          <w:rtl/>
        </w:rPr>
        <w:t xml:space="preserve"> و ارتباط بين آن‌ها در قالب يک سيستم به دست آيد</w:t>
      </w:r>
      <w:r w:rsidRPr="00D75A7B">
        <w:rPr>
          <w:rFonts w:hint="cs"/>
          <w:rtl/>
        </w:rPr>
        <w:t xml:space="preserve"> </w:t>
      </w:r>
      <w:r w:rsidR="00E87D41">
        <w:rPr>
          <w:rFonts w:hint="cs"/>
          <w:rtl/>
        </w:rPr>
        <w:t>[16]</w:t>
      </w:r>
      <w:r w:rsidRPr="00D75A7B">
        <w:rPr>
          <w:rtl/>
        </w:rPr>
        <w:t xml:space="preserve">. </w:t>
      </w:r>
      <w:r w:rsidR="00BF0A5C" w:rsidRPr="00D75A7B">
        <w:rPr>
          <w:rFonts w:hint="cs"/>
          <w:rtl/>
        </w:rPr>
        <w:t>رو</w:t>
      </w:r>
      <w:r w:rsidR="007622F1">
        <w:rPr>
          <w:rFonts w:hint="cs"/>
          <w:rtl/>
        </w:rPr>
        <w:t>ي</w:t>
      </w:r>
      <w:r w:rsidR="00BF0A5C" w:rsidRPr="00D75A7B">
        <w:rPr>
          <w:rFonts w:hint="cs"/>
          <w:rtl/>
        </w:rPr>
        <w:t>کرد پو</w:t>
      </w:r>
      <w:r w:rsidR="007622F1">
        <w:rPr>
          <w:rFonts w:hint="cs"/>
          <w:rtl/>
        </w:rPr>
        <w:t>ي</w:t>
      </w:r>
      <w:r w:rsidR="00BF0A5C" w:rsidRPr="00D75A7B">
        <w:rPr>
          <w:rFonts w:hint="cs"/>
          <w:rtl/>
        </w:rPr>
        <w:t>ا</w:t>
      </w:r>
      <w:r w:rsidR="007622F1">
        <w:rPr>
          <w:rFonts w:hint="cs"/>
          <w:rtl/>
        </w:rPr>
        <w:t>يي</w:t>
      </w:r>
      <w:r w:rsidR="00BF0A5C" w:rsidRPr="00D75A7B">
        <w:rPr>
          <w:rFonts w:hint="cs"/>
          <w:rtl/>
        </w:rPr>
        <w:t xml:space="preserve"> س</w:t>
      </w:r>
      <w:r w:rsidR="007622F1">
        <w:rPr>
          <w:rFonts w:hint="cs"/>
          <w:rtl/>
        </w:rPr>
        <w:t>ي</w:t>
      </w:r>
      <w:r w:rsidR="00BF0A5C" w:rsidRPr="00D75A7B">
        <w:rPr>
          <w:rFonts w:hint="cs"/>
          <w:rtl/>
        </w:rPr>
        <w:t>ستم، روش</w:t>
      </w:r>
      <w:r w:rsidR="007622F1">
        <w:rPr>
          <w:rFonts w:hint="cs"/>
          <w:rtl/>
        </w:rPr>
        <w:t>ي</w:t>
      </w:r>
      <w:r w:rsidR="00BF0A5C" w:rsidRPr="00D75A7B">
        <w:rPr>
          <w:rFonts w:hint="cs"/>
          <w:rtl/>
        </w:rPr>
        <w:t xml:space="preserve"> برا</w:t>
      </w:r>
      <w:r w:rsidR="007622F1">
        <w:rPr>
          <w:rFonts w:hint="cs"/>
          <w:rtl/>
        </w:rPr>
        <w:t>ي</w:t>
      </w:r>
      <w:r w:rsidR="00BF0A5C" w:rsidRPr="00D75A7B">
        <w:rPr>
          <w:rFonts w:hint="cs"/>
          <w:rtl/>
        </w:rPr>
        <w:t xml:space="preserve"> تجز</w:t>
      </w:r>
      <w:r w:rsidR="007622F1">
        <w:rPr>
          <w:rFonts w:hint="cs"/>
          <w:rtl/>
        </w:rPr>
        <w:t>ي</w:t>
      </w:r>
      <w:r w:rsidR="00BF0A5C" w:rsidRPr="00D75A7B">
        <w:rPr>
          <w:rFonts w:hint="cs"/>
          <w:rtl/>
        </w:rPr>
        <w:t>ه و تحل</w:t>
      </w:r>
      <w:r w:rsidR="007622F1">
        <w:rPr>
          <w:rFonts w:hint="cs"/>
          <w:rtl/>
        </w:rPr>
        <w:t>ي</w:t>
      </w:r>
      <w:r w:rsidR="00BF0A5C" w:rsidRPr="00D75A7B">
        <w:rPr>
          <w:rFonts w:hint="cs"/>
          <w:rtl/>
        </w:rPr>
        <w:t>ل، حل مسأله و شب</w:t>
      </w:r>
      <w:r w:rsidR="007622F1">
        <w:rPr>
          <w:rFonts w:hint="cs"/>
          <w:rtl/>
        </w:rPr>
        <w:t>ي</w:t>
      </w:r>
      <w:r w:rsidR="00BF0A5C" w:rsidRPr="00D75A7B">
        <w:rPr>
          <w:rFonts w:hint="cs"/>
          <w:rtl/>
        </w:rPr>
        <w:t>ه‌ساز</w:t>
      </w:r>
      <w:r w:rsidR="007622F1">
        <w:rPr>
          <w:rFonts w:hint="cs"/>
          <w:rtl/>
        </w:rPr>
        <w:t>ي</w:t>
      </w:r>
      <w:r w:rsidR="00BF0A5C" w:rsidRPr="00D75A7B">
        <w:rPr>
          <w:rFonts w:hint="cs"/>
          <w:rtl/>
        </w:rPr>
        <w:t xml:space="preserve"> س</w:t>
      </w:r>
      <w:r w:rsidR="007622F1">
        <w:rPr>
          <w:rFonts w:hint="cs"/>
          <w:rtl/>
        </w:rPr>
        <w:t>ي</w:t>
      </w:r>
      <w:r w:rsidR="00BF0A5C" w:rsidRPr="00D75A7B">
        <w:rPr>
          <w:rFonts w:hint="cs"/>
          <w:rtl/>
        </w:rPr>
        <w:t>ستم است</w:t>
      </w:r>
      <w:r w:rsidR="00C87DDB">
        <w:rPr>
          <w:rFonts w:hint="cs"/>
          <w:rtl/>
        </w:rPr>
        <w:t xml:space="preserve"> [17].</w:t>
      </w:r>
      <w:r w:rsidR="0039139C" w:rsidRPr="00D75A7B">
        <w:rPr>
          <w:rFonts w:hint="cs"/>
          <w:rtl/>
        </w:rPr>
        <w:t xml:space="preserve"> پو</w:t>
      </w:r>
      <w:r w:rsidR="007622F1">
        <w:rPr>
          <w:rFonts w:hint="cs"/>
          <w:rtl/>
        </w:rPr>
        <w:t>ي</w:t>
      </w:r>
      <w:r w:rsidR="0039139C" w:rsidRPr="00D75A7B">
        <w:rPr>
          <w:rFonts w:hint="cs"/>
          <w:rtl/>
        </w:rPr>
        <w:t>ا</w:t>
      </w:r>
      <w:r w:rsidR="007622F1">
        <w:rPr>
          <w:rFonts w:hint="cs"/>
          <w:rtl/>
        </w:rPr>
        <w:t>يي</w:t>
      </w:r>
      <w:r w:rsidR="0039139C" w:rsidRPr="00D75A7B">
        <w:t xml:space="preserve"> </w:t>
      </w:r>
      <w:r w:rsidR="0039139C" w:rsidRPr="00D75A7B">
        <w:rPr>
          <w:rFonts w:hint="cs"/>
          <w:rtl/>
        </w:rPr>
        <w:t>س</w:t>
      </w:r>
      <w:r w:rsidR="007622F1">
        <w:rPr>
          <w:rFonts w:hint="cs"/>
          <w:rtl/>
        </w:rPr>
        <w:t>ي</w:t>
      </w:r>
      <w:r w:rsidR="0039139C" w:rsidRPr="00D75A7B">
        <w:rPr>
          <w:rFonts w:hint="cs"/>
          <w:rtl/>
        </w:rPr>
        <w:t>ستم،</w:t>
      </w:r>
      <w:r w:rsidR="0039139C" w:rsidRPr="00D75A7B">
        <w:t xml:space="preserve"> </w:t>
      </w:r>
      <w:r w:rsidR="007622F1">
        <w:rPr>
          <w:rFonts w:hint="cs"/>
          <w:rtl/>
        </w:rPr>
        <w:t>ي</w:t>
      </w:r>
      <w:r w:rsidR="0039139C" w:rsidRPr="00D75A7B">
        <w:rPr>
          <w:rFonts w:hint="cs"/>
          <w:rtl/>
        </w:rPr>
        <w:t>ک</w:t>
      </w:r>
      <w:r w:rsidR="0039139C" w:rsidRPr="00D75A7B">
        <w:t xml:space="preserve"> </w:t>
      </w:r>
      <w:r w:rsidR="0039139C" w:rsidRPr="00D75A7B">
        <w:rPr>
          <w:rFonts w:hint="cs"/>
          <w:rtl/>
        </w:rPr>
        <w:t>نگرش</w:t>
      </w:r>
      <w:r w:rsidR="0039139C" w:rsidRPr="00D75A7B">
        <w:t xml:space="preserve"> </w:t>
      </w:r>
      <w:r w:rsidR="0039139C" w:rsidRPr="00D75A7B">
        <w:rPr>
          <w:rFonts w:hint="cs"/>
          <w:rtl/>
        </w:rPr>
        <w:t>منسجم</w:t>
      </w:r>
      <w:r w:rsidR="0039139C" w:rsidRPr="00D75A7B">
        <w:t xml:space="preserve"> </w:t>
      </w:r>
      <w:r w:rsidR="0039139C" w:rsidRPr="00D75A7B">
        <w:rPr>
          <w:rFonts w:hint="cs"/>
          <w:rtl/>
        </w:rPr>
        <w:t>پو</w:t>
      </w:r>
      <w:r w:rsidR="007622F1">
        <w:rPr>
          <w:rFonts w:hint="cs"/>
          <w:rtl/>
        </w:rPr>
        <w:t>ي</w:t>
      </w:r>
      <w:r w:rsidR="0039139C" w:rsidRPr="00D75A7B">
        <w:rPr>
          <w:rFonts w:hint="cs"/>
          <w:rtl/>
        </w:rPr>
        <w:t>ا</w:t>
      </w:r>
      <w:r w:rsidR="0039139C" w:rsidRPr="00D75A7B">
        <w:t xml:space="preserve"> </w:t>
      </w:r>
      <w:r w:rsidR="0039139C" w:rsidRPr="00D75A7B">
        <w:rPr>
          <w:rFonts w:hint="cs"/>
          <w:rtl/>
        </w:rPr>
        <w:t>به</w:t>
      </w:r>
      <w:r w:rsidR="0039139C" w:rsidRPr="00D75A7B">
        <w:t xml:space="preserve"> </w:t>
      </w:r>
      <w:r w:rsidR="0039139C" w:rsidRPr="00D75A7B">
        <w:rPr>
          <w:rFonts w:hint="cs"/>
          <w:rtl/>
        </w:rPr>
        <w:t>مدلسازي است</w:t>
      </w:r>
      <w:r w:rsidR="0039139C" w:rsidRPr="00D75A7B">
        <w:t xml:space="preserve"> </w:t>
      </w:r>
      <w:r w:rsidR="0039139C" w:rsidRPr="00D75A7B">
        <w:rPr>
          <w:rFonts w:hint="cs"/>
          <w:rtl/>
        </w:rPr>
        <w:t>که</w:t>
      </w:r>
      <w:r w:rsidR="00EE0B6F" w:rsidRPr="00D75A7B">
        <w:rPr>
          <w:rFonts w:hint="cs"/>
          <w:rtl/>
        </w:rPr>
        <w:t xml:space="preserve"> </w:t>
      </w:r>
      <w:r w:rsidR="0039139C" w:rsidRPr="00D75A7B">
        <w:rPr>
          <w:rFonts w:hint="cs"/>
          <w:rtl/>
        </w:rPr>
        <w:t>جنبه</w:t>
      </w:r>
      <w:r w:rsidR="0039139C" w:rsidRPr="00D75A7B">
        <w:rPr>
          <w:rFonts w:hint="eastAsia"/>
          <w:rtl/>
        </w:rPr>
        <w:t>‌</w:t>
      </w:r>
      <w:r w:rsidR="0039139C" w:rsidRPr="00D75A7B">
        <w:rPr>
          <w:rFonts w:hint="cs"/>
          <w:rtl/>
        </w:rPr>
        <w:t>هاي</w:t>
      </w:r>
      <w:r w:rsidR="0039139C" w:rsidRPr="00D75A7B">
        <w:t xml:space="preserve"> </w:t>
      </w:r>
      <w:r w:rsidR="0039139C" w:rsidRPr="00D75A7B">
        <w:rPr>
          <w:rFonts w:hint="cs"/>
          <w:rtl/>
        </w:rPr>
        <w:t>کم</w:t>
      </w:r>
      <w:r w:rsidR="00764728" w:rsidRPr="00D75A7B">
        <w:rPr>
          <w:rFonts w:hint="cs"/>
          <w:rtl/>
        </w:rPr>
        <w:t>ّ</w:t>
      </w:r>
      <w:r w:rsidR="007622F1">
        <w:rPr>
          <w:rFonts w:hint="cs"/>
          <w:rtl/>
        </w:rPr>
        <w:t>ي</w:t>
      </w:r>
      <w:r w:rsidR="0039139C" w:rsidRPr="00D75A7B">
        <w:t xml:space="preserve"> </w:t>
      </w:r>
      <w:r w:rsidR="007622F1">
        <w:rPr>
          <w:rFonts w:hint="cs"/>
          <w:rtl/>
        </w:rPr>
        <w:t>ي</w:t>
      </w:r>
      <w:r w:rsidR="0039139C" w:rsidRPr="00D75A7B">
        <w:rPr>
          <w:rFonts w:hint="cs"/>
          <w:rtl/>
        </w:rPr>
        <w:t>ا</w:t>
      </w:r>
      <w:r w:rsidR="0039139C" w:rsidRPr="00D75A7B">
        <w:t xml:space="preserve"> </w:t>
      </w:r>
      <w:r w:rsidR="0039139C" w:rsidRPr="00D75A7B">
        <w:rPr>
          <w:rFonts w:hint="cs"/>
          <w:rtl/>
        </w:rPr>
        <w:t>ک</w:t>
      </w:r>
      <w:r w:rsidR="007622F1">
        <w:rPr>
          <w:rFonts w:hint="cs"/>
          <w:rtl/>
        </w:rPr>
        <w:t>ي</w:t>
      </w:r>
      <w:r w:rsidR="0039139C" w:rsidRPr="00D75A7B">
        <w:rPr>
          <w:rFonts w:hint="cs"/>
          <w:rtl/>
        </w:rPr>
        <w:t>ف</w:t>
      </w:r>
      <w:r w:rsidR="007622F1">
        <w:rPr>
          <w:rFonts w:hint="cs"/>
          <w:rtl/>
        </w:rPr>
        <w:t>ي</w:t>
      </w:r>
      <w:r w:rsidR="0039139C" w:rsidRPr="00D75A7B">
        <w:t xml:space="preserve"> </w:t>
      </w:r>
      <w:r w:rsidR="0039139C" w:rsidRPr="00D75A7B">
        <w:rPr>
          <w:rFonts w:hint="cs"/>
          <w:rtl/>
        </w:rPr>
        <w:t>را براي</w:t>
      </w:r>
      <w:r w:rsidR="0039139C" w:rsidRPr="00D75A7B">
        <w:t xml:space="preserve"> </w:t>
      </w:r>
      <w:r w:rsidR="0039139C" w:rsidRPr="00D75A7B">
        <w:rPr>
          <w:rFonts w:hint="cs"/>
          <w:rtl/>
        </w:rPr>
        <w:t>شب</w:t>
      </w:r>
      <w:r w:rsidR="007622F1">
        <w:rPr>
          <w:rFonts w:hint="cs"/>
          <w:rtl/>
        </w:rPr>
        <w:t>ي</w:t>
      </w:r>
      <w:r w:rsidR="0039139C" w:rsidRPr="00D75A7B">
        <w:rPr>
          <w:rFonts w:hint="cs"/>
          <w:rtl/>
        </w:rPr>
        <w:t>ه‌سازي</w:t>
      </w:r>
      <w:r w:rsidR="0039139C" w:rsidRPr="00D75A7B">
        <w:t xml:space="preserve"> </w:t>
      </w:r>
      <w:r w:rsidR="007622F1">
        <w:rPr>
          <w:rFonts w:hint="cs"/>
          <w:rtl/>
        </w:rPr>
        <w:t>ي</w:t>
      </w:r>
      <w:r w:rsidR="0039139C" w:rsidRPr="00D75A7B">
        <w:rPr>
          <w:rFonts w:hint="cs"/>
          <w:rtl/>
        </w:rPr>
        <w:t>ک</w:t>
      </w:r>
      <w:r w:rsidR="0039139C" w:rsidRPr="00D75A7B">
        <w:t xml:space="preserve"> </w:t>
      </w:r>
      <w:r w:rsidR="0039139C" w:rsidRPr="00D75A7B">
        <w:rPr>
          <w:rFonts w:hint="cs"/>
          <w:rtl/>
        </w:rPr>
        <w:t>پد</w:t>
      </w:r>
      <w:r w:rsidR="007622F1">
        <w:rPr>
          <w:rFonts w:hint="cs"/>
          <w:rtl/>
        </w:rPr>
        <w:t>ي</w:t>
      </w:r>
      <w:r w:rsidR="0039139C" w:rsidRPr="00D75A7B">
        <w:rPr>
          <w:rFonts w:hint="cs"/>
          <w:rtl/>
        </w:rPr>
        <w:t>ده</w:t>
      </w:r>
      <w:r w:rsidR="0039139C" w:rsidRPr="00D75A7B">
        <w:t xml:space="preserve"> </w:t>
      </w:r>
      <w:r w:rsidR="0039139C" w:rsidRPr="00D75A7B">
        <w:rPr>
          <w:rFonts w:hint="cs"/>
          <w:rtl/>
        </w:rPr>
        <w:t>در</w:t>
      </w:r>
      <w:r w:rsidR="0039139C" w:rsidRPr="00D75A7B">
        <w:t xml:space="preserve"> </w:t>
      </w:r>
      <w:r w:rsidR="0039139C" w:rsidRPr="00D75A7B">
        <w:rPr>
          <w:rFonts w:hint="cs"/>
          <w:rtl/>
        </w:rPr>
        <w:t>طول</w:t>
      </w:r>
      <w:r w:rsidR="0039139C" w:rsidRPr="00D75A7B">
        <w:t xml:space="preserve"> </w:t>
      </w:r>
      <w:r w:rsidR="0039139C" w:rsidRPr="00D75A7B">
        <w:rPr>
          <w:rFonts w:hint="cs"/>
          <w:rtl/>
        </w:rPr>
        <w:t>زمان</w:t>
      </w:r>
      <w:r w:rsidR="0039139C" w:rsidRPr="00D75A7B">
        <w:t xml:space="preserve"> </w:t>
      </w:r>
      <w:r w:rsidR="0039139C" w:rsidRPr="00D75A7B">
        <w:rPr>
          <w:rFonts w:hint="cs"/>
          <w:rtl/>
        </w:rPr>
        <w:t>با</w:t>
      </w:r>
      <w:r w:rsidR="0039139C" w:rsidRPr="00D75A7B">
        <w:t xml:space="preserve"> </w:t>
      </w:r>
      <w:r w:rsidR="0039139C" w:rsidRPr="00D75A7B">
        <w:rPr>
          <w:rFonts w:hint="cs"/>
          <w:rtl/>
        </w:rPr>
        <w:t>هم</w:t>
      </w:r>
      <w:r w:rsidR="0039139C" w:rsidRPr="00D75A7B">
        <w:t xml:space="preserve"> </w:t>
      </w:r>
      <w:r w:rsidR="0039139C" w:rsidRPr="00D75A7B">
        <w:rPr>
          <w:rFonts w:hint="cs"/>
          <w:rtl/>
        </w:rPr>
        <w:t>ترک</w:t>
      </w:r>
      <w:r w:rsidR="007622F1">
        <w:rPr>
          <w:rFonts w:hint="cs"/>
          <w:rtl/>
        </w:rPr>
        <w:t>ي</w:t>
      </w:r>
      <w:r w:rsidR="0039139C" w:rsidRPr="00D75A7B">
        <w:rPr>
          <w:rFonts w:hint="cs"/>
          <w:rtl/>
        </w:rPr>
        <w:t>ب</w:t>
      </w:r>
      <w:r w:rsidR="0039139C" w:rsidRPr="00D75A7B">
        <w:t xml:space="preserve"> </w:t>
      </w:r>
      <w:r w:rsidR="0039139C" w:rsidRPr="00D75A7B">
        <w:rPr>
          <w:rFonts w:hint="cs"/>
          <w:rtl/>
        </w:rPr>
        <w:t>م</w:t>
      </w:r>
      <w:r w:rsidR="007622F1">
        <w:rPr>
          <w:rFonts w:hint="cs"/>
          <w:rtl/>
        </w:rPr>
        <w:t>ي</w:t>
      </w:r>
      <w:r w:rsidR="0039139C" w:rsidRPr="00D75A7B">
        <w:rPr>
          <w:rFonts w:hint="cs"/>
          <w:rtl/>
        </w:rPr>
        <w:t xml:space="preserve">‌کند </w:t>
      </w:r>
      <w:r w:rsidR="00270A1F">
        <w:rPr>
          <w:rFonts w:hint="cs"/>
          <w:rtl/>
        </w:rPr>
        <w:t>[18].</w:t>
      </w:r>
      <w:r w:rsidR="008A436B" w:rsidRPr="00D75A7B">
        <w:rPr>
          <w:rFonts w:hint="cs"/>
          <w:rtl/>
        </w:rPr>
        <w:t xml:space="preserve"> </w:t>
      </w:r>
      <w:r w:rsidRPr="00D75A7B">
        <w:rPr>
          <w:rtl/>
        </w:rPr>
        <w:t>هدف از مدل‌سازي سيستم پويا به دست آوردن درک و ديدگاهي در مورد روابط سيستم است،</w:t>
      </w:r>
      <w:r w:rsidRPr="00D75A7B">
        <w:rPr>
          <w:rFonts w:hint="cs"/>
          <w:rtl/>
        </w:rPr>
        <w:t xml:space="preserve"> </w:t>
      </w:r>
      <w:r w:rsidRPr="00D75A7B">
        <w:rPr>
          <w:rtl/>
        </w:rPr>
        <w:t>تا بتوان خط</w:t>
      </w:r>
      <w:r w:rsidRPr="00D75A7B">
        <w:rPr>
          <w:rFonts w:hint="cs"/>
          <w:rtl/>
        </w:rPr>
        <w:t>‌</w:t>
      </w:r>
      <w:r w:rsidRPr="00D75A7B">
        <w:rPr>
          <w:rtl/>
        </w:rPr>
        <w:t>مشي</w:t>
      </w:r>
      <w:r w:rsidRPr="00D75A7B">
        <w:rPr>
          <w:rFonts w:hint="cs"/>
          <w:rtl/>
        </w:rPr>
        <w:t>‌</w:t>
      </w:r>
      <w:r w:rsidRPr="00D75A7B">
        <w:rPr>
          <w:rtl/>
        </w:rPr>
        <w:t>هاي ممکن براي بهبود سيستم را مورد بررسي قرار داد</w:t>
      </w:r>
      <w:r w:rsidR="0003180B">
        <w:rPr>
          <w:rFonts w:hint="cs"/>
          <w:rtl/>
        </w:rPr>
        <w:t xml:space="preserve"> [19].</w:t>
      </w:r>
    </w:p>
    <w:p w:rsidR="001A2105" w:rsidRPr="00D75A7B" w:rsidRDefault="001A2105" w:rsidP="00F14B34">
      <w:pPr>
        <w:ind w:left="-2"/>
        <w:rPr>
          <w:rtl/>
        </w:rPr>
      </w:pPr>
      <w:r w:rsidRPr="00D75A7B">
        <w:rPr>
          <w:rtl/>
        </w:rPr>
        <w:t>تکنيک پويايي‌هاي سيستم براي اوّلين بار در اواخر دهه 1950 توسط يک گروه از محققين به رهبري فارستر</w:t>
      </w:r>
      <w:r w:rsidRPr="00D75A7B">
        <w:rPr>
          <w:vertAlign w:val="superscript"/>
          <w:rtl/>
        </w:rPr>
        <w:footnoteReference w:id="6"/>
      </w:r>
      <w:r w:rsidRPr="00D75A7B">
        <w:rPr>
          <w:rtl/>
        </w:rPr>
        <w:t xml:space="preserve"> در دانشگاه </w:t>
      </w:r>
      <w:r w:rsidRPr="00D75A7B">
        <w:t>MIT</w:t>
      </w:r>
      <w:r w:rsidRPr="00D75A7B">
        <w:rPr>
          <w:rtl/>
        </w:rPr>
        <w:t xml:space="preserve"> توسعه داده شد</w:t>
      </w:r>
      <w:r w:rsidR="0003180B">
        <w:rPr>
          <w:rFonts w:hint="cs"/>
          <w:rtl/>
        </w:rPr>
        <w:t xml:space="preserve"> [20].</w:t>
      </w:r>
      <w:r w:rsidRPr="00D75A7B">
        <w:rPr>
          <w:rFonts w:hint="cs"/>
          <w:rtl/>
        </w:rPr>
        <w:t xml:space="preserve"> </w:t>
      </w:r>
      <w:r w:rsidRPr="00D75A7B">
        <w:rPr>
          <w:rtl/>
        </w:rPr>
        <w:t>براي اوّلين بار فارستر براي مدل‌سازي و شبيه</w:t>
      </w:r>
      <w:r w:rsidRPr="00D75A7B">
        <w:rPr>
          <w:rFonts w:hint="cs"/>
          <w:rtl/>
        </w:rPr>
        <w:t>‌</w:t>
      </w:r>
      <w:r w:rsidRPr="00D75A7B">
        <w:rPr>
          <w:rtl/>
        </w:rPr>
        <w:t>سازي يک روش تصميم</w:t>
      </w:r>
      <w:r w:rsidRPr="00D75A7B">
        <w:rPr>
          <w:rFonts w:hint="cs"/>
          <w:rtl/>
        </w:rPr>
        <w:t>‌</w:t>
      </w:r>
      <w:r w:rsidRPr="00D75A7B">
        <w:rPr>
          <w:rtl/>
        </w:rPr>
        <w:t>گيري بلندمد</w:t>
      </w:r>
      <w:r w:rsidRPr="00D75A7B">
        <w:rPr>
          <w:rFonts w:hint="cs"/>
          <w:rtl/>
        </w:rPr>
        <w:t>ّ</w:t>
      </w:r>
      <w:r w:rsidRPr="00D75A7B">
        <w:rPr>
          <w:rtl/>
        </w:rPr>
        <w:t>ت در مسائل پوياي مديريت صنعتي،</w:t>
      </w:r>
      <w:r w:rsidRPr="00D75A7B">
        <w:rPr>
          <w:rFonts w:hint="cs"/>
          <w:rtl/>
        </w:rPr>
        <w:t xml:space="preserve"> </w:t>
      </w:r>
      <w:r w:rsidRPr="00D75A7B">
        <w:rPr>
          <w:rtl/>
        </w:rPr>
        <w:t>از پويايي‌هاي سيستم استفاده کرد</w:t>
      </w:r>
      <w:r w:rsidR="00EC562C">
        <w:rPr>
          <w:rFonts w:hint="cs"/>
          <w:rtl/>
        </w:rPr>
        <w:t xml:space="preserve"> [21]</w:t>
      </w:r>
      <w:r w:rsidR="00F14B34">
        <w:rPr>
          <w:rFonts w:hint="cs"/>
          <w:rtl/>
        </w:rPr>
        <w:t>.</w:t>
      </w:r>
      <w:r w:rsidRPr="00D75A7B">
        <w:rPr>
          <w:rtl/>
        </w:rPr>
        <w:t xml:space="preserve"> بعد از آن پويايي‌هاي سيستم براي مسائل تدوين استراتژي و خط</w:t>
      </w:r>
      <w:r w:rsidRPr="00D75A7B">
        <w:rPr>
          <w:rFonts w:hint="cs"/>
          <w:rtl/>
        </w:rPr>
        <w:t>‌</w:t>
      </w:r>
      <w:r w:rsidRPr="00D75A7B">
        <w:rPr>
          <w:rtl/>
        </w:rPr>
        <w:t>مشي</w:t>
      </w:r>
      <w:r w:rsidRPr="00D75A7B">
        <w:rPr>
          <w:rFonts w:hint="cs"/>
          <w:rtl/>
        </w:rPr>
        <w:t>‌</w:t>
      </w:r>
      <w:r w:rsidRPr="00D75A7B">
        <w:rPr>
          <w:rtl/>
        </w:rPr>
        <w:t>گذاري در کسب و کارهاي مختلف به کار گرفته شد</w:t>
      </w:r>
      <w:r w:rsidR="00F14B34">
        <w:rPr>
          <w:rFonts w:hint="cs"/>
          <w:rtl/>
        </w:rPr>
        <w:t xml:space="preserve"> [16، 20، 22].</w:t>
      </w:r>
      <w:r w:rsidRPr="00D75A7B">
        <w:rPr>
          <w:rtl/>
        </w:rPr>
        <w:t xml:space="preserve"> شواهدي دال</w:t>
      </w:r>
      <w:r w:rsidRPr="00D75A7B">
        <w:rPr>
          <w:rFonts w:hint="cs"/>
          <w:rtl/>
        </w:rPr>
        <w:t>ّ</w:t>
      </w:r>
      <w:r w:rsidRPr="00D75A7B">
        <w:rPr>
          <w:rtl/>
        </w:rPr>
        <w:t xml:space="preserve"> بر اين موضوع وجود دارد که پويايي‌هاي سيستم مي</w:t>
      </w:r>
      <w:r w:rsidRPr="00D75A7B">
        <w:rPr>
          <w:rFonts w:hint="cs"/>
          <w:rtl/>
        </w:rPr>
        <w:t>‌</w:t>
      </w:r>
      <w:r w:rsidRPr="00D75A7B">
        <w:rPr>
          <w:rtl/>
        </w:rPr>
        <w:t>تواند به درک و فهم محيط‌هاي پيچيده کمک کند</w:t>
      </w:r>
      <w:r w:rsidR="00F14B34">
        <w:rPr>
          <w:rFonts w:hint="cs"/>
          <w:rtl/>
        </w:rPr>
        <w:t xml:space="preserve"> [23].</w:t>
      </w:r>
    </w:p>
    <w:p w:rsidR="001A2105" w:rsidRPr="00D75A7B" w:rsidRDefault="001A2105" w:rsidP="00991A18">
      <w:pPr>
        <w:ind w:left="-2"/>
        <w:rPr>
          <w:rtl/>
        </w:rPr>
      </w:pPr>
      <w:r w:rsidRPr="00D75A7B">
        <w:rPr>
          <w:rFonts w:hint="cs"/>
          <w:rtl/>
        </w:rPr>
        <w:t>پويايي‌هاي سيستم روش</w:t>
      </w:r>
      <w:r w:rsidR="00850127" w:rsidRPr="00D75A7B">
        <w:rPr>
          <w:rFonts w:hint="cs"/>
          <w:rtl/>
        </w:rPr>
        <w:t xml:space="preserve"> درک و شناخت انواع مشخص</w:t>
      </w:r>
      <w:r w:rsidR="007622F1">
        <w:rPr>
          <w:rFonts w:hint="cs"/>
          <w:rtl/>
        </w:rPr>
        <w:t>ي</w:t>
      </w:r>
      <w:r w:rsidR="00850127" w:rsidRPr="00D75A7B">
        <w:rPr>
          <w:rFonts w:hint="cs"/>
          <w:rtl/>
        </w:rPr>
        <w:t xml:space="preserve"> از مسائل پ</w:t>
      </w:r>
      <w:r w:rsidR="007622F1">
        <w:rPr>
          <w:rFonts w:hint="cs"/>
          <w:rtl/>
        </w:rPr>
        <w:t>ي</w:t>
      </w:r>
      <w:r w:rsidR="00850127" w:rsidRPr="00D75A7B">
        <w:rPr>
          <w:rFonts w:hint="cs"/>
          <w:rtl/>
        </w:rPr>
        <w:t>چ</w:t>
      </w:r>
      <w:r w:rsidR="007622F1">
        <w:rPr>
          <w:rFonts w:hint="cs"/>
          <w:rtl/>
        </w:rPr>
        <w:t>ي</w:t>
      </w:r>
      <w:r w:rsidR="00850127" w:rsidRPr="00D75A7B">
        <w:rPr>
          <w:rFonts w:hint="cs"/>
          <w:rtl/>
        </w:rPr>
        <w:t>ده مربوط به س</w:t>
      </w:r>
      <w:r w:rsidR="007622F1">
        <w:rPr>
          <w:rFonts w:hint="cs"/>
          <w:rtl/>
        </w:rPr>
        <w:t>ي</w:t>
      </w:r>
      <w:r w:rsidR="00850127" w:rsidRPr="00D75A7B">
        <w:rPr>
          <w:rFonts w:hint="cs"/>
          <w:rtl/>
        </w:rPr>
        <w:t>ستم‌هاست که بن</w:t>
      </w:r>
      <w:r w:rsidR="007622F1">
        <w:rPr>
          <w:rFonts w:hint="cs"/>
          <w:rtl/>
        </w:rPr>
        <w:t>ي</w:t>
      </w:r>
      <w:r w:rsidR="00850127" w:rsidRPr="00D75A7B">
        <w:rPr>
          <w:rFonts w:hint="cs"/>
          <w:rtl/>
        </w:rPr>
        <w:t>ان ا</w:t>
      </w:r>
      <w:r w:rsidR="007622F1">
        <w:rPr>
          <w:rFonts w:hint="cs"/>
          <w:rtl/>
        </w:rPr>
        <w:t>ي</w:t>
      </w:r>
      <w:r w:rsidR="00850127" w:rsidRPr="00D75A7B">
        <w:rPr>
          <w:rFonts w:hint="cs"/>
          <w:rtl/>
        </w:rPr>
        <w:t>ن متدولوژ</w:t>
      </w:r>
      <w:r w:rsidR="007622F1">
        <w:rPr>
          <w:rFonts w:hint="cs"/>
          <w:rtl/>
        </w:rPr>
        <w:t>ي</w:t>
      </w:r>
      <w:r w:rsidR="00850127" w:rsidRPr="00D75A7B">
        <w:rPr>
          <w:rFonts w:hint="cs"/>
          <w:rtl/>
        </w:rPr>
        <w:t xml:space="preserve"> بر سه رشته مد</w:t>
      </w:r>
      <w:r w:rsidR="007622F1">
        <w:rPr>
          <w:rFonts w:hint="cs"/>
          <w:rtl/>
        </w:rPr>
        <w:t>ي</w:t>
      </w:r>
      <w:r w:rsidR="00850127" w:rsidRPr="00D75A7B">
        <w:rPr>
          <w:rFonts w:hint="cs"/>
          <w:rtl/>
        </w:rPr>
        <w:t>ر</w:t>
      </w:r>
      <w:r w:rsidR="007622F1">
        <w:rPr>
          <w:rFonts w:hint="cs"/>
          <w:rtl/>
        </w:rPr>
        <w:t>ي</w:t>
      </w:r>
      <w:r w:rsidR="00850127" w:rsidRPr="00D75A7B">
        <w:rPr>
          <w:rFonts w:hint="cs"/>
          <w:rtl/>
        </w:rPr>
        <w:t>ت سنت</w:t>
      </w:r>
      <w:r w:rsidR="007622F1">
        <w:rPr>
          <w:rFonts w:hint="cs"/>
          <w:rtl/>
        </w:rPr>
        <w:t>ي</w:t>
      </w:r>
      <w:r w:rsidR="00850127" w:rsidRPr="00D75A7B">
        <w:rPr>
          <w:rFonts w:hint="cs"/>
          <w:rtl/>
        </w:rPr>
        <w:t>، نظر</w:t>
      </w:r>
      <w:r w:rsidR="007622F1">
        <w:rPr>
          <w:rFonts w:hint="cs"/>
          <w:rtl/>
        </w:rPr>
        <w:t>ي</w:t>
      </w:r>
      <w:r w:rsidR="00850127" w:rsidRPr="00D75A7B">
        <w:rPr>
          <w:rFonts w:hint="cs"/>
          <w:rtl/>
        </w:rPr>
        <w:t xml:space="preserve">ه بازخور </w:t>
      </w:r>
      <w:r w:rsidR="007622F1">
        <w:rPr>
          <w:rFonts w:hint="cs"/>
          <w:rtl/>
        </w:rPr>
        <w:t>ي</w:t>
      </w:r>
      <w:r w:rsidR="00850127" w:rsidRPr="00D75A7B">
        <w:rPr>
          <w:rFonts w:hint="cs"/>
          <w:rtl/>
        </w:rPr>
        <w:t>ا سا</w:t>
      </w:r>
      <w:r w:rsidR="007622F1">
        <w:rPr>
          <w:rFonts w:hint="cs"/>
          <w:rtl/>
        </w:rPr>
        <w:t>ي</w:t>
      </w:r>
      <w:r w:rsidR="00850127" w:rsidRPr="00D75A7B">
        <w:rPr>
          <w:rFonts w:hint="cs"/>
          <w:rtl/>
        </w:rPr>
        <w:t>برنات</w:t>
      </w:r>
      <w:r w:rsidR="007622F1">
        <w:rPr>
          <w:rFonts w:hint="cs"/>
          <w:rtl/>
        </w:rPr>
        <w:t>ي</w:t>
      </w:r>
      <w:r w:rsidR="00850127" w:rsidRPr="00D75A7B">
        <w:rPr>
          <w:rFonts w:hint="cs"/>
          <w:rtl/>
        </w:rPr>
        <w:t>ک و شب</w:t>
      </w:r>
      <w:r w:rsidR="007622F1">
        <w:rPr>
          <w:rFonts w:hint="cs"/>
          <w:rtl/>
        </w:rPr>
        <w:t>ي</w:t>
      </w:r>
      <w:r w:rsidR="00850127" w:rsidRPr="00D75A7B">
        <w:rPr>
          <w:rFonts w:hint="cs"/>
          <w:rtl/>
        </w:rPr>
        <w:t>ه‌ساز</w:t>
      </w:r>
      <w:r w:rsidR="007622F1">
        <w:rPr>
          <w:rFonts w:hint="cs"/>
          <w:rtl/>
        </w:rPr>
        <w:t>ي</w:t>
      </w:r>
      <w:r w:rsidR="00850127" w:rsidRPr="00D75A7B">
        <w:rPr>
          <w:rFonts w:hint="cs"/>
          <w:rtl/>
        </w:rPr>
        <w:t xml:space="preserve"> را</w:t>
      </w:r>
      <w:r w:rsidR="007622F1">
        <w:rPr>
          <w:rFonts w:hint="cs"/>
          <w:rtl/>
        </w:rPr>
        <w:t>ي</w:t>
      </w:r>
      <w:r w:rsidR="00850127" w:rsidRPr="00D75A7B">
        <w:rPr>
          <w:rFonts w:hint="cs"/>
          <w:rtl/>
        </w:rPr>
        <w:t>انه‌ا</w:t>
      </w:r>
      <w:r w:rsidR="007622F1">
        <w:rPr>
          <w:rFonts w:hint="cs"/>
          <w:rtl/>
        </w:rPr>
        <w:t>ي</w:t>
      </w:r>
      <w:r w:rsidR="00850127" w:rsidRPr="00D75A7B">
        <w:rPr>
          <w:rFonts w:hint="cs"/>
          <w:rtl/>
        </w:rPr>
        <w:t xml:space="preserve"> استوار است. پو</w:t>
      </w:r>
      <w:r w:rsidR="007622F1">
        <w:rPr>
          <w:rFonts w:hint="cs"/>
          <w:rtl/>
        </w:rPr>
        <w:t>ي</w:t>
      </w:r>
      <w:r w:rsidR="00850127" w:rsidRPr="00D75A7B">
        <w:rPr>
          <w:rFonts w:hint="cs"/>
          <w:rtl/>
        </w:rPr>
        <w:t>ا</w:t>
      </w:r>
      <w:r w:rsidR="007622F1">
        <w:rPr>
          <w:rFonts w:hint="cs"/>
          <w:rtl/>
        </w:rPr>
        <w:t>يي</w:t>
      </w:r>
      <w:r w:rsidR="00850127" w:rsidRPr="00D75A7B">
        <w:rPr>
          <w:rFonts w:hint="cs"/>
          <w:rtl/>
        </w:rPr>
        <w:t>‌ها</w:t>
      </w:r>
      <w:r w:rsidR="007622F1">
        <w:rPr>
          <w:rFonts w:hint="cs"/>
          <w:rtl/>
        </w:rPr>
        <w:t>ي</w:t>
      </w:r>
      <w:r w:rsidR="00850127" w:rsidRPr="00D75A7B">
        <w:rPr>
          <w:rFonts w:hint="cs"/>
          <w:rtl/>
        </w:rPr>
        <w:t xml:space="preserve"> س</w:t>
      </w:r>
      <w:r w:rsidR="007622F1">
        <w:rPr>
          <w:rFonts w:hint="cs"/>
          <w:rtl/>
        </w:rPr>
        <w:t>ي</w:t>
      </w:r>
      <w:r w:rsidR="00850127" w:rsidRPr="00D75A7B">
        <w:rPr>
          <w:rFonts w:hint="cs"/>
          <w:rtl/>
        </w:rPr>
        <w:t>ستم، با تک</w:t>
      </w:r>
      <w:r w:rsidR="007622F1">
        <w:rPr>
          <w:rFonts w:hint="cs"/>
          <w:rtl/>
        </w:rPr>
        <w:t>ي</w:t>
      </w:r>
      <w:r w:rsidR="00850127" w:rsidRPr="00D75A7B">
        <w:rPr>
          <w:rFonts w:hint="cs"/>
          <w:rtl/>
        </w:rPr>
        <w:t>ه بر د</w:t>
      </w:r>
      <w:r w:rsidR="007622F1">
        <w:rPr>
          <w:rFonts w:hint="cs"/>
          <w:rtl/>
        </w:rPr>
        <w:t>ي</w:t>
      </w:r>
      <w:r w:rsidR="00850127" w:rsidRPr="00D75A7B">
        <w:rPr>
          <w:rFonts w:hint="cs"/>
          <w:rtl/>
        </w:rPr>
        <w:t>دگاه کل‌نگر، درصدد است مسائل را به ش</w:t>
      </w:r>
      <w:r w:rsidR="007622F1">
        <w:rPr>
          <w:rFonts w:hint="cs"/>
          <w:rtl/>
        </w:rPr>
        <w:t>ي</w:t>
      </w:r>
      <w:r w:rsidR="00850127" w:rsidRPr="00D75A7B">
        <w:rPr>
          <w:rFonts w:hint="cs"/>
          <w:rtl/>
        </w:rPr>
        <w:t>وه‌ا</w:t>
      </w:r>
      <w:r w:rsidR="007622F1">
        <w:rPr>
          <w:rFonts w:hint="cs"/>
          <w:rtl/>
        </w:rPr>
        <w:t>ي</w:t>
      </w:r>
      <w:r w:rsidR="00850127" w:rsidRPr="00D75A7B">
        <w:rPr>
          <w:rFonts w:hint="cs"/>
          <w:rtl/>
        </w:rPr>
        <w:t xml:space="preserve"> کل‌گرا</w:t>
      </w:r>
      <w:r w:rsidR="007622F1">
        <w:rPr>
          <w:rFonts w:hint="cs"/>
          <w:rtl/>
        </w:rPr>
        <w:t>ي</w:t>
      </w:r>
      <w:r w:rsidR="00850127" w:rsidRPr="00D75A7B">
        <w:rPr>
          <w:rFonts w:hint="cs"/>
          <w:rtl/>
        </w:rPr>
        <w:t>انه به تصو</w:t>
      </w:r>
      <w:r w:rsidR="007622F1">
        <w:rPr>
          <w:rFonts w:hint="cs"/>
          <w:rtl/>
        </w:rPr>
        <w:t>ي</w:t>
      </w:r>
      <w:r w:rsidR="00850127" w:rsidRPr="00D75A7B">
        <w:rPr>
          <w:rFonts w:hint="cs"/>
          <w:rtl/>
        </w:rPr>
        <w:t>ر کش</w:t>
      </w:r>
      <w:r w:rsidR="007622F1">
        <w:rPr>
          <w:rFonts w:hint="cs"/>
          <w:rtl/>
        </w:rPr>
        <w:t>ي</w:t>
      </w:r>
      <w:r w:rsidR="00850127" w:rsidRPr="00D75A7B">
        <w:rPr>
          <w:rFonts w:hint="cs"/>
          <w:rtl/>
        </w:rPr>
        <w:t>ده و از توانا</w:t>
      </w:r>
      <w:r w:rsidR="007622F1">
        <w:rPr>
          <w:rFonts w:hint="cs"/>
          <w:rtl/>
        </w:rPr>
        <w:t>يي</w:t>
      </w:r>
      <w:r w:rsidR="00850127" w:rsidRPr="00D75A7B">
        <w:rPr>
          <w:rFonts w:hint="cs"/>
          <w:rtl/>
        </w:rPr>
        <w:t>‌ها و نقاط قوت ا</w:t>
      </w:r>
      <w:r w:rsidR="007622F1">
        <w:rPr>
          <w:rFonts w:hint="cs"/>
          <w:rtl/>
        </w:rPr>
        <w:t>ي</w:t>
      </w:r>
      <w:r w:rsidR="00850127" w:rsidRPr="00D75A7B">
        <w:rPr>
          <w:rFonts w:hint="cs"/>
          <w:rtl/>
        </w:rPr>
        <w:t>ن سه رشته بهره برد</w:t>
      </w:r>
      <w:r w:rsidR="00991A18">
        <w:rPr>
          <w:rFonts w:hint="cs"/>
          <w:rtl/>
        </w:rPr>
        <w:t xml:space="preserve"> [24].</w:t>
      </w:r>
      <w:r w:rsidR="00850127" w:rsidRPr="00D75A7B">
        <w:rPr>
          <w:rFonts w:hint="cs"/>
          <w:rtl/>
        </w:rPr>
        <w:t xml:space="preserve"> </w:t>
      </w:r>
      <w:r w:rsidRPr="00D75A7B">
        <w:rPr>
          <w:rFonts w:hint="cs"/>
          <w:rtl/>
        </w:rPr>
        <w:t>پويايي‌هاي سيستم</w:t>
      </w:r>
      <w:r w:rsidR="00764728" w:rsidRPr="00D75A7B">
        <w:rPr>
          <w:rFonts w:hint="cs"/>
          <w:rtl/>
        </w:rPr>
        <w:t>؛</w:t>
      </w:r>
      <w:r w:rsidRPr="00D75A7B">
        <w:rPr>
          <w:rFonts w:hint="cs"/>
          <w:rtl/>
        </w:rPr>
        <w:t xml:space="preserve"> كاربرد سيستم‌ها، اصول و تكنيك‌هاي كنترل بازخورد براي مسائل مديريتي، سازماني و اجتماعي- اقتصادي است. پويايي‌هاي سيستم در كاربرد مديريتي به دنبال ادغام چندين حيطه وظيفه‌اي سازمان در يك كليت مفهومي مي‌باشد. اين روش مباني كمّي و سازمان‌يافته براي طراحي اثربخش‌تر سياست‌هاي سازماني فراهم مي‌كند</w:t>
      </w:r>
      <w:r w:rsidR="00991A18">
        <w:rPr>
          <w:rFonts w:hint="cs"/>
          <w:rtl/>
        </w:rPr>
        <w:t xml:space="preserve"> [25].</w:t>
      </w:r>
      <w:r w:rsidRPr="00D75A7B">
        <w:rPr>
          <w:rFonts w:hint="cs"/>
          <w:rtl/>
        </w:rPr>
        <w:t xml:space="preserve"> فارستر به اين نكته اشاره مي‌كند كه روش پويايي‌هاي سيستم به وسيله پيشرفت‌هايي كه در طراحي و تحليل سيستم‌هاي </w:t>
      </w:r>
      <w:r w:rsidRPr="00D75A7B">
        <w:rPr>
          <w:rFonts w:hint="cs"/>
          <w:rtl/>
        </w:rPr>
        <w:lastRenderedPageBreak/>
        <w:t>كنترل بازخورد، مدل‌سازي فر</w:t>
      </w:r>
      <w:r w:rsidR="00764728" w:rsidRPr="00D75A7B">
        <w:rPr>
          <w:rFonts w:hint="cs"/>
          <w:rtl/>
        </w:rPr>
        <w:t>آ</w:t>
      </w:r>
      <w:r w:rsidRPr="00D75A7B">
        <w:rPr>
          <w:rFonts w:hint="cs"/>
          <w:rtl/>
        </w:rPr>
        <w:t>يندهاي تصميم‌گيري، تكنيك‌هاي شبيه‌سازي و تكنيك‌هاي پردازش داده‌هاي الكترونيك حاصل شده است</w:t>
      </w:r>
      <w:r w:rsidR="00764728" w:rsidRPr="00D75A7B">
        <w:rPr>
          <w:rFonts w:hint="cs"/>
          <w:rtl/>
        </w:rPr>
        <w:t>،</w:t>
      </w:r>
      <w:r w:rsidRPr="00D75A7B">
        <w:rPr>
          <w:rFonts w:hint="cs"/>
          <w:rtl/>
        </w:rPr>
        <w:t xml:space="preserve"> به جلو حركت كرده است.</w:t>
      </w:r>
    </w:p>
    <w:p w:rsidR="0015547C" w:rsidRPr="00D75A7B" w:rsidRDefault="008A436B" w:rsidP="00D73CAD">
      <w:pPr>
        <w:ind w:left="-2"/>
        <w:rPr>
          <w:rtl/>
          <w:lang w:bidi="fa-IR"/>
        </w:rPr>
      </w:pPr>
      <w:r w:rsidRPr="00D75A7B">
        <w:rPr>
          <w:rFonts w:hint="cs"/>
          <w:rtl/>
        </w:rPr>
        <w:t>در</w:t>
      </w:r>
      <w:r w:rsidRPr="00D75A7B">
        <w:t xml:space="preserve"> </w:t>
      </w:r>
      <w:r w:rsidRPr="00D75A7B">
        <w:rPr>
          <w:rFonts w:hint="cs"/>
          <w:rtl/>
        </w:rPr>
        <w:t>تئوري</w:t>
      </w:r>
      <w:r w:rsidRPr="00D75A7B">
        <w:t xml:space="preserve"> </w:t>
      </w:r>
      <w:r w:rsidRPr="00D75A7B">
        <w:rPr>
          <w:rFonts w:hint="cs"/>
          <w:rtl/>
        </w:rPr>
        <w:t>پو</w:t>
      </w:r>
      <w:r w:rsidR="007622F1">
        <w:rPr>
          <w:rFonts w:hint="cs"/>
          <w:rtl/>
        </w:rPr>
        <w:t>ي</w:t>
      </w:r>
      <w:r w:rsidRPr="00D75A7B">
        <w:rPr>
          <w:rFonts w:hint="cs"/>
          <w:rtl/>
        </w:rPr>
        <w:t>ا</w:t>
      </w:r>
      <w:r w:rsidR="007622F1">
        <w:rPr>
          <w:rFonts w:hint="cs"/>
          <w:rtl/>
        </w:rPr>
        <w:t>يي</w:t>
      </w:r>
      <w:r w:rsidRPr="00D75A7B">
        <w:t xml:space="preserve"> </w:t>
      </w:r>
      <w:r w:rsidRPr="00D75A7B">
        <w:rPr>
          <w:rFonts w:hint="cs"/>
          <w:rtl/>
        </w:rPr>
        <w:t>س</w:t>
      </w:r>
      <w:r w:rsidR="007622F1">
        <w:rPr>
          <w:rFonts w:hint="cs"/>
          <w:rtl/>
        </w:rPr>
        <w:t>ي</w:t>
      </w:r>
      <w:r w:rsidRPr="00D75A7B">
        <w:rPr>
          <w:rFonts w:hint="cs"/>
          <w:rtl/>
        </w:rPr>
        <w:t>ستم</w:t>
      </w:r>
      <w:r w:rsidRPr="00D75A7B">
        <w:t xml:space="preserve"> </w:t>
      </w:r>
      <w:r w:rsidRPr="00D75A7B">
        <w:rPr>
          <w:rFonts w:hint="cs"/>
          <w:rtl/>
        </w:rPr>
        <w:t>چن</w:t>
      </w:r>
      <w:r w:rsidR="007622F1">
        <w:rPr>
          <w:rFonts w:hint="cs"/>
          <w:rtl/>
        </w:rPr>
        <w:t>ي</w:t>
      </w:r>
      <w:r w:rsidRPr="00D75A7B">
        <w:rPr>
          <w:rFonts w:hint="cs"/>
          <w:rtl/>
        </w:rPr>
        <w:t>ن</w:t>
      </w:r>
      <w:r w:rsidRPr="00D75A7B">
        <w:t xml:space="preserve"> </w:t>
      </w:r>
      <w:r w:rsidRPr="00D75A7B">
        <w:rPr>
          <w:rFonts w:hint="cs"/>
          <w:rtl/>
        </w:rPr>
        <w:t>فرض</w:t>
      </w:r>
      <w:r w:rsidRPr="00D75A7B">
        <w:t xml:space="preserve"> </w:t>
      </w:r>
      <w:r w:rsidRPr="00D75A7B">
        <w:rPr>
          <w:rFonts w:hint="cs"/>
          <w:rtl/>
        </w:rPr>
        <w:t>م</w:t>
      </w:r>
      <w:r w:rsidR="007622F1">
        <w:rPr>
          <w:rFonts w:hint="cs"/>
          <w:rtl/>
        </w:rPr>
        <w:t>ي</w:t>
      </w:r>
      <w:r w:rsidRPr="00D75A7B">
        <w:rPr>
          <w:rFonts w:hint="eastAsia"/>
          <w:rtl/>
        </w:rPr>
        <w:t>‌</w:t>
      </w:r>
      <w:r w:rsidRPr="00D75A7B">
        <w:rPr>
          <w:rFonts w:hint="cs"/>
          <w:rtl/>
        </w:rPr>
        <w:t>شود</w:t>
      </w:r>
      <w:r w:rsidRPr="00D75A7B">
        <w:t xml:space="preserve"> </w:t>
      </w:r>
      <w:r w:rsidRPr="00D75A7B">
        <w:rPr>
          <w:rFonts w:hint="cs"/>
          <w:rtl/>
        </w:rPr>
        <w:t>که</w:t>
      </w:r>
      <w:r w:rsidRPr="00D75A7B">
        <w:t xml:space="preserve"> </w:t>
      </w:r>
      <w:r w:rsidRPr="00D75A7B">
        <w:rPr>
          <w:rFonts w:hint="cs"/>
          <w:rtl/>
        </w:rPr>
        <w:t>رفتار</w:t>
      </w:r>
      <w:r w:rsidRPr="00D75A7B">
        <w:t xml:space="preserve"> </w:t>
      </w:r>
      <w:r w:rsidRPr="00D75A7B">
        <w:rPr>
          <w:rFonts w:hint="cs"/>
          <w:rtl/>
        </w:rPr>
        <w:t>س</w:t>
      </w:r>
      <w:r w:rsidR="007622F1">
        <w:rPr>
          <w:rFonts w:hint="cs"/>
          <w:rtl/>
        </w:rPr>
        <w:t>ي</w:t>
      </w:r>
      <w:r w:rsidRPr="00D75A7B">
        <w:rPr>
          <w:rFonts w:hint="cs"/>
          <w:rtl/>
        </w:rPr>
        <w:t>ستم</w:t>
      </w:r>
      <w:r w:rsidRPr="00D75A7B">
        <w:t xml:space="preserve"> </w:t>
      </w:r>
      <w:r w:rsidRPr="00D75A7B">
        <w:rPr>
          <w:rFonts w:hint="cs"/>
          <w:rtl/>
        </w:rPr>
        <w:t>با</w:t>
      </w:r>
      <w:r w:rsidRPr="00D75A7B">
        <w:t xml:space="preserve"> </w:t>
      </w:r>
      <w:r w:rsidRPr="00D75A7B">
        <w:rPr>
          <w:rFonts w:hint="cs"/>
          <w:rtl/>
        </w:rPr>
        <w:t>شبکه</w:t>
      </w:r>
      <w:r w:rsidRPr="00D75A7B">
        <w:t xml:space="preserve"> </w:t>
      </w:r>
      <w:r w:rsidRPr="00D75A7B">
        <w:rPr>
          <w:rFonts w:hint="cs"/>
          <w:rtl/>
        </w:rPr>
        <w:t>به هم</w:t>
      </w:r>
      <w:r w:rsidRPr="00D75A7B">
        <w:t xml:space="preserve"> </w:t>
      </w:r>
      <w:r w:rsidRPr="00D75A7B">
        <w:rPr>
          <w:rFonts w:hint="cs"/>
          <w:rtl/>
        </w:rPr>
        <w:t>پ</w:t>
      </w:r>
      <w:r w:rsidR="007622F1">
        <w:rPr>
          <w:rFonts w:hint="cs"/>
          <w:rtl/>
        </w:rPr>
        <w:t>ي</w:t>
      </w:r>
      <w:r w:rsidRPr="00D75A7B">
        <w:rPr>
          <w:rFonts w:hint="cs"/>
          <w:rtl/>
        </w:rPr>
        <w:t>وسته</w:t>
      </w:r>
      <w:r w:rsidRPr="00D75A7B">
        <w:rPr>
          <w:rFonts w:hint="eastAsia"/>
          <w:rtl/>
        </w:rPr>
        <w:t>‌</w:t>
      </w:r>
      <w:r w:rsidRPr="00D75A7B">
        <w:rPr>
          <w:rFonts w:hint="cs"/>
          <w:rtl/>
        </w:rPr>
        <w:t>اي</w:t>
      </w:r>
      <w:r w:rsidRPr="00D75A7B">
        <w:t xml:space="preserve"> </w:t>
      </w:r>
      <w:r w:rsidRPr="00D75A7B">
        <w:rPr>
          <w:rFonts w:hint="cs"/>
          <w:rtl/>
        </w:rPr>
        <w:t>از</w:t>
      </w:r>
      <w:r w:rsidRPr="00D75A7B">
        <w:t xml:space="preserve"> </w:t>
      </w:r>
      <w:r w:rsidRPr="00D75A7B">
        <w:rPr>
          <w:rFonts w:hint="cs"/>
          <w:rtl/>
        </w:rPr>
        <w:t>حلقه‌هاي</w:t>
      </w:r>
      <w:r w:rsidRPr="00D75A7B">
        <w:t xml:space="preserve"> </w:t>
      </w:r>
      <w:r w:rsidRPr="00D75A7B">
        <w:rPr>
          <w:rFonts w:hint="cs"/>
          <w:rtl/>
        </w:rPr>
        <w:t>بازخور</w:t>
      </w:r>
      <w:r w:rsidRPr="00D75A7B">
        <w:t xml:space="preserve"> </w:t>
      </w:r>
      <w:r w:rsidRPr="00D75A7B">
        <w:rPr>
          <w:rFonts w:hint="cs"/>
          <w:rtl/>
        </w:rPr>
        <w:t>تع</w:t>
      </w:r>
      <w:r w:rsidR="007622F1">
        <w:rPr>
          <w:rFonts w:hint="cs"/>
          <w:rtl/>
        </w:rPr>
        <w:t>يي</w:t>
      </w:r>
      <w:r w:rsidRPr="00D75A7B">
        <w:rPr>
          <w:rFonts w:hint="cs"/>
          <w:rtl/>
        </w:rPr>
        <w:t>ن</w:t>
      </w:r>
      <w:r w:rsidR="008270DB">
        <w:rPr>
          <w:rFonts w:hint="cs"/>
          <w:rtl/>
        </w:rPr>
        <w:t xml:space="preserve"> </w:t>
      </w:r>
      <w:r w:rsidRPr="00D75A7B">
        <w:rPr>
          <w:rFonts w:hint="cs"/>
          <w:rtl/>
        </w:rPr>
        <w:t>م</w:t>
      </w:r>
      <w:r w:rsidR="007622F1">
        <w:rPr>
          <w:rFonts w:hint="cs"/>
          <w:rtl/>
        </w:rPr>
        <w:t>ي</w:t>
      </w:r>
      <w:r w:rsidRPr="00D75A7B">
        <w:rPr>
          <w:rFonts w:hint="eastAsia"/>
          <w:rtl/>
        </w:rPr>
        <w:t>‌</w:t>
      </w:r>
      <w:r w:rsidRPr="00D75A7B">
        <w:rPr>
          <w:rFonts w:hint="cs"/>
          <w:rtl/>
        </w:rPr>
        <w:t xml:space="preserve">شود </w:t>
      </w:r>
      <w:r w:rsidR="00991A18">
        <w:rPr>
          <w:rFonts w:hint="cs"/>
          <w:rtl/>
        </w:rPr>
        <w:t xml:space="preserve">[26]. </w:t>
      </w:r>
      <w:r w:rsidR="0015547C" w:rsidRPr="00D75A7B">
        <w:rPr>
          <w:rFonts w:hint="cs"/>
          <w:rtl/>
        </w:rPr>
        <w:t xml:space="preserve">تكنيك </w:t>
      </w:r>
      <w:r w:rsidR="0015547C" w:rsidRPr="00D75A7B">
        <w:rPr>
          <w:rtl/>
        </w:rPr>
        <w:t>پويايي‌هاي سيستم بر اساس تئوري اطلاعات- بازخورد شکل گرفته است که از نمادهايي براي نگاشت سيستم‌هاي کسب و کار در قالب نمودارها و معادلات استفاده مي‌کند و زبان برنامه</w:t>
      </w:r>
      <w:r w:rsidR="0015547C" w:rsidRPr="00D75A7B">
        <w:rPr>
          <w:rFonts w:hint="cs"/>
          <w:rtl/>
        </w:rPr>
        <w:t>‌</w:t>
      </w:r>
      <w:r w:rsidR="0015547C" w:rsidRPr="00D75A7B">
        <w:rPr>
          <w:rtl/>
        </w:rPr>
        <w:t>نويسي را براي شبيه</w:t>
      </w:r>
      <w:r w:rsidR="0015547C" w:rsidRPr="00D75A7B">
        <w:rPr>
          <w:rFonts w:hint="cs"/>
          <w:rtl/>
        </w:rPr>
        <w:t>‌</w:t>
      </w:r>
      <w:r w:rsidR="0015547C" w:rsidRPr="00D75A7B">
        <w:rPr>
          <w:rtl/>
        </w:rPr>
        <w:t>سازي کامپيوتري به کمک مي</w:t>
      </w:r>
      <w:r w:rsidR="0015547C" w:rsidRPr="00D75A7B">
        <w:rPr>
          <w:rFonts w:hint="cs"/>
          <w:rtl/>
        </w:rPr>
        <w:t>‌</w:t>
      </w:r>
      <w:r w:rsidR="0015547C" w:rsidRPr="00D75A7B">
        <w:rPr>
          <w:rtl/>
        </w:rPr>
        <w:t>گيرد</w:t>
      </w:r>
      <w:r w:rsidR="00991A18">
        <w:rPr>
          <w:rFonts w:hint="cs"/>
          <w:rtl/>
        </w:rPr>
        <w:t xml:space="preserve"> [27].</w:t>
      </w:r>
      <w:r w:rsidR="0015547C" w:rsidRPr="00D75A7B">
        <w:rPr>
          <w:rtl/>
        </w:rPr>
        <w:t xml:space="preserve"> تکنيک پويايي‌هاي سيستم فرض مي</w:t>
      </w:r>
      <w:r w:rsidR="0015547C" w:rsidRPr="00D75A7B">
        <w:rPr>
          <w:rFonts w:hint="cs"/>
          <w:rtl/>
        </w:rPr>
        <w:t>‌</w:t>
      </w:r>
      <w:r w:rsidR="0015547C" w:rsidRPr="00D75A7B">
        <w:rPr>
          <w:rtl/>
        </w:rPr>
        <w:t>کند که اجزا در يک الگوي پيچيده با يکديگر مرتبط هستند و جهان از نرخ</w:t>
      </w:r>
      <w:r w:rsidR="0015547C" w:rsidRPr="00D75A7B">
        <w:rPr>
          <w:rFonts w:hint="cs"/>
          <w:rtl/>
        </w:rPr>
        <w:t>‌</w:t>
      </w:r>
      <w:r w:rsidR="0015547C" w:rsidRPr="00D75A7B">
        <w:rPr>
          <w:rtl/>
        </w:rPr>
        <w:t>ها، سطوح و حلقه‌هاي بازخور تشکيل شده است و جريان اطلاعات از جريان فيزيکي مهم</w:t>
      </w:r>
      <w:r w:rsidR="0015547C" w:rsidRPr="00D75A7B">
        <w:rPr>
          <w:rFonts w:hint="cs"/>
          <w:rtl/>
        </w:rPr>
        <w:t>‌</w:t>
      </w:r>
      <w:r w:rsidR="0015547C" w:rsidRPr="00D75A7B">
        <w:rPr>
          <w:rtl/>
        </w:rPr>
        <w:t>تر مي‌باشد و غيرخطي بودن و ت</w:t>
      </w:r>
      <w:r w:rsidR="0015547C" w:rsidRPr="00D75A7B">
        <w:rPr>
          <w:rFonts w:hint="cs"/>
          <w:rtl/>
        </w:rPr>
        <w:t>أ</w:t>
      </w:r>
      <w:r w:rsidR="0015547C" w:rsidRPr="00D75A7B">
        <w:rPr>
          <w:rtl/>
        </w:rPr>
        <w:t>خير از اجزاي مهم هر سيستمي مي‌باشد</w:t>
      </w:r>
      <w:r w:rsidR="00991A18">
        <w:rPr>
          <w:rFonts w:hint="cs"/>
          <w:rtl/>
        </w:rPr>
        <w:t xml:space="preserve"> [28].</w:t>
      </w:r>
      <w:r w:rsidR="00F24F61" w:rsidRPr="00D75A7B">
        <w:rPr>
          <w:rFonts w:hint="cs"/>
          <w:rtl/>
          <w:lang w:bidi="fa-IR"/>
        </w:rPr>
        <w:t xml:space="preserve"> </w:t>
      </w:r>
      <w:r w:rsidR="00F24F61" w:rsidRPr="00D75A7B">
        <w:rPr>
          <w:rFonts w:hint="cs"/>
          <w:rtl/>
        </w:rPr>
        <w:t>مدل</w:t>
      </w:r>
      <w:r w:rsidR="002C3549" w:rsidRPr="00D75A7B">
        <w:rPr>
          <w:rFonts w:hint="eastAsia"/>
          <w:rtl/>
        </w:rPr>
        <w:t>‌</w:t>
      </w:r>
      <w:r w:rsidR="00F24F61" w:rsidRPr="00D75A7B">
        <w:rPr>
          <w:rFonts w:hint="cs"/>
          <w:rtl/>
        </w:rPr>
        <w:t>ها</w:t>
      </w:r>
      <w:r w:rsidR="007622F1">
        <w:rPr>
          <w:rFonts w:hint="cs"/>
          <w:rtl/>
        </w:rPr>
        <w:t>ي</w:t>
      </w:r>
      <w:r w:rsidR="00F24F61" w:rsidRPr="00D75A7B">
        <w:rPr>
          <w:rFonts w:hint="cs"/>
          <w:rtl/>
        </w:rPr>
        <w:t xml:space="preserve"> پو</w:t>
      </w:r>
      <w:r w:rsidR="007622F1">
        <w:rPr>
          <w:rFonts w:hint="cs"/>
          <w:rtl/>
        </w:rPr>
        <w:t>ي</w:t>
      </w:r>
      <w:r w:rsidR="00F24F61" w:rsidRPr="00D75A7B">
        <w:rPr>
          <w:rFonts w:hint="cs"/>
          <w:rtl/>
        </w:rPr>
        <w:t>ا</w:t>
      </w:r>
      <w:r w:rsidR="007622F1">
        <w:rPr>
          <w:rFonts w:hint="cs"/>
          <w:rtl/>
        </w:rPr>
        <w:t>يي</w:t>
      </w:r>
      <w:r w:rsidR="00F24F61" w:rsidRPr="00D75A7B">
        <w:rPr>
          <w:rFonts w:hint="cs"/>
          <w:rtl/>
        </w:rPr>
        <w:t>‌ها</w:t>
      </w:r>
      <w:r w:rsidR="007622F1">
        <w:rPr>
          <w:rFonts w:hint="cs"/>
          <w:rtl/>
        </w:rPr>
        <w:t>ي</w:t>
      </w:r>
      <w:r w:rsidR="00F24F61" w:rsidRPr="00D75A7B">
        <w:rPr>
          <w:rFonts w:hint="cs"/>
          <w:rtl/>
        </w:rPr>
        <w:t xml:space="preserve"> س</w:t>
      </w:r>
      <w:r w:rsidR="007622F1">
        <w:rPr>
          <w:rFonts w:hint="cs"/>
          <w:rtl/>
        </w:rPr>
        <w:t>ي</w:t>
      </w:r>
      <w:r w:rsidR="00F24F61" w:rsidRPr="00D75A7B">
        <w:rPr>
          <w:rFonts w:hint="cs"/>
          <w:rtl/>
        </w:rPr>
        <w:t>ستم، ابزارها</w:t>
      </w:r>
      <w:r w:rsidR="007622F1">
        <w:rPr>
          <w:rFonts w:hint="cs"/>
          <w:rtl/>
        </w:rPr>
        <w:t>ي</w:t>
      </w:r>
      <w:r w:rsidR="00F24F61" w:rsidRPr="00D75A7B">
        <w:rPr>
          <w:rFonts w:hint="cs"/>
          <w:rtl/>
        </w:rPr>
        <w:t xml:space="preserve"> بصر</w:t>
      </w:r>
      <w:r w:rsidR="007622F1">
        <w:rPr>
          <w:rFonts w:hint="cs"/>
          <w:rtl/>
        </w:rPr>
        <w:t>ي</w:t>
      </w:r>
      <w:r w:rsidR="00F24F61" w:rsidRPr="00D75A7B">
        <w:rPr>
          <w:rFonts w:hint="cs"/>
          <w:rtl/>
        </w:rPr>
        <w:t xml:space="preserve"> هستند که بر اساس نمادساز</w:t>
      </w:r>
      <w:r w:rsidR="007622F1">
        <w:rPr>
          <w:rFonts w:hint="cs"/>
          <w:rtl/>
        </w:rPr>
        <w:t>ي</w:t>
      </w:r>
      <w:r w:rsidR="00F24F61" w:rsidRPr="00D75A7B">
        <w:rPr>
          <w:rFonts w:hint="cs"/>
          <w:rtl/>
        </w:rPr>
        <w:t>‌ها</w:t>
      </w:r>
      <w:r w:rsidR="007622F1">
        <w:rPr>
          <w:rFonts w:hint="cs"/>
          <w:rtl/>
        </w:rPr>
        <w:t>ي</w:t>
      </w:r>
      <w:r w:rsidR="00F24F61" w:rsidRPr="00D75A7B">
        <w:rPr>
          <w:rFonts w:hint="cs"/>
          <w:rtl/>
        </w:rPr>
        <w:t xml:space="preserve"> استاندارد و در دو قالب نمودارها</w:t>
      </w:r>
      <w:r w:rsidR="007622F1">
        <w:rPr>
          <w:rFonts w:hint="cs"/>
          <w:rtl/>
        </w:rPr>
        <w:t>ي</w:t>
      </w:r>
      <w:r w:rsidR="00F24F61" w:rsidRPr="00D75A7B">
        <w:rPr>
          <w:rFonts w:hint="cs"/>
          <w:rtl/>
        </w:rPr>
        <w:t xml:space="preserve"> علّ</w:t>
      </w:r>
      <w:r w:rsidR="007622F1">
        <w:rPr>
          <w:rFonts w:hint="cs"/>
          <w:rtl/>
        </w:rPr>
        <w:t>ي</w:t>
      </w:r>
      <w:r w:rsidR="00F24F61" w:rsidRPr="00D75A7B">
        <w:rPr>
          <w:rFonts w:hint="cs"/>
          <w:rtl/>
        </w:rPr>
        <w:t xml:space="preserve"> و نمودارها</w:t>
      </w:r>
      <w:r w:rsidR="007622F1">
        <w:rPr>
          <w:rFonts w:hint="cs"/>
          <w:rtl/>
        </w:rPr>
        <w:t>ي</w:t>
      </w:r>
      <w:r w:rsidR="00F24F61" w:rsidRPr="00D75A7B">
        <w:rPr>
          <w:rFonts w:hint="cs"/>
          <w:rtl/>
        </w:rPr>
        <w:t xml:space="preserve"> جر</w:t>
      </w:r>
      <w:r w:rsidR="007622F1">
        <w:rPr>
          <w:rFonts w:hint="cs"/>
          <w:rtl/>
        </w:rPr>
        <w:t>ي</w:t>
      </w:r>
      <w:r w:rsidR="00F24F61" w:rsidRPr="00D75A7B">
        <w:rPr>
          <w:rFonts w:hint="cs"/>
          <w:rtl/>
        </w:rPr>
        <w:t>ان تدو</w:t>
      </w:r>
      <w:r w:rsidR="007622F1">
        <w:rPr>
          <w:rFonts w:hint="cs"/>
          <w:rtl/>
        </w:rPr>
        <w:t>ي</w:t>
      </w:r>
      <w:r w:rsidR="00F24F61" w:rsidRPr="00D75A7B">
        <w:rPr>
          <w:rFonts w:hint="cs"/>
          <w:rtl/>
        </w:rPr>
        <w:t>ن م</w:t>
      </w:r>
      <w:r w:rsidR="007622F1">
        <w:rPr>
          <w:rFonts w:hint="cs"/>
          <w:rtl/>
        </w:rPr>
        <w:t>ي</w:t>
      </w:r>
      <w:r w:rsidR="00F24F61" w:rsidRPr="00D75A7B">
        <w:rPr>
          <w:rFonts w:hint="cs"/>
          <w:rtl/>
        </w:rPr>
        <w:t>‌شوند. ا</w:t>
      </w:r>
      <w:r w:rsidR="007622F1">
        <w:rPr>
          <w:rFonts w:hint="cs"/>
          <w:rtl/>
        </w:rPr>
        <w:t>ي</w:t>
      </w:r>
      <w:r w:rsidR="00F24F61" w:rsidRPr="00D75A7B">
        <w:rPr>
          <w:rFonts w:hint="cs"/>
          <w:rtl/>
        </w:rPr>
        <w:t>ن ابزارها</w:t>
      </w:r>
      <w:r w:rsidR="007622F1">
        <w:rPr>
          <w:rFonts w:hint="cs"/>
          <w:rtl/>
        </w:rPr>
        <w:t>ي</w:t>
      </w:r>
      <w:r w:rsidR="00F24F61" w:rsidRPr="00D75A7B">
        <w:rPr>
          <w:rFonts w:hint="cs"/>
          <w:rtl/>
        </w:rPr>
        <w:t xml:space="preserve"> بصر</w:t>
      </w:r>
      <w:r w:rsidR="007622F1">
        <w:rPr>
          <w:rFonts w:hint="cs"/>
          <w:rtl/>
        </w:rPr>
        <w:t>ي</w:t>
      </w:r>
      <w:r w:rsidR="00F24F61" w:rsidRPr="00D75A7B">
        <w:rPr>
          <w:rFonts w:hint="cs"/>
          <w:rtl/>
        </w:rPr>
        <w:t xml:space="preserve"> نوع</w:t>
      </w:r>
      <w:r w:rsidR="007622F1">
        <w:rPr>
          <w:rFonts w:hint="cs"/>
          <w:rtl/>
        </w:rPr>
        <w:t>ي</w:t>
      </w:r>
      <w:r w:rsidR="00F24F61" w:rsidRPr="00D75A7B">
        <w:rPr>
          <w:rFonts w:hint="cs"/>
          <w:rtl/>
        </w:rPr>
        <w:t xml:space="preserve"> نقشه مفهوم</w:t>
      </w:r>
      <w:r w:rsidR="007622F1">
        <w:rPr>
          <w:rFonts w:hint="cs"/>
          <w:rtl/>
        </w:rPr>
        <w:t>ي</w:t>
      </w:r>
      <w:r w:rsidR="00F24F61" w:rsidRPr="00D75A7B">
        <w:rPr>
          <w:rFonts w:hint="cs"/>
          <w:rtl/>
        </w:rPr>
        <w:t xml:space="preserve"> هستند که تفکر مدلساز را قابل مشاهده و سازمانده</w:t>
      </w:r>
      <w:r w:rsidR="007622F1">
        <w:rPr>
          <w:rFonts w:hint="cs"/>
          <w:rtl/>
        </w:rPr>
        <w:t>ي</w:t>
      </w:r>
      <w:r w:rsidR="00F24F61" w:rsidRPr="00D75A7B">
        <w:rPr>
          <w:rFonts w:hint="cs"/>
          <w:rtl/>
        </w:rPr>
        <w:t xml:space="preserve"> م</w:t>
      </w:r>
      <w:r w:rsidR="007622F1">
        <w:rPr>
          <w:rFonts w:hint="cs"/>
          <w:rtl/>
        </w:rPr>
        <w:t>ي</w:t>
      </w:r>
      <w:r w:rsidR="00F24F61" w:rsidRPr="00D75A7B">
        <w:rPr>
          <w:rFonts w:hint="cs"/>
          <w:rtl/>
        </w:rPr>
        <w:t>‌کنند</w:t>
      </w:r>
      <w:r w:rsidR="00F24F61" w:rsidRPr="00D75A7B">
        <w:rPr>
          <w:rFonts w:hint="cs"/>
          <w:rtl/>
          <w:lang w:bidi="fa-IR"/>
        </w:rPr>
        <w:t xml:space="preserve"> </w:t>
      </w:r>
      <w:r w:rsidR="00991A18">
        <w:rPr>
          <w:rFonts w:hint="cs"/>
          <w:rtl/>
          <w:lang w:bidi="fa-IR"/>
        </w:rPr>
        <w:t>[29].</w:t>
      </w:r>
    </w:p>
    <w:p w:rsidR="00F24F61" w:rsidRPr="00D75A7B" w:rsidRDefault="00F24F61" w:rsidP="007F4E00">
      <w:pPr>
        <w:ind w:left="-2"/>
        <w:rPr>
          <w:rtl/>
          <w:lang w:bidi="fa-IR"/>
        </w:rPr>
      </w:pPr>
      <w:r w:rsidRPr="00D75A7B">
        <w:rPr>
          <w:rFonts w:hint="cs"/>
          <w:rtl/>
          <w:lang w:bidi="fa-IR"/>
        </w:rPr>
        <w:t>نمودارها</w:t>
      </w:r>
      <w:r w:rsidR="007622F1">
        <w:rPr>
          <w:rFonts w:hint="cs"/>
          <w:rtl/>
          <w:lang w:bidi="fa-IR"/>
        </w:rPr>
        <w:t>ي</w:t>
      </w:r>
      <w:r w:rsidRPr="00D75A7B">
        <w:rPr>
          <w:rFonts w:hint="cs"/>
          <w:rtl/>
          <w:lang w:bidi="fa-IR"/>
        </w:rPr>
        <w:t xml:space="preserve"> علّ</w:t>
      </w:r>
      <w:r w:rsidR="007622F1">
        <w:rPr>
          <w:rFonts w:hint="cs"/>
          <w:rtl/>
          <w:lang w:bidi="fa-IR"/>
        </w:rPr>
        <w:t>ي</w:t>
      </w:r>
      <w:r w:rsidRPr="00D75A7B">
        <w:rPr>
          <w:rFonts w:hint="cs"/>
          <w:rtl/>
          <w:lang w:bidi="fa-IR"/>
        </w:rPr>
        <w:t>، ابزار نما</w:t>
      </w:r>
      <w:r w:rsidR="007622F1">
        <w:rPr>
          <w:rFonts w:hint="cs"/>
          <w:rtl/>
          <w:lang w:bidi="fa-IR"/>
        </w:rPr>
        <w:t>ي</w:t>
      </w:r>
      <w:r w:rsidRPr="00D75A7B">
        <w:rPr>
          <w:rFonts w:hint="cs"/>
          <w:rtl/>
          <w:lang w:bidi="fa-IR"/>
        </w:rPr>
        <w:t>ش ساختارها</w:t>
      </w:r>
      <w:r w:rsidR="007622F1">
        <w:rPr>
          <w:rFonts w:hint="cs"/>
          <w:rtl/>
          <w:lang w:bidi="fa-IR"/>
        </w:rPr>
        <w:t>ي</w:t>
      </w:r>
      <w:r w:rsidRPr="00D75A7B">
        <w:rPr>
          <w:rFonts w:hint="cs"/>
          <w:rtl/>
          <w:lang w:bidi="fa-IR"/>
        </w:rPr>
        <w:t xml:space="preserve"> بازخورد</w:t>
      </w:r>
      <w:r w:rsidR="007622F1">
        <w:rPr>
          <w:rFonts w:hint="cs"/>
          <w:rtl/>
          <w:lang w:bidi="fa-IR"/>
        </w:rPr>
        <w:t>ي</w:t>
      </w:r>
      <w:r w:rsidRPr="00D75A7B">
        <w:rPr>
          <w:rFonts w:hint="cs"/>
          <w:rtl/>
          <w:lang w:bidi="fa-IR"/>
        </w:rPr>
        <w:t xml:space="preserve"> بوده و در واقع </w:t>
      </w:r>
      <w:r w:rsidR="007622F1">
        <w:rPr>
          <w:rFonts w:hint="cs"/>
          <w:rtl/>
          <w:lang w:bidi="fa-IR"/>
        </w:rPr>
        <w:t>ي</w:t>
      </w:r>
      <w:r w:rsidRPr="00D75A7B">
        <w:rPr>
          <w:rFonts w:hint="cs"/>
          <w:rtl/>
          <w:lang w:bidi="fa-IR"/>
        </w:rPr>
        <w:t>ک</w:t>
      </w:r>
      <w:r w:rsidR="007622F1">
        <w:rPr>
          <w:rFonts w:hint="cs"/>
          <w:rtl/>
          <w:lang w:bidi="fa-IR"/>
        </w:rPr>
        <w:t>ي</w:t>
      </w:r>
      <w:r w:rsidRPr="00D75A7B">
        <w:rPr>
          <w:rFonts w:hint="cs"/>
          <w:rtl/>
          <w:lang w:bidi="fa-IR"/>
        </w:rPr>
        <w:t xml:space="preserve"> از ش</w:t>
      </w:r>
      <w:r w:rsidR="007622F1">
        <w:rPr>
          <w:rFonts w:hint="cs"/>
          <w:rtl/>
          <w:lang w:bidi="fa-IR"/>
        </w:rPr>
        <w:t>ي</w:t>
      </w:r>
      <w:r w:rsidRPr="00D75A7B">
        <w:rPr>
          <w:rFonts w:hint="cs"/>
          <w:rtl/>
          <w:lang w:bidi="fa-IR"/>
        </w:rPr>
        <w:t>وه‌ها</w:t>
      </w:r>
      <w:r w:rsidR="007622F1">
        <w:rPr>
          <w:rFonts w:hint="cs"/>
          <w:rtl/>
          <w:lang w:bidi="fa-IR"/>
        </w:rPr>
        <w:t>ي</w:t>
      </w:r>
      <w:r w:rsidRPr="00D75A7B">
        <w:rPr>
          <w:rFonts w:hint="cs"/>
          <w:rtl/>
          <w:lang w:bidi="fa-IR"/>
        </w:rPr>
        <w:t xml:space="preserve"> تشر</w:t>
      </w:r>
      <w:r w:rsidR="007622F1">
        <w:rPr>
          <w:rFonts w:hint="cs"/>
          <w:rtl/>
          <w:lang w:bidi="fa-IR"/>
        </w:rPr>
        <w:t>ي</w:t>
      </w:r>
      <w:r w:rsidRPr="00D75A7B">
        <w:rPr>
          <w:rFonts w:hint="cs"/>
          <w:rtl/>
          <w:lang w:bidi="fa-IR"/>
        </w:rPr>
        <w:t>ح متغ</w:t>
      </w:r>
      <w:r w:rsidR="007622F1">
        <w:rPr>
          <w:rFonts w:hint="cs"/>
          <w:rtl/>
          <w:lang w:bidi="fa-IR"/>
        </w:rPr>
        <w:t>ي</w:t>
      </w:r>
      <w:r w:rsidRPr="00D75A7B">
        <w:rPr>
          <w:rFonts w:hint="cs"/>
          <w:rtl/>
          <w:lang w:bidi="fa-IR"/>
        </w:rPr>
        <w:t>رها، تنوع، روابط و جهت تأث</w:t>
      </w:r>
      <w:r w:rsidR="007622F1">
        <w:rPr>
          <w:rFonts w:hint="cs"/>
          <w:rtl/>
          <w:lang w:bidi="fa-IR"/>
        </w:rPr>
        <w:t>ي</w:t>
      </w:r>
      <w:r w:rsidRPr="00D75A7B">
        <w:rPr>
          <w:rFonts w:hint="cs"/>
          <w:rtl/>
          <w:lang w:bidi="fa-IR"/>
        </w:rPr>
        <w:t>ر آنها محسوب م</w:t>
      </w:r>
      <w:r w:rsidR="007622F1">
        <w:rPr>
          <w:rFonts w:hint="cs"/>
          <w:rtl/>
          <w:lang w:bidi="fa-IR"/>
        </w:rPr>
        <w:t>ي</w:t>
      </w:r>
      <w:r w:rsidRPr="00D75A7B">
        <w:rPr>
          <w:rFonts w:hint="cs"/>
          <w:rtl/>
          <w:lang w:bidi="fa-IR"/>
        </w:rPr>
        <w:t xml:space="preserve">‌شوند. </w:t>
      </w:r>
      <w:r w:rsidR="007622F1">
        <w:rPr>
          <w:rFonts w:hint="cs"/>
          <w:rtl/>
          <w:lang w:bidi="fa-IR"/>
        </w:rPr>
        <w:t>ي</w:t>
      </w:r>
      <w:r w:rsidRPr="00D75A7B">
        <w:rPr>
          <w:rFonts w:hint="cs"/>
          <w:rtl/>
          <w:lang w:bidi="fa-IR"/>
        </w:rPr>
        <w:t>ک نمودار علّ</w:t>
      </w:r>
      <w:r w:rsidR="007622F1">
        <w:rPr>
          <w:rFonts w:hint="cs"/>
          <w:rtl/>
          <w:lang w:bidi="fa-IR"/>
        </w:rPr>
        <w:t>ي</w:t>
      </w:r>
      <w:r w:rsidRPr="00D75A7B">
        <w:rPr>
          <w:rFonts w:hint="cs"/>
          <w:rtl/>
          <w:lang w:bidi="fa-IR"/>
        </w:rPr>
        <w:t xml:space="preserve"> از ساختار ساده‌ا</w:t>
      </w:r>
      <w:r w:rsidR="007622F1">
        <w:rPr>
          <w:rFonts w:hint="cs"/>
          <w:rtl/>
          <w:lang w:bidi="fa-IR"/>
        </w:rPr>
        <w:t>ي</w:t>
      </w:r>
      <w:r w:rsidRPr="00D75A7B">
        <w:rPr>
          <w:rFonts w:hint="cs"/>
          <w:rtl/>
          <w:lang w:bidi="fa-IR"/>
        </w:rPr>
        <w:t>، شامل متغ</w:t>
      </w:r>
      <w:r w:rsidR="007622F1">
        <w:rPr>
          <w:rFonts w:hint="cs"/>
          <w:rtl/>
          <w:lang w:bidi="fa-IR"/>
        </w:rPr>
        <w:t>ي</w:t>
      </w:r>
      <w:r w:rsidRPr="00D75A7B">
        <w:rPr>
          <w:rFonts w:hint="cs"/>
          <w:rtl/>
          <w:lang w:bidi="fa-IR"/>
        </w:rPr>
        <w:t>رها و روابط تشک</w:t>
      </w:r>
      <w:r w:rsidR="007622F1">
        <w:rPr>
          <w:rFonts w:hint="cs"/>
          <w:rtl/>
          <w:lang w:bidi="fa-IR"/>
        </w:rPr>
        <w:t>ي</w:t>
      </w:r>
      <w:r w:rsidRPr="00D75A7B">
        <w:rPr>
          <w:rFonts w:hint="cs"/>
          <w:rtl/>
          <w:lang w:bidi="fa-IR"/>
        </w:rPr>
        <w:t>ل م</w:t>
      </w:r>
      <w:r w:rsidR="007622F1">
        <w:rPr>
          <w:rFonts w:hint="cs"/>
          <w:rtl/>
          <w:lang w:bidi="fa-IR"/>
        </w:rPr>
        <w:t>ي</w:t>
      </w:r>
      <w:r w:rsidRPr="00D75A7B">
        <w:rPr>
          <w:rFonts w:hint="cs"/>
          <w:rtl/>
          <w:lang w:bidi="fa-IR"/>
        </w:rPr>
        <w:t xml:space="preserve">‌شود. در درون </w:t>
      </w:r>
      <w:r w:rsidR="007622F1">
        <w:rPr>
          <w:rFonts w:hint="cs"/>
          <w:rtl/>
          <w:lang w:bidi="fa-IR"/>
        </w:rPr>
        <w:t>ي</w:t>
      </w:r>
      <w:r w:rsidRPr="00D75A7B">
        <w:rPr>
          <w:rFonts w:hint="cs"/>
          <w:rtl/>
          <w:lang w:bidi="fa-IR"/>
        </w:rPr>
        <w:t>ک نمودار علّ</w:t>
      </w:r>
      <w:r w:rsidR="007622F1">
        <w:rPr>
          <w:rFonts w:hint="cs"/>
          <w:rtl/>
          <w:lang w:bidi="fa-IR"/>
        </w:rPr>
        <w:t>ي</w:t>
      </w:r>
      <w:r w:rsidRPr="00D75A7B">
        <w:rPr>
          <w:rFonts w:hint="cs"/>
          <w:rtl/>
          <w:lang w:bidi="fa-IR"/>
        </w:rPr>
        <w:t>، حلقه‌ها</w:t>
      </w:r>
      <w:r w:rsidR="007622F1">
        <w:rPr>
          <w:rFonts w:hint="cs"/>
          <w:rtl/>
          <w:lang w:bidi="fa-IR"/>
        </w:rPr>
        <w:t>ي</w:t>
      </w:r>
      <w:r w:rsidRPr="00D75A7B">
        <w:rPr>
          <w:rFonts w:hint="cs"/>
          <w:rtl/>
          <w:lang w:bidi="fa-IR"/>
        </w:rPr>
        <w:t xml:space="preserve"> علّ</w:t>
      </w:r>
      <w:r w:rsidR="007622F1">
        <w:rPr>
          <w:rFonts w:hint="cs"/>
          <w:rtl/>
          <w:lang w:bidi="fa-IR"/>
        </w:rPr>
        <w:t>ي</w:t>
      </w:r>
      <w:r w:rsidRPr="00D75A7B">
        <w:rPr>
          <w:rFonts w:hint="cs"/>
          <w:rtl/>
          <w:lang w:bidi="fa-IR"/>
        </w:rPr>
        <w:t xml:space="preserve"> قرار دارند. حلقه علّ</w:t>
      </w:r>
      <w:r w:rsidR="007622F1">
        <w:rPr>
          <w:rFonts w:hint="cs"/>
          <w:rtl/>
          <w:lang w:bidi="fa-IR"/>
        </w:rPr>
        <w:t>ي</w:t>
      </w:r>
      <w:r w:rsidRPr="00D75A7B">
        <w:rPr>
          <w:rFonts w:hint="cs"/>
          <w:rtl/>
          <w:lang w:bidi="fa-IR"/>
        </w:rPr>
        <w:t>، مؤلفه مهم</w:t>
      </w:r>
      <w:r w:rsidR="007622F1">
        <w:rPr>
          <w:rFonts w:hint="cs"/>
          <w:rtl/>
          <w:lang w:bidi="fa-IR"/>
        </w:rPr>
        <w:t>ي</w:t>
      </w:r>
      <w:r w:rsidRPr="00D75A7B">
        <w:rPr>
          <w:rFonts w:hint="cs"/>
          <w:rtl/>
          <w:lang w:bidi="fa-IR"/>
        </w:rPr>
        <w:t xml:space="preserve"> در ساختار س</w:t>
      </w:r>
      <w:r w:rsidR="007622F1">
        <w:rPr>
          <w:rFonts w:hint="cs"/>
          <w:rtl/>
          <w:lang w:bidi="fa-IR"/>
        </w:rPr>
        <w:t>ي</w:t>
      </w:r>
      <w:r w:rsidRPr="00D75A7B">
        <w:rPr>
          <w:rFonts w:hint="cs"/>
          <w:rtl/>
          <w:lang w:bidi="fa-IR"/>
        </w:rPr>
        <w:t>ستم به وجود م</w:t>
      </w:r>
      <w:r w:rsidR="007622F1">
        <w:rPr>
          <w:rFonts w:hint="cs"/>
          <w:rtl/>
          <w:lang w:bidi="fa-IR"/>
        </w:rPr>
        <w:t>ي</w:t>
      </w:r>
      <w:r w:rsidRPr="00D75A7B">
        <w:rPr>
          <w:rFonts w:hint="cs"/>
          <w:rtl/>
          <w:lang w:bidi="fa-IR"/>
        </w:rPr>
        <w:t>‌آورد که به آن بازخور اطلاق م</w:t>
      </w:r>
      <w:r w:rsidR="007622F1">
        <w:rPr>
          <w:rFonts w:hint="cs"/>
          <w:rtl/>
          <w:lang w:bidi="fa-IR"/>
        </w:rPr>
        <w:t>ي</w:t>
      </w:r>
      <w:r w:rsidRPr="00D75A7B">
        <w:rPr>
          <w:rFonts w:hint="cs"/>
          <w:rtl/>
          <w:lang w:bidi="fa-IR"/>
        </w:rPr>
        <w:t>‌شود.</w:t>
      </w:r>
      <w:r w:rsidR="00CF4E5F" w:rsidRPr="00D75A7B">
        <w:rPr>
          <w:rFonts w:hint="cs"/>
          <w:rtl/>
          <w:lang w:bidi="fa-IR"/>
        </w:rPr>
        <w:t xml:space="preserve"> نمودارها</w:t>
      </w:r>
      <w:r w:rsidR="007622F1">
        <w:rPr>
          <w:rFonts w:hint="cs"/>
          <w:rtl/>
          <w:lang w:bidi="fa-IR"/>
        </w:rPr>
        <w:t>ي</w:t>
      </w:r>
      <w:r w:rsidR="00CF4E5F" w:rsidRPr="00D75A7B">
        <w:rPr>
          <w:rFonts w:hint="cs"/>
          <w:rtl/>
          <w:lang w:bidi="fa-IR"/>
        </w:rPr>
        <w:t xml:space="preserve"> علّ</w:t>
      </w:r>
      <w:r w:rsidR="007622F1">
        <w:rPr>
          <w:rFonts w:hint="cs"/>
          <w:rtl/>
          <w:lang w:bidi="fa-IR"/>
        </w:rPr>
        <w:t>ي</w:t>
      </w:r>
      <w:r w:rsidR="00CF4E5F" w:rsidRPr="00D75A7B">
        <w:rPr>
          <w:rFonts w:hint="cs"/>
          <w:rtl/>
          <w:lang w:bidi="fa-IR"/>
        </w:rPr>
        <w:t>، درک تصو</w:t>
      </w:r>
      <w:r w:rsidR="007622F1">
        <w:rPr>
          <w:rFonts w:hint="cs"/>
          <w:rtl/>
          <w:lang w:bidi="fa-IR"/>
        </w:rPr>
        <w:t>ي</w:t>
      </w:r>
      <w:r w:rsidR="00CF4E5F" w:rsidRPr="00D75A7B">
        <w:rPr>
          <w:rFonts w:hint="cs"/>
          <w:rtl/>
          <w:lang w:bidi="fa-IR"/>
        </w:rPr>
        <w:t>ر</w:t>
      </w:r>
      <w:r w:rsidR="007622F1">
        <w:rPr>
          <w:rFonts w:hint="cs"/>
          <w:rtl/>
          <w:lang w:bidi="fa-IR"/>
        </w:rPr>
        <w:t>ي</w:t>
      </w:r>
      <w:r w:rsidR="00CF4E5F" w:rsidRPr="00D75A7B">
        <w:rPr>
          <w:rFonts w:hint="cs"/>
          <w:rtl/>
          <w:lang w:bidi="fa-IR"/>
        </w:rPr>
        <w:t xml:space="preserve"> از ساختار س</w:t>
      </w:r>
      <w:r w:rsidR="007622F1">
        <w:rPr>
          <w:rFonts w:hint="cs"/>
          <w:rtl/>
          <w:lang w:bidi="fa-IR"/>
        </w:rPr>
        <w:t>ي</w:t>
      </w:r>
      <w:r w:rsidR="00CF4E5F" w:rsidRPr="00D75A7B">
        <w:rPr>
          <w:rFonts w:hint="cs"/>
          <w:rtl/>
          <w:lang w:bidi="fa-IR"/>
        </w:rPr>
        <w:t>ستم ارائه م</w:t>
      </w:r>
      <w:r w:rsidR="007622F1">
        <w:rPr>
          <w:rFonts w:hint="cs"/>
          <w:rtl/>
          <w:lang w:bidi="fa-IR"/>
        </w:rPr>
        <w:t>ي</w:t>
      </w:r>
      <w:r w:rsidR="00CF4E5F" w:rsidRPr="00D75A7B">
        <w:rPr>
          <w:rFonts w:hint="cs"/>
          <w:rtl/>
          <w:lang w:bidi="fa-IR"/>
        </w:rPr>
        <w:t>‌کنند؛ ول</w:t>
      </w:r>
      <w:r w:rsidR="007622F1">
        <w:rPr>
          <w:rFonts w:hint="cs"/>
          <w:rtl/>
          <w:lang w:bidi="fa-IR"/>
        </w:rPr>
        <w:t>ي</w:t>
      </w:r>
      <w:r w:rsidR="00CF4E5F" w:rsidRPr="00D75A7B">
        <w:rPr>
          <w:rFonts w:hint="cs"/>
          <w:rtl/>
          <w:lang w:bidi="fa-IR"/>
        </w:rPr>
        <w:t xml:space="preserve"> برا</w:t>
      </w:r>
      <w:r w:rsidR="007622F1">
        <w:rPr>
          <w:rFonts w:hint="cs"/>
          <w:rtl/>
          <w:lang w:bidi="fa-IR"/>
        </w:rPr>
        <w:t>ي</w:t>
      </w:r>
      <w:r w:rsidR="00CF4E5F" w:rsidRPr="00D75A7B">
        <w:rPr>
          <w:rFonts w:hint="cs"/>
          <w:rtl/>
          <w:lang w:bidi="fa-IR"/>
        </w:rPr>
        <w:t xml:space="preserve"> بررس</w:t>
      </w:r>
      <w:r w:rsidR="007622F1">
        <w:rPr>
          <w:rFonts w:hint="cs"/>
          <w:rtl/>
          <w:lang w:bidi="fa-IR"/>
        </w:rPr>
        <w:t>ي</w:t>
      </w:r>
      <w:r w:rsidR="00CF4E5F" w:rsidRPr="00D75A7B">
        <w:rPr>
          <w:rFonts w:hint="cs"/>
          <w:rtl/>
          <w:lang w:bidi="fa-IR"/>
        </w:rPr>
        <w:t xml:space="preserve"> رفتار س</w:t>
      </w:r>
      <w:r w:rsidR="007622F1">
        <w:rPr>
          <w:rFonts w:hint="cs"/>
          <w:rtl/>
          <w:lang w:bidi="fa-IR"/>
        </w:rPr>
        <w:t>ي</w:t>
      </w:r>
      <w:r w:rsidR="00CF4E5F" w:rsidRPr="00D75A7B">
        <w:rPr>
          <w:rFonts w:hint="cs"/>
          <w:rtl/>
          <w:lang w:bidi="fa-IR"/>
        </w:rPr>
        <w:t>ستم در طول زمان کاف</w:t>
      </w:r>
      <w:r w:rsidR="007622F1">
        <w:rPr>
          <w:rFonts w:hint="cs"/>
          <w:rtl/>
          <w:lang w:bidi="fa-IR"/>
        </w:rPr>
        <w:t>ي</w:t>
      </w:r>
      <w:r w:rsidR="00CF4E5F" w:rsidRPr="00D75A7B">
        <w:rPr>
          <w:rFonts w:hint="cs"/>
          <w:rtl/>
          <w:lang w:bidi="fa-IR"/>
        </w:rPr>
        <w:t xml:space="preserve"> ن</w:t>
      </w:r>
      <w:r w:rsidR="007622F1">
        <w:rPr>
          <w:rFonts w:hint="cs"/>
          <w:rtl/>
          <w:lang w:bidi="fa-IR"/>
        </w:rPr>
        <w:t>ي</w:t>
      </w:r>
      <w:r w:rsidR="00CF4E5F" w:rsidRPr="00D75A7B">
        <w:rPr>
          <w:rFonts w:hint="cs"/>
          <w:rtl/>
          <w:lang w:bidi="fa-IR"/>
        </w:rPr>
        <w:t>ستند؛ برا</w:t>
      </w:r>
      <w:r w:rsidR="007622F1">
        <w:rPr>
          <w:rFonts w:hint="cs"/>
          <w:rtl/>
          <w:lang w:bidi="fa-IR"/>
        </w:rPr>
        <w:t>ي</w:t>
      </w:r>
      <w:r w:rsidR="00CF4E5F" w:rsidRPr="00D75A7B">
        <w:rPr>
          <w:rFonts w:hint="cs"/>
          <w:rtl/>
          <w:lang w:bidi="fa-IR"/>
        </w:rPr>
        <w:t xml:space="preserve"> حل ا</w:t>
      </w:r>
      <w:r w:rsidR="007622F1">
        <w:rPr>
          <w:rFonts w:hint="cs"/>
          <w:rtl/>
          <w:lang w:bidi="fa-IR"/>
        </w:rPr>
        <w:t>ي</w:t>
      </w:r>
      <w:r w:rsidR="00CF4E5F" w:rsidRPr="00D75A7B">
        <w:rPr>
          <w:rFonts w:hint="cs"/>
          <w:rtl/>
          <w:lang w:bidi="fa-IR"/>
        </w:rPr>
        <w:t>ن نق</w:t>
      </w:r>
      <w:r w:rsidR="007622F1">
        <w:rPr>
          <w:rFonts w:hint="cs"/>
          <w:rtl/>
          <w:lang w:bidi="fa-IR"/>
        </w:rPr>
        <w:t>ي</w:t>
      </w:r>
      <w:r w:rsidR="00CF4E5F" w:rsidRPr="00D75A7B">
        <w:rPr>
          <w:rFonts w:hint="cs"/>
          <w:rtl/>
          <w:lang w:bidi="fa-IR"/>
        </w:rPr>
        <w:t>صه و فراهم آوردن امکان شب</w:t>
      </w:r>
      <w:r w:rsidR="007622F1">
        <w:rPr>
          <w:rFonts w:hint="cs"/>
          <w:rtl/>
          <w:lang w:bidi="fa-IR"/>
        </w:rPr>
        <w:t>ي</w:t>
      </w:r>
      <w:r w:rsidR="00CF4E5F" w:rsidRPr="00D75A7B">
        <w:rPr>
          <w:rFonts w:hint="cs"/>
          <w:rtl/>
          <w:lang w:bidi="fa-IR"/>
        </w:rPr>
        <w:t>ه‌ساز</w:t>
      </w:r>
      <w:r w:rsidR="007622F1">
        <w:rPr>
          <w:rFonts w:hint="cs"/>
          <w:rtl/>
          <w:lang w:bidi="fa-IR"/>
        </w:rPr>
        <w:t>ي</w:t>
      </w:r>
      <w:r w:rsidR="00CF4E5F" w:rsidRPr="00D75A7B">
        <w:rPr>
          <w:rFonts w:hint="cs"/>
          <w:rtl/>
          <w:lang w:bidi="fa-IR"/>
        </w:rPr>
        <w:t xml:space="preserve"> مقدار متغ</w:t>
      </w:r>
      <w:r w:rsidR="007622F1">
        <w:rPr>
          <w:rFonts w:hint="cs"/>
          <w:rtl/>
          <w:lang w:bidi="fa-IR"/>
        </w:rPr>
        <w:t>ي</w:t>
      </w:r>
      <w:r w:rsidR="00CF4E5F" w:rsidRPr="00D75A7B">
        <w:rPr>
          <w:rFonts w:hint="cs"/>
          <w:rtl/>
          <w:lang w:bidi="fa-IR"/>
        </w:rPr>
        <w:t>رها در طول زمان، نمودارها</w:t>
      </w:r>
      <w:r w:rsidR="007622F1">
        <w:rPr>
          <w:rFonts w:hint="cs"/>
          <w:rtl/>
          <w:lang w:bidi="fa-IR"/>
        </w:rPr>
        <w:t>ي</w:t>
      </w:r>
      <w:r w:rsidR="00CF4E5F" w:rsidRPr="00D75A7B">
        <w:rPr>
          <w:rFonts w:hint="cs"/>
          <w:rtl/>
          <w:lang w:bidi="fa-IR"/>
        </w:rPr>
        <w:t xml:space="preserve"> جر</w:t>
      </w:r>
      <w:r w:rsidR="007622F1">
        <w:rPr>
          <w:rFonts w:hint="cs"/>
          <w:rtl/>
          <w:lang w:bidi="fa-IR"/>
        </w:rPr>
        <w:t>ي</w:t>
      </w:r>
      <w:r w:rsidR="00CF4E5F" w:rsidRPr="00D75A7B">
        <w:rPr>
          <w:rFonts w:hint="cs"/>
          <w:rtl/>
          <w:lang w:bidi="fa-IR"/>
        </w:rPr>
        <w:t>ان تدو</w:t>
      </w:r>
      <w:r w:rsidR="007622F1">
        <w:rPr>
          <w:rFonts w:hint="cs"/>
          <w:rtl/>
          <w:lang w:bidi="fa-IR"/>
        </w:rPr>
        <w:t>ي</w:t>
      </w:r>
      <w:r w:rsidR="00CF4E5F" w:rsidRPr="00D75A7B">
        <w:rPr>
          <w:rFonts w:hint="cs"/>
          <w:rtl/>
          <w:lang w:bidi="fa-IR"/>
        </w:rPr>
        <w:t>ن م</w:t>
      </w:r>
      <w:r w:rsidR="007622F1">
        <w:rPr>
          <w:rFonts w:hint="cs"/>
          <w:rtl/>
          <w:lang w:bidi="fa-IR"/>
        </w:rPr>
        <w:t>ي</w:t>
      </w:r>
      <w:r w:rsidR="00CF4E5F" w:rsidRPr="00D75A7B">
        <w:rPr>
          <w:rFonts w:hint="cs"/>
          <w:rtl/>
          <w:lang w:bidi="fa-IR"/>
        </w:rPr>
        <w:t>‌شوند. متغ</w:t>
      </w:r>
      <w:r w:rsidR="007622F1">
        <w:rPr>
          <w:rFonts w:hint="cs"/>
          <w:rtl/>
          <w:lang w:bidi="fa-IR"/>
        </w:rPr>
        <w:t>ي</w:t>
      </w:r>
      <w:r w:rsidR="00CF4E5F" w:rsidRPr="00D75A7B">
        <w:rPr>
          <w:rFonts w:hint="cs"/>
          <w:rtl/>
          <w:lang w:bidi="fa-IR"/>
        </w:rPr>
        <w:t>رها</w:t>
      </w:r>
      <w:r w:rsidR="007622F1">
        <w:rPr>
          <w:rFonts w:hint="cs"/>
          <w:rtl/>
          <w:lang w:bidi="fa-IR"/>
        </w:rPr>
        <w:t>ي</w:t>
      </w:r>
      <w:r w:rsidR="00CF4E5F" w:rsidRPr="00D75A7B">
        <w:rPr>
          <w:rFonts w:hint="cs"/>
          <w:rtl/>
          <w:lang w:bidi="fa-IR"/>
        </w:rPr>
        <w:t xml:space="preserve"> موجود در نمودار جر</w:t>
      </w:r>
      <w:r w:rsidR="007622F1">
        <w:rPr>
          <w:rFonts w:hint="cs"/>
          <w:rtl/>
          <w:lang w:bidi="fa-IR"/>
        </w:rPr>
        <w:t>ي</w:t>
      </w:r>
      <w:r w:rsidR="00CF4E5F" w:rsidRPr="00D75A7B">
        <w:rPr>
          <w:rFonts w:hint="cs"/>
          <w:rtl/>
          <w:lang w:bidi="fa-IR"/>
        </w:rPr>
        <w:t>ان به سه دسته کل</w:t>
      </w:r>
      <w:r w:rsidR="007622F1">
        <w:rPr>
          <w:rFonts w:hint="cs"/>
          <w:rtl/>
          <w:lang w:bidi="fa-IR"/>
        </w:rPr>
        <w:t>ي</w:t>
      </w:r>
      <w:r w:rsidR="00CF4E5F" w:rsidRPr="00D75A7B">
        <w:rPr>
          <w:rFonts w:hint="cs"/>
          <w:rtl/>
          <w:lang w:bidi="fa-IR"/>
        </w:rPr>
        <w:t xml:space="preserve"> متغ</w:t>
      </w:r>
      <w:r w:rsidR="007622F1">
        <w:rPr>
          <w:rFonts w:hint="cs"/>
          <w:rtl/>
          <w:lang w:bidi="fa-IR"/>
        </w:rPr>
        <w:t>ي</w:t>
      </w:r>
      <w:r w:rsidR="00CF4E5F" w:rsidRPr="00D75A7B">
        <w:rPr>
          <w:rFonts w:hint="cs"/>
          <w:rtl/>
          <w:lang w:bidi="fa-IR"/>
        </w:rPr>
        <w:t>رها</w:t>
      </w:r>
      <w:r w:rsidR="007622F1">
        <w:rPr>
          <w:rFonts w:hint="cs"/>
          <w:rtl/>
          <w:lang w:bidi="fa-IR"/>
        </w:rPr>
        <w:t>ي</w:t>
      </w:r>
      <w:r w:rsidR="00CF4E5F" w:rsidRPr="00D75A7B">
        <w:rPr>
          <w:rFonts w:hint="cs"/>
          <w:rtl/>
          <w:lang w:bidi="fa-IR"/>
        </w:rPr>
        <w:t xml:space="preserve"> حالت، نرخ و کمک</w:t>
      </w:r>
      <w:r w:rsidR="007622F1">
        <w:rPr>
          <w:rFonts w:hint="cs"/>
          <w:rtl/>
          <w:lang w:bidi="fa-IR"/>
        </w:rPr>
        <w:t>ي</w:t>
      </w:r>
      <w:r w:rsidR="00CF4E5F" w:rsidRPr="00D75A7B">
        <w:rPr>
          <w:rFonts w:hint="cs"/>
          <w:rtl/>
          <w:lang w:bidi="fa-IR"/>
        </w:rPr>
        <w:t xml:space="preserve"> تقس</w:t>
      </w:r>
      <w:r w:rsidR="007622F1">
        <w:rPr>
          <w:rFonts w:hint="cs"/>
          <w:rtl/>
          <w:lang w:bidi="fa-IR"/>
        </w:rPr>
        <w:t>ي</w:t>
      </w:r>
      <w:r w:rsidR="00CF4E5F" w:rsidRPr="00D75A7B">
        <w:rPr>
          <w:rFonts w:hint="cs"/>
          <w:rtl/>
          <w:lang w:bidi="fa-IR"/>
        </w:rPr>
        <w:t>م م</w:t>
      </w:r>
      <w:r w:rsidR="007622F1">
        <w:rPr>
          <w:rFonts w:hint="cs"/>
          <w:rtl/>
          <w:lang w:bidi="fa-IR"/>
        </w:rPr>
        <w:t>ي</w:t>
      </w:r>
      <w:r w:rsidR="00CF4E5F" w:rsidRPr="00D75A7B">
        <w:rPr>
          <w:rFonts w:hint="cs"/>
          <w:rtl/>
          <w:lang w:bidi="fa-IR"/>
        </w:rPr>
        <w:t>‌شوند.</w:t>
      </w:r>
      <w:r w:rsidR="003C69C6" w:rsidRPr="00D75A7B">
        <w:rPr>
          <w:rFonts w:hint="cs"/>
          <w:rtl/>
          <w:lang w:bidi="fa-IR"/>
        </w:rPr>
        <w:t xml:space="preserve"> متغ</w:t>
      </w:r>
      <w:r w:rsidR="007622F1">
        <w:rPr>
          <w:rFonts w:hint="cs"/>
          <w:rtl/>
          <w:lang w:bidi="fa-IR"/>
        </w:rPr>
        <w:t>ي</w:t>
      </w:r>
      <w:r w:rsidR="003C69C6" w:rsidRPr="00D75A7B">
        <w:rPr>
          <w:rFonts w:hint="cs"/>
          <w:rtl/>
          <w:lang w:bidi="fa-IR"/>
        </w:rPr>
        <w:t>ر حالت، متغ</w:t>
      </w:r>
      <w:r w:rsidR="007622F1">
        <w:rPr>
          <w:rFonts w:hint="cs"/>
          <w:rtl/>
          <w:lang w:bidi="fa-IR"/>
        </w:rPr>
        <w:t>ي</w:t>
      </w:r>
      <w:r w:rsidR="003C69C6" w:rsidRPr="00D75A7B">
        <w:rPr>
          <w:rFonts w:hint="cs"/>
          <w:rtl/>
          <w:lang w:bidi="fa-IR"/>
        </w:rPr>
        <w:t>ر</w:t>
      </w:r>
      <w:r w:rsidR="007622F1">
        <w:rPr>
          <w:rFonts w:hint="cs"/>
          <w:rtl/>
          <w:lang w:bidi="fa-IR"/>
        </w:rPr>
        <w:t>ي</w:t>
      </w:r>
      <w:r w:rsidR="003C69C6" w:rsidRPr="00D75A7B">
        <w:rPr>
          <w:rFonts w:hint="cs"/>
          <w:rtl/>
          <w:lang w:bidi="fa-IR"/>
        </w:rPr>
        <w:t xml:space="preserve"> است که انباشتگ</w:t>
      </w:r>
      <w:r w:rsidR="007622F1">
        <w:rPr>
          <w:rFonts w:hint="cs"/>
          <w:rtl/>
          <w:lang w:bidi="fa-IR"/>
        </w:rPr>
        <w:t>ي</w:t>
      </w:r>
      <w:r w:rsidR="003C69C6" w:rsidRPr="00D75A7B">
        <w:rPr>
          <w:rFonts w:hint="cs"/>
          <w:rtl/>
          <w:lang w:bidi="fa-IR"/>
        </w:rPr>
        <w:t xml:space="preserve"> و </w:t>
      </w:r>
      <w:r w:rsidR="007622F1">
        <w:rPr>
          <w:rFonts w:hint="cs"/>
          <w:rtl/>
          <w:lang w:bidi="fa-IR"/>
        </w:rPr>
        <w:t>ي</w:t>
      </w:r>
      <w:r w:rsidR="003C69C6" w:rsidRPr="00D75A7B">
        <w:rPr>
          <w:rFonts w:hint="cs"/>
          <w:rtl/>
          <w:lang w:bidi="fa-IR"/>
        </w:rPr>
        <w:t>ا تجمع را در بر گ</w:t>
      </w:r>
      <w:r w:rsidR="007622F1">
        <w:rPr>
          <w:rFonts w:hint="cs"/>
          <w:rtl/>
          <w:lang w:bidi="fa-IR"/>
        </w:rPr>
        <w:t>ي</w:t>
      </w:r>
      <w:r w:rsidR="003C69C6" w:rsidRPr="00D75A7B">
        <w:rPr>
          <w:rFonts w:hint="cs"/>
          <w:rtl/>
          <w:lang w:bidi="fa-IR"/>
        </w:rPr>
        <w:t>رد و متغ</w:t>
      </w:r>
      <w:r w:rsidR="007622F1">
        <w:rPr>
          <w:rFonts w:hint="cs"/>
          <w:rtl/>
          <w:lang w:bidi="fa-IR"/>
        </w:rPr>
        <w:t>ي</w:t>
      </w:r>
      <w:r w:rsidR="003C69C6" w:rsidRPr="00D75A7B">
        <w:rPr>
          <w:rFonts w:hint="cs"/>
          <w:rtl/>
          <w:lang w:bidi="fa-IR"/>
        </w:rPr>
        <w:t>ر نرخ، متغ</w:t>
      </w:r>
      <w:r w:rsidR="007622F1">
        <w:rPr>
          <w:rFonts w:hint="cs"/>
          <w:rtl/>
          <w:lang w:bidi="fa-IR"/>
        </w:rPr>
        <w:t>ي</w:t>
      </w:r>
      <w:r w:rsidR="003C69C6" w:rsidRPr="00D75A7B">
        <w:rPr>
          <w:rFonts w:hint="cs"/>
          <w:rtl/>
          <w:lang w:bidi="fa-IR"/>
        </w:rPr>
        <w:t>ر</w:t>
      </w:r>
      <w:r w:rsidR="007622F1">
        <w:rPr>
          <w:rFonts w:hint="cs"/>
          <w:rtl/>
          <w:lang w:bidi="fa-IR"/>
        </w:rPr>
        <w:t>ي</w:t>
      </w:r>
      <w:r w:rsidR="003C69C6" w:rsidRPr="00D75A7B">
        <w:rPr>
          <w:rFonts w:hint="cs"/>
          <w:rtl/>
          <w:lang w:bidi="fa-IR"/>
        </w:rPr>
        <w:t xml:space="preserve"> است که موجب افزا</w:t>
      </w:r>
      <w:r w:rsidR="007622F1">
        <w:rPr>
          <w:rFonts w:hint="cs"/>
          <w:rtl/>
          <w:lang w:bidi="fa-IR"/>
        </w:rPr>
        <w:t>ي</w:t>
      </w:r>
      <w:r w:rsidR="003C69C6" w:rsidRPr="00D75A7B">
        <w:rPr>
          <w:rFonts w:hint="cs"/>
          <w:rtl/>
          <w:lang w:bidi="fa-IR"/>
        </w:rPr>
        <w:t xml:space="preserve">ش </w:t>
      </w:r>
      <w:r w:rsidR="007622F1">
        <w:rPr>
          <w:rFonts w:hint="cs"/>
          <w:rtl/>
          <w:lang w:bidi="fa-IR"/>
        </w:rPr>
        <w:t>ي</w:t>
      </w:r>
      <w:r w:rsidR="003C69C6" w:rsidRPr="00D75A7B">
        <w:rPr>
          <w:rFonts w:hint="cs"/>
          <w:rtl/>
          <w:lang w:bidi="fa-IR"/>
        </w:rPr>
        <w:t>ا کاهش متغ</w:t>
      </w:r>
      <w:r w:rsidR="007622F1">
        <w:rPr>
          <w:rFonts w:hint="cs"/>
          <w:rtl/>
          <w:lang w:bidi="fa-IR"/>
        </w:rPr>
        <w:t>ي</w:t>
      </w:r>
      <w:r w:rsidR="003C69C6" w:rsidRPr="00D75A7B">
        <w:rPr>
          <w:rFonts w:hint="cs"/>
          <w:rtl/>
          <w:lang w:bidi="fa-IR"/>
        </w:rPr>
        <w:t>ر حالت م</w:t>
      </w:r>
      <w:r w:rsidR="007622F1">
        <w:rPr>
          <w:rFonts w:hint="cs"/>
          <w:rtl/>
          <w:lang w:bidi="fa-IR"/>
        </w:rPr>
        <w:t>ي</w:t>
      </w:r>
      <w:r w:rsidR="003C69C6" w:rsidRPr="00D75A7B">
        <w:rPr>
          <w:rFonts w:hint="cs"/>
          <w:rtl/>
          <w:lang w:bidi="fa-IR"/>
        </w:rPr>
        <w:t>‌شود. متغ</w:t>
      </w:r>
      <w:r w:rsidR="007622F1">
        <w:rPr>
          <w:rFonts w:hint="cs"/>
          <w:rtl/>
          <w:lang w:bidi="fa-IR"/>
        </w:rPr>
        <w:t>ي</w:t>
      </w:r>
      <w:r w:rsidR="003C69C6" w:rsidRPr="00D75A7B">
        <w:rPr>
          <w:rFonts w:hint="cs"/>
          <w:rtl/>
          <w:lang w:bidi="fa-IR"/>
        </w:rPr>
        <w:t>ر کمک</w:t>
      </w:r>
      <w:r w:rsidR="007622F1">
        <w:rPr>
          <w:rFonts w:hint="cs"/>
          <w:rtl/>
          <w:lang w:bidi="fa-IR"/>
        </w:rPr>
        <w:t>ي</w:t>
      </w:r>
      <w:r w:rsidR="003C69C6" w:rsidRPr="00D75A7B">
        <w:rPr>
          <w:rFonts w:hint="cs"/>
          <w:rtl/>
          <w:lang w:bidi="fa-IR"/>
        </w:rPr>
        <w:t xml:space="preserve"> از لحاظ نظر</w:t>
      </w:r>
      <w:r w:rsidR="007622F1">
        <w:rPr>
          <w:rFonts w:hint="cs"/>
          <w:rtl/>
          <w:lang w:bidi="fa-IR"/>
        </w:rPr>
        <w:t>ي</w:t>
      </w:r>
      <w:r w:rsidR="003C69C6" w:rsidRPr="00D75A7B">
        <w:rPr>
          <w:rFonts w:hint="cs"/>
          <w:rtl/>
          <w:lang w:bidi="fa-IR"/>
        </w:rPr>
        <w:t xml:space="preserve"> اخت</w:t>
      </w:r>
      <w:r w:rsidR="007622F1">
        <w:rPr>
          <w:rFonts w:hint="cs"/>
          <w:rtl/>
          <w:lang w:bidi="fa-IR"/>
        </w:rPr>
        <w:t>ي</w:t>
      </w:r>
      <w:r w:rsidR="003C69C6" w:rsidRPr="00D75A7B">
        <w:rPr>
          <w:rFonts w:hint="cs"/>
          <w:rtl/>
          <w:lang w:bidi="fa-IR"/>
        </w:rPr>
        <w:t>ار</w:t>
      </w:r>
      <w:r w:rsidR="007622F1">
        <w:rPr>
          <w:rFonts w:hint="cs"/>
          <w:rtl/>
          <w:lang w:bidi="fa-IR"/>
        </w:rPr>
        <w:t>ي</w:t>
      </w:r>
      <w:r w:rsidR="003C69C6" w:rsidRPr="00D75A7B">
        <w:rPr>
          <w:rFonts w:hint="cs"/>
          <w:rtl/>
          <w:lang w:bidi="fa-IR"/>
        </w:rPr>
        <w:t xml:space="preserve"> است و به عنوان ضر</w:t>
      </w:r>
      <w:r w:rsidR="007622F1">
        <w:rPr>
          <w:rFonts w:hint="cs"/>
          <w:rtl/>
          <w:lang w:bidi="fa-IR"/>
        </w:rPr>
        <w:t>ي</w:t>
      </w:r>
      <w:r w:rsidR="003C69C6" w:rsidRPr="00D75A7B">
        <w:rPr>
          <w:rFonts w:hint="cs"/>
          <w:rtl/>
          <w:lang w:bidi="fa-IR"/>
        </w:rPr>
        <w:t>ب</w:t>
      </w:r>
      <w:r w:rsidR="007622F1">
        <w:rPr>
          <w:rFonts w:hint="cs"/>
          <w:rtl/>
          <w:lang w:bidi="fa-IR"/>
        </w:rPr>
        <w:t>ي</w:t>
      </w:r>
      <w:r w:rsidR="003C69C6" w:rsidRPr="00D75A7B">
        <w:rPr>
          <w:rFonts w:hint="cs"/>
          <w:rtl/>
          <w:lang w:bidi="fa-IR"/>
        </w:rPr>
        <w:t xml:space="preserve"> که رابطه م</w:t>
      </w:r>
      <w:r w:rsidR="007622F1">
        <w:rPr>
          <w:rFonts w:hint="cs"/>
          <w:rtl/>
          <w:lang w:bidi="fa-IR"/>
        </w:rPr>
        <w:t>ي</w:t>
      </w:r>
      <w:r w:rsidR="003C69C6" w:rsidRPr="00D75A7B">
        <w:rPr>
          <w:rFonts w:hint="cs"/>
          <w:rtl/>
          <w:lang w:bidi="fa-IR"/>
        </w:rPr>
        <w:t>ان د</w:t>
      </w:r>
      <w:r w:rsidR="007622F1">
        <w:rPr>
          <w:rFonts w:hint="cs"/>
          <w:rtl/>
          <w:lang w:bidi="fa-IR"/>
        </w:rPr>
        <w:t>ي</w:t>
      </w:r>
      <w:r w:rsidR="003C69C6" w:rsidRPr="00D75A7B">
        <w:rPr>
          <w:rFonts w:hint="cs"/>
          <w:rtl/>
          <w:lang w:bidi="fa-IR"/>
        </w:rPr>
        <w:t>گر متغ</w:t>
      </w:r>
      <w:r w:rsidR="007622F1">
        <w:rPr>
          <w:rFonts w:hint="cs"/>
          <w:rtl/>
          <w:lang w:bidi="fa-IR"/>
        </w:rPr>
        <w:t>ي</w:t>
      </w:r>
      <w:r w:rsidR="003C69C6" w:rsidRPr="00D75A7B">
        <w:rPr>
          <w:rFonts w:hint="cs"/>
          <w:rtl/>
          <w:lang w:bidi="fa-IR"/>
        </w:rPr>
        <w:t>رها را تع</w:t>
      </w:r>
      <w:r w:rsidR="007622F1">
        <w:rPr>
          <w:rFonts w:hint="cs"/>
          <w:rtl/>
          <w:lang w:bidi="fa-IR"/>
        </w:rPr>
        <w:t>يي</w:t>
      </w:r>
      <w:r w:rsidR="003C69C6" w:rsidRPr="00D75A7B">
        <w:rPr>
          <w:rFonts w:hint="cs"/>
          <w:rtl/>
          <w:lang w:bidi="fa-IR"/>
        </w:rPr>
        <w:t>ن م</w:t>
      </w:r>
      <w:r w:rsidR="007622F1">
        <w:rPr>
          <w:rFonts w:hint="cs"/>
          <w:rtl/>
          <w:lang w:bidi="fa-IR"/>
        </w:rPr>
        <w:t>ي</w:t>
      </w:r>
      <w:r w:rsidR="003C69C6" w:rsidRPr="00D75A7B">
        <w:rPr>
          <w:rFonts w:hint="cs"/>
          <w:rtl/>
          <w:lang w:bidi="fa-IR"/>
        </w:rPr>
        <w:t>‌کند، در مدلها</w:t>
      </w:r>
      <w:r w:rsidR="007622F1">
        <w:rPr>
          <w:rFonts w:hint="cs"/>
          <w:rtl/>
          <w:lang w:bidi="fa-IR"/>
        </w:rPr>
        <w:t>ي</w:t>
      </w:r>
      <w:r w:rsidR="003C69C6" w:rsidRPr="00D75A7B">
        <w:rPr>
          <w:rFonts w:hint="cs"/>
          <w:rtl/>
          <w:lang w:bidi="fa-IR"/>
        </w:rPr>
        <w:t xml:space="preserve"> جر</w:t>
      </w:r>
      <w:r w:rsidR="007622F1">
        <w:rPr>
          <w:rFonts w:hint="cs"/>
          <w:rtl/>
          <w:lang w:bidi="fa-IR"/>
        </w:rPr>
        <w:t>ي</w:t>
      </w:r>
      <w:r w:rsidR="003C69C6" w:rsidRPr="00D75A7B">
        <w:rPr>
          <w:rFonts w:hint="cs"/>
          <w:rtl/>
          <w:lang w:bidi="fa-IR"/>
        </w:rPr>
        <w:t>ان مورد استفاده قرار م</w:t>
      </w:r>
      <w:r w:rsidR="007622F1">
        <w:rPr>
          <w:rFonts w:hint="cs"/>
          <w:rtl/>
          <w:lang w:bidi="fa-IR"/>
        </w:rPr>
        <w:t>ي</w:t>
      </w:r>
      <w:r w:rsidR="003C69C6" w:rsidRPr="00D75A7B">
        <w:rPr>
          <w:rFonts w:hint="cs"/>
          <w:rtl/>
          <w:lang w:bidi="fa-IR"/>
        </w:rPr>
        <w:t>‌گ</w:t>
      </w:r>
      <w:r w:rsidR="007622F1">
        <w:rPr>
          <w:rFonts w:hint="cs"/>
          <w:rtl/>
          <w:lang w:bidi="fa-IR"/>
        </w:rPr>
        <w:t>ي</w:t>
      </w:r>
      <w:r w:rsidR="003C69C6" w:rsidRPr="00D75A7B">
        <w:rPr>
          <w:rFonts w:hint="cs"/>
          <w:rtl/>
          <w:lang w:bidi="fa-IR"/>
        </w:rPr>
        <w:t>رد</w:t>
      </w:r>
      <w:r w:rsidR="007F4E00">
        <w:rPr>
          <w:rFonts w:hint="cs"/>
          <w:rtl/>
          <w:lang w:bidi="fa-IR"/>
        </w:rPr>
        <w:t xml:space="preserve"> [24].</w:t>
      </w:r>
    </w:p>
    <w:p w:rsidR="00481482" w:rsidRDefault="00481482" w:rsidP="00481482">
      <w:pPr>
        <w:ind w:left="-2"/>
        <w:rPr>
          <w:sz w:val="28"/>
          <w:szCs w:val="28"/>
          <w:rtl/>
          <w:lang w:bidi="fa-IR"/>
        </w:rPr>
      </w:pPr>
    </w:p>
    <w:p w:rsidR="004842E8" w:rsidRPr="00D75A7B" w:rsidRDefault="004842E8" w:rsidP="00481482">
      <w:pPr>
        <w:ind w:left="-2"/>
        <w:rPr>
          <w:sz w:val="28"/>
          <w:szCs w:val="28"/>
          <w:rtl/>
          <w:lang w:bidi="fa-IR"/>
        </w:rPr>
      </w:pPr>
    </w:p>
    <w:p w:rsidR="001A2105" w:rsidRPr="008E3238" w:rsidRDefault="006924A4" w:rsidP="001A2105">
      <w:pPr>
        <w:ind w:left="-45"/>
        <w:rPr>
          <w:b/>
          <w:bCs/>
          <w:sz w:val="20"/>
          <w:szCs w:val="24"/>
          <w:rtl/>
          <w:lang w:bidi="fa-IR"/>
        </w:rPr>
      </w:pPr>
      <w:r w:rsidRPr="008E3238">
        <w:rPr>
          <w:rFonts w:hint="cs"/>
          <w:b/>
          <w:bCs/>
          <w:sz w:val="20"/>
          <w:szCs w:val="24"/>
          <w:rtl/>
          <w:lang w:bidi="fa-IR"/>
        </w:rPr>
        <w:t>4) کارت امت</w:t>
      </w:r>
      <w:r w:rsidR="007622F1" w:rsidRPr="008E3238">
        <w:rPr>
          <w:rFonts w:hint="cs"/>
          <w:b/>
          <w:bCs/>
          <w:sz w:val="20"/>
          <w:szCs w:val="24"/>
          <w:rtl/>
          <w:lang w:bidi="fa-IR"/>
        </w:rPr>
        <w:t>ي</w:t>
      </w:r>
      <w:r w:rsidRPr="008E3238">
        <w:rPr>
          <w:rFonts w:hint="cs"/>
          <w:b/>
          <w:bCs/>
          <w:sz w:val="20"/>
          <w:szCs w:val="24"/>
          <w:rtl/>
          <w:lang w:bidi="fa-IR"/>
        </w:rPr>
        <w:t>از</w:t>
      </w:r>
      <w:r w:rsidR="007622F1" w:rsidRPr="008E3238">
        <w:rPr>
          <w:rFonts w:hint="cs"/>
          <w:b/>
          <w:bCs/>
          <w:sz w:val="20"/>
          <w:szCs w:val="24"/>
          <w:rtl/>
          <w:lang w:bidi="fa-IR"/>
        </w:rPr>
        <w:t>ي</w:t>
      </w:r>
      <w:r w:rsidRPr="008E3238">
        <w:rPr>
          <w:rFonts w:hint="cs"/>
          <w:b/>
          <w:bCs/>
          <w:sz w:val="20"/>
          <w:szCs w:val="24"/>
          <w:rtl/>
          <w:lang w:bidi="fa-IR"/>
        </w:rPr>
        <w:t xml:space="preserve"> متوازن مبتن</w:t>
      </w:r>
      <w:r w:rsidR="007622F1" w:rsidRPr="008E3238">
        <w:rPr>
          <w:rFonts w:hint="cs"/>
          <w:b/>
          <w:bCs/>
          <w:sz w:val="20"/>
          <w:szCs w:val="24"/>
          <w:rtl/>
          <w:lang w:bidi="fa-IR"/>
        </w:rPr>
        <w:t>ي</w:t>
      </w:r>
      <w:r w:rsidRPr="008E3238">
        <w:rPr>
          <w:rFonts w:hint="cs"/>
          <w:b/>
          <w:bCs/>
          <w:sz w:val="20"/>
          <w:szCs w:val="24"/>
          <w:rtl/>
          <w:lang w:bidi="fa-IR"/>
        </w:rPr>
        <w:t xml:space="preserve"> بر پو</w:t>
      </w:r>
      <w:r w:rsidR="007622F1" w:rsidRPr="008E3238">
        <w:rPr>
          <w:rFonts w:hint="cs"/>
          <w:b/>
          <w:bCs/>
          <w:sz w:val="20"/>
          <w:szCs w:val="24"/>
          <w:rtl/>
          <w:lang w:bidi="fa-IR"/>
        </w:rPr>
        <w:t>ي</w:t>
      </w:r>
      <w:r w:rsidRPr="008E3238">
        <w:rPr>
          <w:rFonts w:hint="cs"/>
          <w:b/>
          <w:bCs/>
          <w:sz w:val="20"/>
          <w:szCs w:val="24"/>
          <w:rtl/>
          <w:lang w:bidi="fa-IR"/>
        </w:rPr>
        <w:t>ا</w:t>
      </w:r>
      <w:r w:rsidR="007622F1" w:rsidRPr="008E3238">
        <w:rPr>
          <w:rFonts w:hint="cs"/>
          <w:b/>
          <w:bCs/>
          <w:sz w:val="20"/>
          <w:szCs w:val="24"/>
          <w:rtl/>
          <w:lang w:bidi="fa-IR"/>
        </w:rPr>
        <w:t>يي</w:t>
      </w:r>
      <w:r w:rsidRPr="008E3238">
        <w:rPr>
          <w:rFonts w:hint="cs"/>
          <w:b/>
          <w:bCs/>
          <w:sz w:val="20"/>
          <w:szCs w:val="24"/>
          <w:rtl/>
          <w:lang w:bidi="fa-IR"/>
        </w:rPr>
        <w:t>‌ها</w:t>
      </w:r>
      <w:r w:rsidR="007622F1" w:rsidRPr="008E3238">
        <w:rPr>
          <w:rFonts w:hint="cs"/>
          <w:b/>
          <w:bCs/>
          <w:sz w:val="20"/>
          <w:szCs w:val="24"/>
          <w:rtl/>
          <w:lang w:bidi="fa-IR"/>
        </w:rPr>
        <w:t>ي</w:t>
      </w:r>
      <w:r w:rsidRPr="008E3238">
        <w:rPr>
          <w:rFonts w:hint="cs"/>
          <w:b/>
          <w:bCs/>
          <w:sz w:val="20"/>
          <w:szCs w:val="24"/>
          <w:rtl/>
          <w:lang w:bidi="fa-IR"/>
        </w:rPr>
        <w:t xml:space="preserve"> س</w:t>
      </w:r>
      <w:r w:rsidR="007622F1" w:rsidRPr="008E3238">
        <w:rPr>
          <w:rFonts w:hint="cs"/>
          <w:b/>
          <w:bCs/>
          <w:sz w:val="20"/>
          <w:szCs w:val="24"/>
          <w:rtl/>
          <w:lang w:bidi="fa-IR"/>
        </w:rPr>
        <w:t>ي</w:t>
      </w:r>
      <w:r w:rsidRPr="008E3238">
        <w:rPr>
          <w:rFonts w:hint="cs"/>
          <w:b/>
          <w:bCs/>
          <w:sz w:val="20"/>
          <w:szCs w:val="24"/>
          <w:rtl/>
          <w:lang w:bidi="fa-IR"/>
        </w:rPr>
        <w:t>ستم</w:t>
      </w:r>
    </w:p>
    <w:p w:rsidR="003E26C9" w:rsidRPr="00D75A7B" w:rsidRDefault="00745903" w:rsidP="00CA7F77">
      <w:pPr>
        <w:ind w:left="-45"/>
        <w:rPr>
          <w:rtl/>
          <w:lang w:bidi="fa-IR"/>
        </w:rPr>
      </w:pPr>
      <w:r w:rsidRPr="00D75A7B">
        <w:rPr>
          <w:rFonts w:hint="cs"/>
          <w:rtl/>
          <w:lang w:bidi="fa-IR"/>
        </w:rPr>
        <w:t>مهمتر</w:t>
      </w:r>
      <w:r w:rsidR="007622F1">
        <w:rPr>
          <w:rFonts w:hint="cs"/>
          <w:rtl/>
          <w:lang w:bidi="fa-IR"/>
        </w:rPr>
        <w:t>ي</w:t>
      </w:r>
      <w:r w:rsidRPr="00D75A7B">
        <w:rPr>
          <w:rFonts w:hint="cs"/>
          <w:rtl/>
          <w:lang w:bidi="fa-IR"/>
        </w:rPr>
        <w:t>ن دل</w:t>
      </w:r>
      <w:r w:rsidR="007622F1">
        <w:rPr>
          <w:rFonts w:hint="cs"/>
          <w:rtl/>
          <w:lang w:bidi="fa-IR"/>
        </w:rPr>
        <w:t>ي</w:t>
      </w:r>
      <w:r w:rsidRPr="00D75A7B">
        <w:rPr>
          <w:rFonts w:hint="cs"/>
          <w:rtl/>
          <w:lang w:bidi="fa-IR"/>
        </w:rPr>
        <w:t>ل استفاده از مدلساز</w:t>
      </w:r>
      <w:r w:rsidR="007622F1">
        <w:rPr>
          <w:rFonts w:hint="cs"/>
          <w:rtl/>
          <w:lang w:bidi="fa-IR"/>
        </w:rPr>
        <w:t>ي</w:t>
      </w:r>
      <w:r w:rsidRPr="00D75A7B">
        <w:rPr>
          <w:rFonts w:hint="cs"/>
          <w:rtl/>
          <w:lang w:bidi="fa-IR"/>
        </w:rPr>
        <w:t xml:space="preserve"> پو</w:t>
      </w:r>
      <w:r w:rsidR="007622F1">
        <w:rPr>
          <w:rFonts w:hint="cs"/>
          <w:rtl/>
          <w:lang w:bidi="fa-IR"/>
        </w:rPr>
        <w:t>ي</w:t>
      </w:r>
      <w:r w:rsidRPr="00D75A7B">
        <w:rPr>
          <w:rFonts w:hint="cs"/>
          <w:rtl/>
          <w:lang w:bidi="fa-IR"/>
        </w:rPr>
        <w:t>ا</w:t>
      </w:r>
      <w:r w:rsidR="007622F1">
        <w:rPr>
          <w:rFonts w:hint="cs"/>
          <w:rtl/>
          <w:lang w:bidi="fa-IR"/>
        </w:rPr>
        <w:t>يي</w:t>
      </w:r>
      <w:r w:rsidRPr="00D75A7B">
        <w:rPr>
          <w:rFonts w:hint="eastAsia"/>
          <w:rtl/>
          <w:lang w:bidi="fa-IR"/>
        </w:rPr>
        <w:t>‌ها</w:t>
      </w:r>
      <w:r w:rsidR="007622F1">
        <w:rPr>
          <w:rFonts w:hint="eastAsia"/>
          <w:rtl/>
          <w:lang w:bidi="fa-IR"/>
        </w:rPr>
        <w:t>ي</w:t>
      </w:r>
      <w:r w:rsidRPr="00D75A7B">
        <w:rPr>
          <w:rFonts w:hint="eastAsia"/>
          <w:rtl/>
          <w:lang w:bidi="fa-IR"/>
        </w:rPr>
        <w:t xml:space="preserve"> س</w:t>
      </w:r>
      <w:r w:rsidR="007622F1">
        <w:rPr>
          <w:rFonts w:hint="eastAsia"/>
          <w:rtl/>
          <w:lang w:bidi="fa-IR"/>
        </w:rPr>
        <w:t>ي</w:t>
      </w:r>
      <w:r w:rsidRPr="00D75A7B">
        <w:rPr>
          <w:rFonts w:hint="eastAsia"/>
          <w:rtl/>
          <w:lang w:bidi="fa-IR"/>
        </w:rPr>
        <w:t>ستم</w:t>
      </w:r>
      <w:r w:rsidRPr="00D75A7B">
        <w:rPr>
          <w:rFonts w:hint="cs"/>
          <w:rtl/>
          <w:lang w:bidi="fa-IR"/>
        </w:rPr>
        <w:t xml:space="preserve"> (</w:t>
      </w:r>
      <w:r w:rsidRPr="00D75A7B">
        <w:rPr>
          <w:lang w:bidi="fa-IR"/>
        </w:rPr>
        <w:t>SDM</w:t>
      </w:r>
      <w:r w:rsidRPr="00D75A7B">
        <w:rPr>
          <w:rFonts w:hint="cs"/>
          <w:rtl/>
          <w:lang w:bidi="fa-IR"/>
        </w:rPr>
        <w:t>)</w:t>
      </w:r>
      <w:r w:rsidRPr="00D75A7B">
        <w:rPr>
          <w:rFonts w:hint="eastAsia"/>
          <w:rtl/>
          <w:lang w:bidi="fa-IR"/>
        </w:rPr>
        <w:t xml:space="preserve"> در </w:t>
      </w:r>
      <w:r w:rsidRPr="00D75A7B">
        <w:rPr>
          <w:rFonts w:hint="cs"/>
          <w:rtl/>
          <w:lang w:bidi="fa-IR"/>
        </w:rPr>
        <w:t xml:space="preserve">مبحث </w:t>
      </w:r>
      <w:r w:rsidRPr="00D75A7B">
        <w:rPr>
          <w:rFonts w:hint="eastAsia"/>
          <w:rtl/>
          <w:lang w:bidi="fa-IR"/>
        </w:rPr>
        <w:t>کارت امت</w:t>
      </w:r>
      <w:r w:rsidR="007622F1">
        <w:rPr>
          <w:rFonts w:hint="eastAsia"/>
          <w:rtl/>
          <w:lang w:bidi="fa-IR"/>
        </w:rPr>
        <w:t>ي</w:t>
      </w:r>
      <w:r w:rsidRPr="00D75A7B">
        <w:rPr>
          <w:rFonts w:hint="eastAsia"/>
          <w:rtl/>
          <w:lang w:bidi="fa-IR"/>
        </w:rPr>
        <w:t>از</w:t>
      </w:r>
      <w:r w:rsidR="007622F1">
        <w:rPr>
          <w:rFonts w:hint="eastAsia"/>
          <w:rtl/>
          <w:lang w:bidi="fa-IR"/>
        </w:rPr>
        <w:t>ي</w:t>
      </w:r>
      <w:r w:rsidRPr="00D75A7B">
        <w:rPr>
          <w:rFonts w:hint="eastAsia"/>
          <w:rtl/>
          <w:lang w:bidi="fa-IR"/>
        </w:rPr>
        <w:t xml:space="preserve"> متوازن (</w:t>
      </w:r>
      <w:r w:rsidRPr="00D75A7B">
        <w:rPr>
          <w:lang w:bidi="fa-IR"/>
        </w:rPr>
        <w:t>BSC</w:t>
      </w:r>
      <w:r w:rsidRPr="00D75A7B">
        <w:rPr>
          <w:rFonts w:hint="eastAsia"/>
          <w:rtl/>
          <w:lang w:bidi="fa-IR"/>
        </w:rPr>
        <w:t>)</w:t>
      </w:r>
      <w:r w:rsidRPr="00D75A7B">
        <w:rPr>
          <w:rFonts w:hint="cs"/>
          <w:rtl/>
          <w:lang w:bidi="fa-IR"/>
        </w:rPr>
        <w:t>، رفع نقاط ضعف کل</w:t>
      </w:r>
      <w:r w:rsidR="007622F1">
        <w:rPr>
          <w:rFonts w:hint="cs"/>
          <w:rtl/>
          <w:lang w:bidi="fa-IR"/>
        </w:rPr>
        <w:t>ي</w:t>
      </w:r>
      <w:r w:rsidRPr="00D75A7B">
        <w:rPr>
          <w:rFonts w:hint="cs"/>
          <w:rtl/>
          <w:lang w:bidi="fa-IR"/>
        </w:rPr>
        <w:t>د</w:t>
      </w:r>
      <w:r w:rsidR="007622F1">
        <w:rPr>
          <w:rFonts w:hint="cs"/>
          <w:rtl/>
          <w:lang w:bidi="fa-IR"/>
        </w:rPr>
        <w:t>ي</w:t>
      </w:r>
      <w:r w:rsidRPr="00D75A7B">
        <w:rPr>
          <w:rFonts w:hint="cs"/>
          <w:rtl/>
          <w:lang w:bidi="fa-IR"/>
        </w:rPr>
        <w:t xml:space="preserve"> </w:t>
      </w:r>
      <w:r w:rsidRPr="00D75A7B">
        <w:rPr>
          <w:lang w:bidi="fa-IR"/>
        </w:rPr>
        <w:t>BSC</w:t>
      </w:r>
      <w:r w:rsidRPr="00D75A7B">
        <w:rPr>
          <w:rFonts w:hint="cs"/>
          <w:rtl/>
          <w:lang w:bidi="fa-IR"/>
        </w:rPr>
        <w:t xml:space="preserve"> و به و</w:t>
      </w:r>
      <w:r w:rsidR="007622F1">
        <w:rPr>
          <w:rFonts w:hint="cs"/>
          <w:rtl/>
          <w:lang w:bidi="fa-IR"/>
        </w:rPr>
        <w:t>ي</w:t>
      </w:r>
      <w:r w:rsidRPr="00D75A7B">
        <w:rPr>
          <w:rFonts w:hint="cs"/>
          <w:rtl/>
          <w:lang w:bidi="fa-IR"/>
        </w:rPr>
        <w:t>ژه توانا</w:t>
      </w:r>
      <w:r w:rsidR="007622F1">
        <w:rPr>
          <w:rFonts w:hint="cs"/>
          <w:rtl/>
          <w:lang w:bidi="fa-IR"/>
        </w:rPr>
        <w:t>يي</w:t>
      </w:r>
      <w:r w:rsidRPr="00D75A7B">
        <w:rPr>
          <w:rFonts w:hint="cs"/>
          <w:rtl/>
          <w:lang w:bidi="fa-IR"/>
        </w:rPr>
        <w:t xml:space="preserve"> بررس</w:t>
      </w:r>
      <w:r w:rsidR="007622F1">
        <w:rPr>
          <w:rFonts w:hint="cs"/>
          <w:rtl/>
          <w:lang w:bidi="fa-IR"/>
        </w:rPr>
        <w:t>ي</w:t>
      </w:r>
      <w:r w:rsidRPr="00D75A7B">
        <w:rPr>
          <w:rFonts w:hint="cs"/>
          <w:rtl/>
          <w:lang w:bidi="fa-IR"/>
        </w:rPr>
        <w:t xml:space="preserve"> تأخ</w:t>
      </w:r>
      <w:r w:rsidR="007622F1">
        <w:rPr>
          <w:rFonts w:hint="cs"/>
          <w:rtl/>
          <w:lang w:bidi="fa-IR"/>
        </w:rPr>
        <w:t>ي</w:t>
      </w:r>
      <w:r w:rsidRPr="00D75A7B">
        <w:rPr>
          <w:rFonts w:hint="cs"/>
          <w:rtl/>
          <w:lang w:bidi="fa-IR"/>
        </w:rPr>
        <w:t>رها</w:t>
      </w:r>
      <w:r w:rsidR="007622F1">
        <w:rPr>
          <w:rFonts w:hint="cs"/>
          <w:rtl/>
          <w:lang w:bidi="fa-IR"/>
        </w:rPr>
        <w:t>ي</w:t>
      </w:r>
      <w:r w:rsidRPr="00D75A7B">
        <w:rPr>
          <w:rFonts w:hint="cs"/>
          <w:rtl/>
          <w:lang w:bidi="fa-IR"/>
        </w:rPr>
        <w:t xml:space="preserve"> زمان</w:t>
      </w:r>
      <w:r w:rsidR="007622F1">
        <w:rPr>
          <w:rFonts w:hint="cs"/>
          <w:rtl/>
          <w:lang w:bidi="fa-IR"/>
        </w:rPr>
        <w:t>ي</w:t>
      </w:r>
      <w:r w:rsidRPr="00D75A7B">
        <w:rPr>
          <w:rFonts w:hint="cs"/>
          <w:rtl/>
          <w:lang w:bidi="fa-IR"/>
        </w:rPr>
        <w:t xml:space="preserve"> مرتبط با مح</w:t>
      </w:r>
      <w:r w:rsidR="007622F1">
        <w:rPr>
          <w:rFonts w:hint="cs"/>
          <w:rtl/>
          <w:lang w:bidi="fa-IR"/>
        </w:rPr>
        <w:t>ي</w:t>
      </w:r>
      <w:r w:rsidRPr="00D75A7B">
        <w:rPr>
          <w:rFonts w:hint="cs"/>
          <w:rtl/>
          <w:lang w:bidi="fa-IR"/>
        </w:rPr>
        <w:t>طها</w:t>
      </w:r>
      <w:r w:rsidR="007622F1">
        <w:rPr>
          <w:rFonts w:hint="cs"/>
          <w:rtl/>
          <w:lang w:bidi="fa-IR"/>
        </w:rPr>
        <w:t>ي</w:t>
      </w:r>
      <w:r w:rsidRPr="00D75A7B">
        <w:rPr>
          <w:rFonts w:hint="cs"/>
          <w:rtl/>
          <w:lang w:bidi="fa-IR"/>
        </w:rPr>
        <w:t xml:space="preserve"> پو</w:t>
      </w:r>
      <w:r w:rsidR="007622F1">
        <w:rPr>
          <w:rFonts w:hint="cs"/>
          <w:rtl/>
          <w:lang w:bidi="fa-IR"/>
        </w:rPr>
        <w:t>ي</w:t>
      </w:r>
      <w:r w:rsidRPr="00D75A7B">
        <w:rPr>
          <w:rFonts w:hint="cs"/>
          <w:rtl/>
          <w:lang w:bidi="fa-IR"/>
        </w:rPr>
        <w:t>ا م</w:t>
      </w:r>
      <w:r w:rsidR="007622F1">
        <w:rPr>
          <w:rFonts w:hint="cs"/>
          <w:rtl/>
          <w:lang w:bidi="fa-IR"/>
        </w:rPr>
        <w:t>ي</w:t>
      </w:r>
      <w:r w:rsidRPr="00D75A7B">
        <w:rPr>
          <w:rFonts w:hint="cs"/>
          <w:rtl/>
          <w:lang w:bidi="fa-IR"/>
        </w:rPr>
        <w:t>‌باشد.</w:t>
      </w:r>
      <w:r w:rsidR="00CA7F77" w:rsidRPr="00D75A7B">
        <w:rPr>
          <w:rFonts w:hint="cs"/>
          <w:rtl/>
          <w:lang w:bidi="fa-IR"/>
        </w:rPr>
        <w:t xml:space="preserve"> </w:t>
      </w:r>
      <w:r w:rsidR="003E26C9" w:rsidRPr="00D75A7B">
        <w:rPr>
          <w:rFonts w:hint="cs"/>
          <w:rtl/>
          <w:lang w:bidi="fa-IR"/>
        </w:rPr>
        <w:t>ا</w:t>
      </w:r>
      <w:r w:rsidR="007622F1">
        <w:rPr>
          <w:rFonts w:hint="cs"/>
          <w:rtl/>
          <w:lang w:bidi="fa-IR"/>
        </w:rPr>
        <w:t>ي</w:t>
      </w:r>
      <w:r w:rsidR="003E26C9" w:rsidRPr="00D75A7B">
        <w:rPr>
          <w:rFonts w:hint="cs"/>
          <w:rtl/>
          <w:lang w:bidi="fa-IR"/>
        </w:rPr>
        <w:t>رادها</w:t>
      </w:r>
      <w:r w:rsidR="007622F1">
        <w:rPr>
          <w:rFonts w:hint="cs"/>
          <w:rtl/>
          <w:lang w:bidi="fa-IR"/>
        </w:rPr>
        <w:t>ي</w:t>
      </w:r>
      <w:r w:rsidR="003E26C9" w:rsidRPr="00D75A7B">
        <w:rPr>
          <w:rFonts w:hint="cs"/>
          <w:rtl/>
          <w:lang w:bidi="fa-IR"/>
        </w:rPr>
        <w:t xml:space="preserve"> کل</w:t>
      </w:r>
      <w:r w:rsidR="007622F1">
        <w:rPr>
          <w:rFonts w:hint="cs"/>
          <w:rtl/>
          <w:lang w:bidi="fa-IR"/>
        </w:rPr>
        <w:t>ي</w:t>
      </w:r>
      <w:r w:rsidR="003E26C9" w:rsidRPr="00D75A7B">
        <w:rPr>
          <w:rFonts w:hint="cs"/>
          <w:rtl/>
          <w:lang w:bidi="fa-IR"/>
        </w:rPr>
        <w:t>د</w:t>
      </w:r>
      <w:r w:rsidR="007622F1">
        <w:rPr>
          <w:rFonts w:hint="cs"/>
          <w:rtl/>
          <w:lang w:bidi="fa-IR"/>
        </w:rPr>
        <w:t>ي</w:t>
      </w:r>
      <w:r w:rsidR="003E26C9" w:rsidRPr="00D75A7B">
        <w:rPr>
          <w:rFonts w:hint="cs"/>
          <w:rtl/>
          <w:lang w:bidi="fa-IR"/>
        </w:rPr>
        <w:t xml:space="preserve"> ب</w:t>
      </w:r>
      <w:r w:rsidR="007622F1">
        <w:rPr>
          <w:rFonts w:hint="cs"/>
          <w:rtl/>
          <w:lang w:bidi="fa-IR"/>
        </w:rPr>
        <w:t>ي</w:t>
      </w:r>
      <w:r w:rsidR="003E26C9" w:rsidRPr="00D75A7B">
        <w:rPr>
          <w:rFonts w:hint="cs"/>
          <w:rtl/>
          <w:lang w:bidi="fa-IR"/>
        </w:rPr>
        <w:t>ان شده برا</w:t>
      </w:r>
      <w:r w:rsidR="007622F1">
        <w:rPr>
          <w:rFonts w:hint="cs"/>
          <w:rtl/>
          <w:lang w:bidi="fa-IR"/>
        </w:rPr>
        <w:t>ي</w:t>
      </w:r>
      <w:r w:rsidR="003E26C9" w:rsidRPr="00D75A7B">
        <w:rPr>
          <w:rFonts w:hint="cs"/>
          <w:rtl/>
          <w:lang w:bidi="fa-IR"/>
        </w:rPr>
        <w:t xml:space="preserve"> </w:t>
      </w:r>
      <w:r w:rsidR="003E26C9" w:rsidRPr="00D75A7B">
        <w:rPr>
          <w:lang w:bidi="fa-IR"/>
        </w:rPr>
        <w:t>BSC</w:t>
      </w:r>
      <w:r w:rsidR="003E26C9" w:rsidRPr="00D75A7B">
        <w:rPr>
          <w:rFonts w:hint="cs"/>
          <w:rtl/>
          <w:lang w:bidi="fa-IR"/>
        </w:rPr>
        <w:t xml:space="preserve"> در ادب</w:t>
      </w:r>
      <w:r w:rsidR="007622F1">
        <w:rPr>
          <w:rFonts w:hint="cs"/>
          <w:rtl/>
          <w:lang w:bidi="fa-IR"/>
        </w:rPr>
        <w:t>ي</w:t>
      </w:r>
      <w:r w:rsidR="003E26C9" w:rsidRPr="00D75A7B">
        <w:rPr>
          <w:rFonts w:hint="cs"/>
          <w:rtl/>
          <w:lang w:bidi="fa-IR"/>
        </w:rPr>
        <w:t>ات تحق</w:t>
      </w:r>
      <w:r w:rsidR="007622F1">
        <w:rPr>
          <w:rFonts w:hint="cs"/>
          <w:rtl/>
          <w:lang w:bidi="fa-IR"/>
        </w:rPr>
        <w:t>ي</w:t>
      </w:r>
      <w:r w:rsidR="003E26C9" w:rsidRPr="00D75A7B">
        <w:rPr>
          <w:rFonts w:hint="cs"/>
          <w:rtl/>
          <w:lang w:bidi="fa-IR"/>
        </w:rPr>
        <w:t>ق که ن</w:t>
      </w:r>
      <w:r w:rsidR="007622F1">
        <w:rPr>
          <w:rFonts w:hint="cs"/>
          <w:rtl/>
          <w:lang w:bidi="fa-IR"/>
        </w:rPr>
        <w:t>ي</w:t>
      </w:r>
      <w:r w:rsidR="003E26C9" w:rsidRPr="00D75A7B">
        <w:rPr>
          <w:rFonts w:hint="cs"/>
          <w:rtl/>
          <w:lang w:bidi="fa-IR"/>
        </w:rPr>
        <w:t>از به بحث ب</w:t>
      </w:r>
      <w:r w:rsidR="007622F1">
        <w:rPr>
          <w:rFonts w:hint="cs"/>
          <w:rtl/>
          <w:lang w:bidi="fa-IR"/>
        </w:rPr>
        <w:t>ي</w:t>
      </w:r>
      <w:r w:rsidR="003E26C9" w:rsidRPr="00D75A7B">
        <w:rPr>
          <w:rFonts w:hint="cs"/>
          <w:rtl/>
          <w:lang w:bidi="fa-IR"/>
        </w:rPr>
        <w:t>شتر دارند عبارتند از:</w:t>
      </w:r>
    </w:p>
    <w:p w:rsidR="003E26C9" w:rsidRPr="00D75A7B" w:rsidRDefault="00CB7228" w:rsidP="003A7450">
      <w:pPr>
        <w:pStyle w:val="ListParagraph"/>
        <w:numPr>
          <w:ilvl w:val="0"/>
          <w:numId w:val="1"/>
        </w:numPr>
        <w:tabs>
          <w:tab w:val="right" w:pos="283"/>
          <w:tab w:val="right" w:pos="850"/>
        </w:tabs>
        <w:ind w:left="283" w:hanging="283"/>
        <w:rPr>
          <w:lang w:bidi="fa-IR"/>
        </w:rPr>
      </w:pPr>
      <w:r w:rsidRPr="00D75A7B">
        <w:rPr>
          <w:rFonts w:hint="cs"/>
          <w:rtl/>
          <w:lang w:bidi="fa-IR"/>
        </w:rPr>
        <w:t>مفهوم عل</w:t>
      </w:r>
      <w:r w:rsidR="007622F1">
        <w:rPr>
          <w:rFonts w:hint="cs"/>
          <w:rtl/>
          <w:lang w:bidi="fa-IR"/>
        </w:rPr>
        <w:t>ي</w:t>
      </w:r>
      <w:r w:rsidRPr="00D75A7B">
        <w:rPr>
          <w:rFonts w:hint="cs"/>
          <w:rtl/>
          <w:lang w:bidi="fa-IR"/>
        </w:rPr>
        <w:t xml:space="preserve">ت در </w:t>
      </w:r>
      <w:r w:rsidRPr="00D75A7B">
        <w:rPr>
          <w:lang w:bidi="fa-IR"/>
        </w:rPr>
        <w:t>BSC</w:t>
      </w:r>
      <w:r w:rsidRPr="00D75A7B">
        <w:rPr>
          <w:rFonts w:hint="cs"/>
          <w:rtl/>
          <w:lang w:bidi="fa-IR"/>
        </w:rPr>
        <w:t xml:space="preserve"> به صورت جامع توض</w:t>
      </w:r>
      <w:r w:rsidR="007622F1">
        <w:rPr>
          <w:rFonts w:hint="cs"/>
          <w:rtl/>
          <w:lang w:bidi="fa-IR"/>
        </w:rPr>
        <w:t>ي</w:t>
      </w:r>
      <w:r w:rsidRPr="00D75A7B">
        <w:rPr>
          <w:rFonts w:hint="cs"/>
          <w:rtl/>
          <w:lang w:bidi="fa-IR"/>
        </w:rPr>
        <w:t>ح داده نم</w:t>
      </w:r>
      <w:r w:rsidR="007622F1">
        <w:rPr>
          <w:rFonts w:hint="cs"/>
          <w:rtl/>
          <w:lang w:bidi="fa-IR"/>
        </w:rPr>
        <w:t>ي</w:t>
      </w:r>
      <w:r w:rsidRPr="00D75A7B">
        <w:rPr>
          <w:rFonts w:hint="cs"/>
          <w:rtl/>
          <w:lang w:bidi="fa-IR"/>
        </w:rPr>
        <w:t>‌شود و اغلب واضح ن</w:t>
      </w:r>
      <w:r w:rsidR="007622F1">
        <w:rPr>
          <w:rFonts w:hint="cs"/>
          <w:rtl/>
          <w:lang w:bidi="fa-IR"/>
        </w:rPr>
        <w:t>ي</w:t>
      </w:r>
      <w:r w:rsidRPr="00D75A7B">
        <w:rPr>
          <w:rFonts w:hint="cs"/>
          <w:rtl/>
          <w:lang w:bidi="fa-IR"/>
        </w:rPr>
        <w:t>ست</w:t>
      </w:r>
      <w:r w:rsidR="00BE323B">
        <w:rPr>
          <w:rFonts w:hint="cs"/>
          <w:rtl/>
          <w:lang w:bidi="fa-IR"/>
        </w:rPr>
        <w:t xml:space="preserve"> [30].</w:t>
      </w:r>
      <w:r w:rsidR="008244F2" w:rsidRPr="00D75A7B">
        <w:rPr>
          <w:rFonts w:hint="cs"/>
          <w:rtl/>
          <w:lang w:bidi="fa-IR"/>
        </w:rPr>
        <w:t xml:space="preserve"> ب</w:t>
      </w:r>
      <w:r w:rsidR="007622F1">
        <w:rPr>
          <w:rFonts w:hint="cs"/>
          <w:rtl/>
          <w:lang w:bidi="fa-IR"/>
        </w:rPr>
        <w:t>ي</w:t>
      </w:r>
      <w:r w:rsidR="008244F2" w:rsidRPr="00D75A7B">
        <w:rPr>
          <w:rFonts w:hint="cs"/>
          <w:rtl/>
          <w:lang w:bidi="fa-IR"/>
        </w:rPr>
        <w:t>ن چهار منظر کارت امت</w:t>
      </w:r>
      <w:r w:rsidR="007622F1">
        <w:rPr>
          <w:rFonts w:hint="cs"/>
          <w:rtl/>
          <w:lang w:bidi="fa-IR"/>
        </w:rPr>
        <w:t>ي</w:t>
      </w:r>
      <w:r w:rsidR="008244F2" w:rsidRPr="00D75A7B">
        <w:rPr>
          <w:rFonts w:hint="cs"/>
          <w:rtl/>
          <w:lang w:bidi="fa-IR"/>
        </w:rPr>
        <w:t>از</w:t>
      </w:r>
      <w:r w:rsidR="007622F1">
        <w:rPr>
          <w:rFonts w:hint="cs"/>
          <w:rtl/>
          <w:lang w:bidi="fa-IR"/>
        </w:rPr>
        <w:t>ي</w:t>
      </w:r>
      <w:r w:rsidR="008244F2" w:rsidRPr="00D75A7B">
        <w:rPr>
          <w:rFonts w:hint="cs"/>
          <w:rtl/>
          <w:lang w:bidi="fa-IR"/>
        </w:rPr>
        <w:t xml:space="preserve"> متوازن نوع</w:t>
      </w:r>
      <w:r w:rsidR="007622F1">
        <w:rPr>
          <w:rFonts w:hint="cs"/>
          <w:rtl/>
          <w:lang w:bidi="fa-IR"/>
        </w:rPr>
        <w:t>ي</w:t>
      </w:r>
      <w:r w:rsidR="008244F2" w:rsidRPr="00D75A7B">
        <w:rPr>
          <w:rFonts w:hint="cs"/>
          <w:rtl/>
          <w:lang w:bidi="fa-IR"/>
        </w:rPr>
        <w:t xml:space="preserve"> رابطه علت و معلول</w:t>
      </w:r>
      <w:r w:rsidR="007622F1">
        <w:rPr>
          <w:rFonts w:hint="cs"/>
          <w:rtl/>
          <w:lang w:bidi="fa-IR"/>
        </w:rPr>
        <w:t>ي</w:t>
      </w:r>
      <w:r w:rsidR="008244F2" w:rsidRPr="00D75A7B">
        <w:rPr>
          <w:rFonts w:hint="cs"/>
          <w:rtl/>
          <w:lang w:bidi="fa-IR"/>
        </w:rPr>
        <w:t xml:space="preserve"> وجود دارد که آنها را به </w:t>
      </w:r>
      <w:r w:rsidR="007622F1">
        <w:rPr>
          <w:rFonts w:hint="cs"/>
          <w:rtl/>
          <w:lang w:bidi="fa-IR"/>
        </w:rPr>
        <w:t>ي</w:t>
      </w:r>
      <w:r w:rsidR="008244F2" w:rsidRPr="00D75A7B">
        <w:rPr>
          <w:rFonts w:hint="cs"/>
          <w:rtl/>
          <w:lang w:bidi="fa-IR"/>
        </w:rPr>
        <w:t>کد</w:t>
      </w:r>
      <w:r w:rsidR="007622F1">
        <w:rPr>
          <w:rFonts w:hint="cs"/>
          <w:rtl/>
          <w:lang w:bidi="fa-IR"/>
        </w:rPr>
        <w:t>ي</w:t>
      </w:r>
      <w:r w:rsidR="008244F2" w:rsidRPr="00D75A7B">
        <w:rPr>
          <w:rFonts w:hint="cs"/>
          <w:rtl/>
          <w:lang w:bidi="fa-IR"/>
        </w:rPr>
        <w:t>گر مرتبط م</w:t>
      </w:r>
      <w:r w:rsidR="007622F1">
        <w:rPr>
          <w:rFonts w:hint="cs"/>
          <w:rtl/>
          <w:lang w:bidi="fa-IR"/>
        </w:rPr>
        <w:t>ي</w:t>
      </w:r>
      <w:r w:rsidR="008244F2" w:rsidRPr="00D75A7B">
        <w:rPr>
          <w:rFonts w:hint="cs"/>
          <w:rtl/>
          <w:lang w:bidi="fa-IR"/>
        </w:rPr>
        <w:t>‌سازد. برا</w:t>
      </w:r>
      <w:r w:rsidR="007622F1">
        <w:rPr>
          <w:rFonts w:hint="cs"/>
          <w:rtl/>
          <w:lang w:bidi="fa-IR"/>
        </w:rPr>
        <w:t>ي</w:t>
      </w:r>
      <w:r w:rsidR="008244F2" w:rsidRPr="00D75A7B">
        <w:rPr>
          <w:rFonts w:hint="cs"/>
          <w:rtl/>
          <w:lang w:bidi="fa-IR"/>
        </w:rPr>
        <w:t xml:space="preserve"> کسب دستاوردها</w:t>
      </w:r>
      <w:r w:rsidR="007622F1">
        <w:rPr>
          <w:rFonts w:hint="cs"/>
          <w:rtl/>
          <w:lang w:bidi="fa-IR"/>
        </w:rPr>
        <w:t>ي</w:t>
      </w:r>
      <w:r w:rsidR="008244F2" w:rsidRPr="00D75A7B">
        <w:rPr>
          <w:rFonts w:hint="cs"/>
          <w:rtl/>
          <w:lang w:bidi="fa-IR"/>
        </w:rPr>
        <w:t xml:space="preserve"> مال</w:t>
      </w:r>
      <w:r w:rsidR="007622F1">
        <w:rPr>
          <w:rFonts w:hint="cs"/>
          <w:rtl/>
          <w:lang w:bidi="fa-IR"/>
        </w:rPr>
        <w:t>ي</w:t>
      </w:r>
      <w:r w:rsidR="008244F2" w:rsidRPr="00D75A7B">
        <w:rPr>
          <w:rFonts w:hint="cs"/>
          <w:rtl/>
          <w:lang w:bidi="fa-IR"/>
        </w:rPr>
        <w:t xml:space="preserve"> (منظر مال</w:t>
      </w:r>
      <w:r w:rsidR="007622F1">
        <w:rPr>
          <w:rFonts w:hint="cs"/>
          <w:rtl/>
          <w:lang w:bidi="fa-IR"/>
        </w:rPr>
        <w:t>ي</w:t>
      </w:r>
      <w:r w:rsidR="008244F2" w:rsidRPr="00D75A7B">
        <w:rPr>
          <w:rFonts w:hint="cs"/>
          <w:rtl/>
          <w:lang w:bidi="fa-IR"/>
        </w:rPr>
        <w:t>) با</w:t>
      </w:r>
      <w:r w:rsidR="007622F1">
        <w:rPr>
          <w:rFonts w:hint="cs"/>
          <w:rtl/>
          <w:lang w:bidi="fa-IR"/>
        </w:rPr>
        <w:t>ي</w:t>
      </w:r>
      <w:r w:rsidR="008244F2" w:rsidRPr="00D75A7B">
        <w:rPr>
          <w:rFonts w:hint="cs"/>
          <w:rtl/>
          <w:lang w:bidi="fa-IR"/>
        </w:rPr>
        <w:t>د برا</w:t>
      </w:r>
      <w:r w:rsidR="007622F1">
        <w:rPr>
          <w:rFonts w:hint="cs"/>
          <w:rtl/>
          <w:lang w:bidi="fa-IR"/>
        </w:rPr>
        <w:t>ي</w:t>
      </w:r>
      <w:r w:rsidR="008244F2" w:rsidRPr="00D75A7B">
        <w:rPr>
          <w:rFonts w:hint="cs"/>
          <w:rtl/>
          <w:lang w:bidi="fa-IR"/>
        </w:rPr>
        <w:t xml:space="preserve"> مشتر</w:t>
      </w:r>
      <w:r w:rsidR="007622F1">
        <w:rPr>
          <w:rFonts w:hint="cs"/>
          <w:rtl/>
          <w:lang w:bidi="fa-IR"/>
        </w:rPr>
        <w:t>ي</w:t>
      </w:r>
      <w:r w:rsidR="008244F2" w:rsidRPr="00D75A7B">
        <w:rPr>
          <w:rFonts w:hint="cs"/>
          <w:rtl/>
          <w:lang w:bidi="fa-IR"/>
        </w:rPr>
        <w:t>ان خود ارزش‌آفر</w:t>
      </w:r>
      <w:r w:rsidR="007622F1">
        <w:rPr>
          <w:rFonts w:hint="cs"/>
          <w:rtl/>
          <w:lang w:bidi="fa-IR"/>
        </w:rPr>
        <w:t>ي</w:t>
      </w:r>
      <w:r w:rsidR="008244F2" w:rsidRPr="00D75A7B">
        <w:rPr>
          <w:rFonts w:hint="cs"/>
          <w:rtl/>
          <w:lang w:bidi="fa-IR"/>
        </w:rPr>
        <w:t>ن</w:t>
      </w:r>
      <w:r w:rsidR="007622F1">
        <w:rPr>
          <w:rFonts w:hint="cs"/>
          <w:rtl/>
          <w:lang w:bidi="fa-IR"/>
        </w:rPr>
        <w:t>ي</w:t>
      </w:r>
      <w:r w:rsidR="008244F2" w:rsidRPr="00D75A7B">
        <w:rPr>
          <w:rFonts w:hint="cs"/>
          <w:rtl/>
          <w:lang w:bidi="fa-IR"/>
        </w:rPr>
        <w:t xml:space="preserve"> کن</w:t>
      </w:r>
      <w:r w:rsidR="007622F1">
        <w:rPr>
          <w:rFonts w:hint="cs"/>
          <w:rtl/>
          <w:lang w:bidi="fa-IR"/>
        </w:rPr>
        <w:t>ي</w:t>
      </w:r>
      <w:r w:rsidR="008244F2" w:rsidRPr="00D75A7B">
        <w:rPr>
          <w:rFonts w:hint="cs"/>
          <w:rtl/>
          <w:lang w:bidi="fa-IR"/>
        </w:rPr>
        <w:t>م (منظر مشتر</w:t>
      </w:r>
      <w:r w:rsidR="007622F1">
        <w:rPr>
          <w:rFonts w:hint="cs"/>
          <w:rtl/>
          <w:lang w:bidi="fa-IR"/>
        </w:rPr>
        <w:t>ي</w:t>
      </w:r>
      <w:r w:rsidR="008244F2" w:rsidRPr="00D75A7B">
        <w:rPr>
          <w:rFonts w:hint="cs"/>
          <w:rtl/>
          <w:lang w:bidi="fa-IR"/>
        </w:rPr>
        <w:t>) و ا</w:t>
      </w:r>
      <w:r w:rsidR="007622F1">
        <w:rPr>
          <w:rFonts w:hint="cs"/>
          <w:rtl/>
          <w:lang w:bidi="fa-IR"/>
        </w:rPr>
        <w:t>ي</w:t>
      </w:r>
      <w:r w:rsidR="008244F2" w:rsidRPr="00D75A7B">
        <w:rPr>
          <w:rFonts w:hint="cs"/>
          <w:rtl/>
          <w:lang w:bidi="fa-IR"/>
        </w:rPr>
        <w:t>نکار عمل</w:t>
      </w:r>
      <w:r w:rsidR="007622F1">
        <w:rPr>
          <w:rFonts w:hint="cs"/>
          <w:rtl/>
          <w:lang w:bidi="fa-IR"/>
        </w:rPr>
        <w:t>ي</w:t>
      </w:r>
      <w:r w:rsidR="008244F2" w:rsidRPr="00D75A7B">
        <w:rPr>
          <w:rFonts w:hint="cs"/>
          <w:rtl/>
          <w:lang w:bidi="fa-IR"/>
        </w:rPr>
        <w:t xml:space="preserve"> نخواهد بود مگر ا</w:t>
      </w:r>
      <w:r w:rsidR="007622F1">
        <w:rPr>
          <w:rFonts w:hint="cs"/>
          <w:rtl/>
          <w:lang w:bidi="fa-IR"/>
        </w:rPr>
        <w:t>ي</w:t>
      </w:r>
      <w:r w:rsidR="008244F2" w:rsidRPr="00D75A7B">
        <w:rPr>
          <w:rFonts w:hint="cs"/>
          <w:rtl/>
          <w:lang w:bidi="fa-IR"/>
        </w:rPr>
        <w:t>نکه در فرآ</w:t>
      </w:r>
      <w:r w:rsidR="007622F1">
        <w:rPr>
          <w:rFonts w:hint="cs"/>
          <w:rtl/>
          <w:lang w:bidi="fa-IR"/>
        </w:rPr>
        <w:t>ي</w:t>
      </w:r>
      <w:r w:rsidR="008244F2" w:rsidRPr="00D75A7B">
        <w:rPr>
          <w:rFonts w:hint="cs"/>
          <w:rtl/>
          <w:lang w:bidi="fa-IR"/>
        </w:rPr>
        <w:t>ندها</w:t>
      </w:r>
      <w:r w:rsidR="007622F1">
        <w:rPr>
          <w:rFonts w:hint="cs"/>
          <w:rtl/>
          <w:lang w:bidi="fa-IR"/>
        </w:rPr>
        <w:t>ي</w:t>
      </w:r>
      <w:r w:rsidR="008244F2" w:rsidRPr="00D75A7B">
        <w:rPr>
          <w:rFonts w:hint="cs"/>
          <w:rtl/>
          <w:lang w:bidi="fa-IR"/>
        </w:rPr>
        <w:t xml:space="preserve"> عمل</w:t>
      </w:r>
      <w:r w:rsidR="007622F1">
        <w:rPr>
          <w:rFonts w:hint="cs"/>
          <w:rtl/>
          <w:lang w:bidi="fa-IR"/>
        </w:rPr>
        <w:t>ي</w:t>
      </w:r>
      <w:r w:rsidR="008244F2" w:rsidRPr="00D75A7B">
        <w:rPr>
          <w:rFonts w:hint="cs"/>
          <w:rtl/>
          <w:lang w:bidi="fa-IR"/>
        </w:rPr>
        <w:t>ات</w:t>
      </w:r>
      <w:r w:rsidR="007622F1">
        <w:rPr>
          <w:rFonts w:hint="cs"/>
          <w:rtl/>
          <w:lang w:bidi="fa-IR"/>
        </w:rPr>
        <w:t>ي</w:t>
      </w:r>
      <w:r w:rsidR="008244F2" w:rsidRPr="00D75A7B">
        <w:rPr>
          <w:rFonts w:hint="cs"/>
          <w:rtl/>
          <w:lang w:bidi="fa-IR"/>
        </w:rPr>
        <w:t xml:space="preserve"> خود سرآمد شو</w:t>
      </w:r>
      <w:r w:rsidR="007622F1">
        <w:rPr>
          <w:rFonts w:hint="cs"/>
          <w:rtl/>
          <w:lang w:bidi="fa-IR"/>
        </w:rPr>
        <w:t>ي</w:t>
      </w:r>
      <w:r w:rsidR="008244F2" w:rsidRPr="00D75A7B">
        <w:rPr>
          <w:rFonts w:hint="cs"/>
          <w:rtl/>
          <w:lang w:bidi="fa-IR"/>
        </w:rPr>
        <w:t>م و آنها را با خواسته‌ها</w:t>
      </w:r>
      <w:r w:rsidR="007622F1">
        <w:rPr>
          <w:rFonts w:hint="cs"/>
          <w:rtl/>
          <w:lang w:bidi="fa-IR"/>
        </w:rPr>
        <w:t>ي</w:t>
      </w:r>
      <w:r w:rsidR="008244F2" w:rsidRPr="00D75A7B">
        <w:rPr>
          <w:rFonts w:hint="cs"/>
          <w:rtl/>
          <w:lang w:bidi="fa-IR"/>
        </w:rPr>
        <w:t xml:space="preserve"> مشتر</w:t>
      </w:r>
      <w:r w:rsidR="007622F1">
        <w:rPr>
          <w:rFonts w:hint="cs"/>
          <w:rtl/>
          <w:lang w:bidi="fa-IR"/>
        </w:rPr>
        <w:t>ي</w:t>
      </w:r>
      <w:r w:rsidR="008244F2" w:rsidRPr="00D75A7B">
        <w:rPr>
          <w:rFonts w:hint="cs"/>
          <w:rtl/>
          <w:lang w:bidi="fa-IR"/>
        </w:rPr>
        <w:t>ان منطبق ساز</w:t>
      </w:r>
      <w:r w:rsidR="007622F1">
        <w:rPr>
          <w:rFonts w:hint="cs"/>
          <w:rtl/>
          <w:lang w:bidi="fa-IR"/>
        </w:rPr>
        <w:t>ي</w:t>
      </w:r>
      <w:r w:rsidR="008244F2" w:rsidRPr="00D75A7B">
        <w:rPr>
          <w:rFonts w:hint="cs"/>
          <w:rtl/>
          <w:lang w:bidi="fa-IR"/>
        </w:rPr>
        <w:t>م (منظر فرآ</w:t>
      </w:r>
      <w:r w:rsidR="007622F1">
        <w:rPr>
          <w:rFonts w:hint="cs"/>
          <w:rtl/>
          <w:lang w:bidi="fa-IR"/>
        </w:rPr>
        <w:t>ي</w:t>
      </w:r>
      <w:r w:rsidR="008244F2" w:rsidRPr="00D75A7B">
        <w:rPr>
          <w:rFonts w:hint="cs"/>
          <w:rtl/>
          <w:lang w:bidi="fa-IR"/>
        </w:rPr>
        <w:t>ندها</w:t>
      </w:r>
      <w:r w:rsidR="007622F1">
        <w:rPr>
          <w:rFonts w:hint="cs"/>
          <w:rtl/>
          <w:lang w:bidi="fa-IR"/>
        </w:rPr>
        <w:t>ي</w:t>
      </w:r>
      <w:r w:rsidR="008244F2" w:rsidRPr="00D75A7B">
        <w:rPr>
          <w:rFonts w:hint="cs"/>
          <w:rtl/>
          <w:lang w:bidi="fa-IR"/>
        </w:rPr>
        <w:t xml:space="preserve"> داخل</w:t>
      </w:r>
      <w:r w:rsidR="007622F1">
        <w:rPr>
          <w:rFonts w:hint="cs"/>
          <w:rtl/>
          <w:lang w:bidi="fa-IR"/>
        </w:rPr>
        <w:t>ي</w:t>
      </w:r>
      <w:r w:rsidR="008244F2" w:rsidRPr="00D75A7B">
        <w:rPr>
          <w:rFonts w:hint="cs"/>
          <w:rtl/>
          <w:lang w:bidi="fa-IR"/>
        </w:rPr>
        <w:t>) و کسب سرآمد</w:t>
      </w:r>
      <w:r w:rsidR="007622F1">
        <w:rPr>
          <w:rFonts w:hint="cs"/>
          <w:rtl/>
          <w:lang w:bidi="fa-IR"/>
        </w:rPr>
        <w:t>ي</w:t>
      </w:r>
      <w:r w:rsidR="008244F2" w:rsidRPr="00D75A7B">
        <w:rPr>
          <w:rFonts w:hint="cs"/>
          <w:rtl/>
          <w:lang w:bidi="fa-IR"/>
        </w:rPr>
        <w:t xml:space="preserve"> در عمل</w:t>
      </w:r>
      <w:r w:rsidR="007622F1">
        <w:rPr>
          <w:rFonts w:hint="cs"/>
          <w:rtl/>
          <w:lang w:bidi="fa-IR"/>
        </w:rPr>
        <w:t>ي</w:t>
      </w:r>
      <w:r w:rsidR="008244F2" w:rsidRPr="00D75A7B">
        <w:rPr>
          <w:rFonts w:hint="cs"/>
          <w:rtl/>
          <w:lang w:bidi="fa-IR"/>
        </w:rPr>
        <w:t>ات و خلق فرآ</w:t>
      </w:r>
      <w:r w:rsidR="007622F1">
        <w:rPr>
          <w:rFonts w:hint="cs"/>
          <w:rtl/>
          <w:lang w:bidi="fa-IR"/>
        </w:rPr>
        <w:t>ي</w:t>
      </w:r>
      <w:r w:rsidR="008244F2" w:rsidRPr="00D75A7B">
        <w:rPr>
          <w:rFonts w:hint="cs"/>
          <w:rtl/>
          <w:lang w:bidi="fa-IR"/>
        </w:rPr>
        <w:t>ندها</w:t>
      </w:r>
      <w:r w:rsidR="007622F1">
        <w:rPr>
          <w:rFonts w:hint="cs"/>
          <w:rtl/>
          <w:lang w:bidi="fa-IR"/>
        </w:rPr>
        <w:t>ي</w:t>
      </w:r>
      <w:r w:rsidR="008244F2" w:rsidRPr="00D75A7B">
        <w:rPr>
          <w:rFonts w:hint="cs"/>
          <w:rtl/>
          <w:lang w:bidi="fa-IR"/>
        </w:rPr>
        <w:t xml:space="preserve"> ارزش‌آفر</w:t>
      </w:r>
      <w:r w:rsidR="007622F1">
        <w:rPr>
          <w:rFonts w:hint="cs"/>
          <w:rtl/>
          <w:lang w:bidi="fa-IR"/>
        </w:rPr>
        <w:t>ي</w:t>
      </w:r>
      <w:r w:rsidR="008244F2" w:rsidRPr="00D75A7B">
        <w:rPr>
          <w:rFonts w:hint="cs"/>
          <w:rtl/>
          <w:lang w:bidi="fa-IR"/>
        </w:rPr>
        <w:t>ن ن</w:t>
      </w:r>
      <w:r w:rsidR="007622F1">
        <w:rPr>
          <w:rFonts w:hint="cs"/>
          <w:rtl/>
          <w:lang w:bidi="fa-IR"/>
        </w:rPr>
        <w:t>ي</w:t>
      </w:r>
      <w:r w:rsidR="008244F2" w:rsidRPr="00D75A7B">
        <w:rPr>
          <w:rFonts w:hint="cs"/>
          <w:rtl/>
          <w:lang w:bidi="fa-IR"/>
        </w:rPr>
        <w:t>ز امکان‌پذ</w:t>
      </w:r>
      <w:r w:rsidR="007622F1">
        <w:rPr>
          <w:rFonts w:hint="cs"/>
          <w:rtl/>
          <w:lang w:bidi="fa-IR"/>
        </w:rPr>
        <w:t>ي</w:t>
      </w:r>
      <w:r w:rsidR="008244F2" w:rsidRPr="00D75A7B">
        <w:rPr>
          <w:rFonts w:hint="cs"/>
          <w:rtl/>
          <w:lang w:bidi="fa-IR"/>
        </w:rPr>
        <w:t>ر نخواهد بود مگر ا</w:t>
      </w:r>
      <w:r w:rsidR="007622F1">
        <w:rPr>
          <w:rFonts w:hint="cs"/>
          <w:rtl/>
          <w:lang w:bidi="fa-IR"/>
        </w:rPr>
        <w:t>ي</w:t>
      </w:r>
      <w:r w:rsidR="008244F2" w:rsidRPr="00D75A7B">
        <w:rPr>
          <w:rFonts w:hint="cs"/>
          <w:rtl/>
          <w:lang w:bidi="fa-IR"/>
        </w:rPr>
        <w:t>نکه فضا</w:t>
      </w:r>
      <w:r w:rsidR="007622F1">
        <w:rPr>
          <w:rFonts w:hint="cs"/>
          <w:rtl/>
          <w:lang w:bidi="fa-IR"/>
        </w:rPr>
        <w:t>ي</w:t>
      </w:r>
      <w:r w:rsidR="008244F2" w:rsidRPr="00D75A7B">
        <w:rPr>
          <w:rFonts w:hint="cs"/>
          <w:rtl/>
          <w:lang w:bidi="fa-IR"/>
        </w:rPr>
        <w:t xml:space="preserve"> کار</w:t>
      </w:r>
      <w:r w:rsidR="007622F1">
        <w:rPr>
          <w:rFonts w:hint="cs"/>
          <w:rtl/>
          <w:lang w:bidi="fa-IR"/>
        </w:rPr>
        <w:t>ي</w:t>
      </w:r>
      <w:r w:rsidR="008244F2" w:rsidRPr="00D75A7B">
        <w:rPr>
          <w:rFonts w:hint="cs"/>
          <w:rtl/>
          <w:lang w:bidi="fa-IR"/>
        </w:rPr>
        <w:t xml:space="preserve"> مناسب را برا</w:t>
      </w:r>
      <w:r w:rsidR="007622F1">
        <w:rPr>
          <w:rFonts w:hint="cs"/>
          <w:rtl/>
          <w:lang w:bidi="fa-IR"/>
        </w:rPr>
        <w:t>ي</w:t>
      </w:r>
      <w:r w:rsidR="008244F2" w:rsidRPr="00D75A7B">
        <w:rPr>
          <w:rFonts w:hint="cs"/>
          <w:rtl/>
          <w:lang w:bidi="fa-IR"/>
        </w:rPr>
        <w:t xml:space="preserve"> کارکنان، ا</w:t>
      </w:r>
      <w:r w:rsidR="007622F1">
        <w:rPr>
          <w:rFonts w:hint="cs"/>
          <w:rtl/>
          <w:lang w:bidi="fa-IR"/>
        </w:rPr>
        <w:t>ي</w:t>
      </w:r>
      <w:r w:rsidR="008244F2" w:rsidRPr="00D75A7B">
        <w:rPr>
          <w:rFonts w:hint="cs"/>
          <w:rtl/>
          <w:lang w:bidi="fa-IR"/>
        </w:rPr>
        <w:t>جاد و نوآور</w:t>
      </w:r>
      <w:r w:rsidR="007622F1">
        <w:rPr>
          <w:rFonts w:hint="cs"/>
          <w:rtl/>
          <w:lang w:bidi="fa-IR"/>
        </w:rPr>
        <w:t>ي</w:t>
      </w:r>
      <w:r w:rsidR="008244F2" w:rsidRPr="00D75A7B">
        <w:rPr>
          <w:rFonts w:hint="cs"/>
          <w:rtl/>
          <w:lang w:bidi="fa-IR"/>
        </w:rPr>
        <w:t xml:space="preserve"> و خلاق</w:t>
      </w:r>
      <w:r w:rsidR="007622F1">
        <w:rPr>
          <w:rFonts w:hint="cs"/>
          <w:rtl/>
          <w:lang w:bidi="fa-IR"/>
        </w:rPr>
        <w:t>ي</w:t>
      </w:r>
      <w:r w:rsidR="008244F2" w:rsidRPr="00D75A7B">
        <w:rPr>
          <w:rFonts w:hint="cs"/>
          <w:rtl/>
          <w:lang w:bidi="fa-IR"/>
        </w:rPr>
        <w:t xml:space="preserve">ت و </w:t>
      </w:r>
      <w:r w:rsidR="007622F1">
        <w:rPr>
          <w:rFonts w:hint="cs"/>
          <w:rtl/>
          <w:lang w:bidi="fa-IR"/>
        </w:rPr>
        <w:t>ي</w:t>
      </w:r>
      <w:r w:rsidR="008244F2" w:rsidRPr="00D75A7B">
        <w:rPr>
          <w:rFonts w:hint="cs"/>
          <w:rtl/>
          <w:lang w:bidi="fa-IR"/>
        </w:rPr>
        <w:t>ادگ</w:t>
      </w:r>
      <w:r w:rsidR="007622F1">
        <w:rPr>
          <w:rFonts w:hint="cs"/>
          <w:rtl/>
          <w:lang w:bidi="fa-IR"/>
        </w:rPr>
        <w:t>ي</w:t>
      </w:r>
      <w:r w:rsidR="008244F2" w:rsidRPr="00D75A7B">
        <w:rPr>
          <w:rFonts w:hint="cs"/>
          <w:rtl/>
          <w:lang w:bidi="fa-IR"/>
        </w:rPr>
        <w:t>ر</w:t>
      </w:r>
      <w:r w:rsidR="007622F1">
        <w:rPr>
          <w:rFonts w:hint="cs"/>
          <w:rtl/>
          <w:lang w:bidi="fa-IR"/>
        </w:rPr>
        <w:t>ي</w:t>
      </w:r>
      <w:r w:rsidR="008244F2" w:rsidRPr="00D75A7B">
        <w:rPr>
          <w:rFonts w:hint="cs"/>
          <w:rtl/>
          <w:lang w:bidi="fa-IR"/>
        </w:rPr>
        <w:t xml:space="preserve"> و رشد را در سازمان تقو</w:t>
      </w:r>
      <w:r w:rsidR="007622F1">
        <w:rPr>
          <w:rFonts w:hint="cs"/>
          <w:rtl/>
          <w:lang w:bidi="fa-IR"/>
        </w:rPr>
        <w:t>ي</w:t>
      </w:r>
      <w:r w:rsidR="008244F2" w:rsidRPr="00D75A7B">
        <w:rPr>
          <w:rFonts w:hint="cs"/>
          <w:rtl/>
          <w:lang w:bidi="fa-IR"/>
        </w:rPr>
        <w:t>ت کن</w:t>
      </w:r>
      <w:r w:rsidR="007622F1">
        <w:rPr>
          <w:rFonts w:hint="cs"/>
          <w:rtl/>
          <w:lang w:bidi="fa-IR"/>
        </w:rPr>
        <w:t>ي</w:t>
      </w:r>
      <w:r w:rsidR="008244F2" w:rsidRPr="00D75A7B">
        <w:rPr>
          <w:rFonts w:hint="cs"/>
          <w:rtl/>
          <w:lang w:bidi="fa-IR"/>
        </w:rPr>
        <w:t xml:space="preserve">م (منظر </w:t>
      </w:r>
      <w:r w:rsidR="007622F1">
        <w:rPr>
          <w:rFonts w:hint="cs"/>
          <w:rtl/>
          <w:lang w:bidi="fa-IR"/>
        </w:rPr>
        <w:t>ي</w:t>
      </w:r>
      <w:r w:rsidR="008244F2" w:rsidRPr="00D75A7B">
        <w:rPr>
          <w:rFonts w:hint="cs"/>
          <w:rtl/>
          <w:lang w:bidi="fa-IR"/>
        </w:rPr>
        <w:t>ادگ</w:t>
      </w:r>
      <w:r w:rsidR="007622F1">
        <w:rPr>
          <w:rFonts w:hint="cs"/>
          <w:rtl/>
          <w:lang w:bidi="fa-IR"/>
        </w:rPr>
        <w:t>ي</w:t>
      </w:r>
      <w:r w:rsidR="008244F2" w:rsidRPr="00D75A7B">
        <w:rPr>
          <w:rFonts w:hint="cs"/>
          <w:rtl/>
          <w:lang w:bidi="fa-IR"/>
        </w:rPr>
        <w:t>ر</w:t>
      </w:r>
      <w:r w:rsidR="007622F1">
        <w:rPr>
          <w:rFonts w:hint="cs"/>
          <w:rtl/>
          <w:lang w:bidi="fa-IR"/>
        </w:rPr>
        <w:t>ي</w:t>
      </w:r>
      <w:r w:rsidR="008244F2" w:rsidRPr="00D75A7B">
        <w:rPr>
          <w:rFonts w:hint="cs"/>
          <w:rtl/>
          <w:lang w:bidi="fa-IR"/>
        </w:rPr>
        <w:t xml:space="preserve"> و رشد). </w:t>
      </w:r>
      <w:r w:rsidRPr="00D75A7B">
        <w:rPr>
          <w:rFonts w:hint="cs"/>
          <w:rtl/>
          <w:lang w:bidi="fa-IR"/>
        </w:rPr>
        <w:t>در ا</w:t>
      </w:r>
      <w:r w:rsidR="007622F1">
        <w:rPr>
          <w:rFonts w:hint="cs"/>
          <w:rtl/>
          <w:lang w:bidi="fa-IR"/>
        </w:rPr>
        <w:t>ي</w:t>
      </w:r>
      <w:r w:rsidRPr="00D75A7B">
        <w:rPr>
          <w:rFonts w:hint="cs"/>
          <w:rtl/>
          <w:lang w:bidi="fa-IR"/>
        </w:rPr>
        <w:t>ن خصوص نورکل</w:t>
      </w:r>
      <w:r w:rsidR="007622F1">
        <w:rPr>
          <w:rFonts w:hint="cs"/>
          <w:rtl/>
          <w:lang w:bidi="fa-IR"/>
        </w:rPr>
        <w:t>ي</w:t>
      </w:r>
      <w:r w:rsidRPr="00D75A7B">
        <w:rPr>
          <w:rFonts w:hint="cs"/>
          <w:rtl/>
          <w:lang w:bidi="fa-IR"/>
        </w:rPr>
        <w:t xml:space="preserve">ت (2000، 2003) به طور گسترده </w:t>
      </w:r>
      <w:r w:rsidR="00554DB1" w:rsidRPr="00D75A7B">
        <w:rPr>
          <w:rFonts w:hint="cs"/>
          <w:rtl/>
          <w:lang w:bidi="fa-IR"/>
        </w:rPr>
        <w:t xml:space="preserve">مدل </w:t>
      </w:r>
      <w:r w:rsidR="00554DB1" w:rsidRPr="00D75A7B">
        <w:rPr>
          <w:lang w:bidi="fa-IR"/>
        </w:rPr>
        <w:t>BSC</w:t>
      </w:r>
      <w:r w:rsidR="00554DB1" w:rsidRPr="00D75A7B">
        <w:rPr>
          <w:rFonts w:hint="cs"/>
          <w:rtl/>
          <w:lang w:bidi="fa-IR"/>
        </w:rPr>
        <w:t xml:space="preserve"> را به خاطر فراهم کردن رهنمودها</w:t>
      </w:r>
      <w:r w:rsidR="007622F1">
        <w:rPr>
          <w:rFonts w:hint="cs"/>
          <w:rtl/>
          <w:lang w:bidi="fa-IR"/>
        </w:rPr>
        <w:t>ي</w:t>
      </w:r>
      <w:r w:rsidR="00554DB1" w:rsidRPr="00D75A7B">
        <w:rPr>
          <w:rFonts w:hint="cs"/>
          <w:rtl/>
          <w:lang w:bidi="fa-IR"/>
        </w:rPr>
        <w:t xml:space="preserve"> ضع</w:t>
      </w:r>
      <w:r w:rsidR="007622F1">
        <w:rPr>
          <w:rFonts w:hint="cs"/>
          <w:rtl/>
          <w:lang w:bidi="fa-IR"/>
        </w:rPr>
        <w:t>ي</w:t>
      </w:r>
      <w:r w:rsidR="00554DB1" w:rsidRPr="00D75A7B">
        <w:rPr>
          <w:rFonts w:hint="cs"/>
          <w:rtl/>
          <w:lang w:bidi="fa-IR"/>
        </w:rPr>
        <w:t xml:space="preserve">ف </w:t>
      </w:r>
      <w:r w:rsidR="00284F8C" w:rsidRPr="00D75A7B">
        <w:rPr>
          <w:rFonts w:hint="cs"/>
          <w:rtl/>
          <w:lang w:bidi="fa-IR"/>
        </w:rPr>
        <w:t>در مورد عل</w:t>
      </w:r>
      <w:r w:rsidR="007622F1">
        <w:rPr>
          <w:rFonts w:hint="cs"/>
          <w:rtl/>
          <w:lang w:bidi="fa-IR"/>
        </w:rPr>
        <w:t>ي</w:t>
      </w:r>
      <w:r w:rsidR="00284F8C" w:rsidRPr="00D75A7B">
        <w:rPr>
          <w:rFonts w:hint="cs"/>
          <w:rtl/>
          <w:lang w:bidi="fa-IR"/>
        </w:rPr>
        <w:t>ت مورد انتقاد قرار داده است و به و</w:t>
      </w:r>
      <w:r w:rsidR="007622F1">
        <w:rPr>
          <w:rFonts w:hint="cs"/>
          <w:rtl/>
          <w:lang w:bidi="fa-IR"/>
        </w:rPr>
        <w:t>ي</w:t>
      </w:r>
      <w:r w:rsidR="00284F8C" w:rsidRPr="00D75A7B">
        <w:rPr>
          <w:rFonts w:hint="cs"/>
          <w:rtl/>
          <w:lang w:bidi="fa-IR"/>
        </w:rPr>
        <w:t>ژه تأک</w:t>
      </w:r>
      <w:r w:rsidR="007622F1">
        <w:rPr>
          <w:rFonts w:hint="cs"/>
          <w:rtl/>
          <w:lang w:bidi="fa-IR"/>
        </w:rPr>
        <w:t>ي</w:t>
      </w:r>
      <w:r w:rsidR="00284F8C" w:rsidRPr="00D75A7B">
        <w:rPr>
          <w:rFonts w:hint="cs"/>
          <w:rtl/>
          <w:lang w:bidi="fa-IR"/>
        </w:rPr>
        <w:t>د م</w:t>
      </w:r>
      <w:r w:rsidR="007622F1">
        <w:rPr>
          <w:rFonts w:hint="cs"/>
          <w:rtl/>
          <w:lang w:bidi="fa-IR"/>
        </w:rPr>
        <w:t>ي</w:t>
      </w:r>
      <w:r w:rsidR="00284F8C" w:rsidRPr="00D75A7B">
        <w:rPr>
          <w:rFonts w:hint="cs"/>
          <w:rtl/>
          <w:lang w:bidi="fa-IR"/>
        </w:rPr>
        <w:t>‌کند که "روابط ب</w:t>
      </w:r>
      <w:r w:rsidR="007622F1">
        <w:rPr>
          <w:rFonts w:hint="cs"/>
          <w:rtl/>
          <w:lang w:bidi="fa-IR"/>
        </w:rPr>
        <w:t>ي</w:t>
      </w:r>
      <w:r w:rsidR="00284F8C" w:rsidRPr="00D75A7B">
        <w:rPr>
          <w:rFonts w:hint="cs"/>
          <w:rtl/>
          <w:lang w:bidi="fa-IR"/>
        </w:rPr>
        <w:t>ن مع</w:t>
      </w:r>
      <w:r w:rsidR="007622F1">
        <w:rPr>
          <w:rFonts w:hint="cs"/>
          <w:rtl/>
          <w:lang w:bidi="fa-IR"/>
        </w:rPr>
        <w:t>ي</w:t>
      </w:r>
      <w:r w:rsidR="00284F8C" w:rsidRPr="00D75A7B">
        <w:rPr>
          <w:rFonts w:hint="cs"/>
          <w:rtl/>
          <w:lang w:bidi="fa-IR"/>
        </w:rPr>
        <w:t>ارها در کارت امت</w:t>
      </w:r>
      <w:r w:rsidR="007622F1">
        <w:rPr>
          <w:rFonts w:hint="cs"/>
          <w:rtl/>
          <w:lang w:bidi="fa-IR"/>
        </w:rPr>
        <w:t>ي</w:t>
      </w:r>
      <w:r w:rsidR="00284F8C" w:rsidRPr="00D75A7B">
        <w:rPr>
          <w:rFonts w:hint="cs"/>
          <w:rtl/>
          <w:lang w:bidi="fa-IR"/>
        </w:rPr>
        <w:t>از</w:t>
      </w:r>
      <w:r w:rsidR="007622F1">
        <w:rPr>
          <w:rFonts w:hint="cs"/>
          <w:rtl/>
          <w:lang w:bidi="fa-IR"/>
        </w:rPr>
        <w:t>ي</w:t>
      </w:r>
      <w:r w:rsidR="00284F8C" w:rsidRPr="00D75A7B">
        <w:rPr>
          <w:rFonts w:hint="cs"/>
          <w:rtl/>
          <w:lang w:bidi="fa-IR"/>
        </w:rPr>
        <w:t xml:space="preserve"> متوازن بطور مبهم شرح داده م</w:t>
      </w:r>
      <w:r w:rsidR="007622F1">
        <w:rPr>
          <w:rFonts w:hint="cs"/>
          <w:rtl/>
          <w:lang w:bidi="fa-IR"/>
        </w:rPr>
        <w:t>ي</w:t>
      </w:r>
      <w:r w:rsidR="00284F8C" w:rsidRPr="00D75A7B">
        <w:rPr>
          <w:rFonts w:hint="cs"/>
          <w:rtl/>
          <w:lang w:bidi="fa-IR"/>
        </w:rPr>
        <w:t>‌شود"</w:t>
      </w:r>
      <w:r w:rsidR="00D7408B" w:rsidRPr="00D75A7B">
        <w:rPr>
          <w:rFonts w:hint="cs"/>
          <w:rtl/>
          <w:lang w:bidi="fa-IR"/>
        </w:rPr>
        <w:t xml:space="preserve"> و همچن</w:t>
      </w:r>
      <w:r w:rsidR="007622F1">
        <w:rPr>
          <w:rFonts w:hint="cs"/>
          <w:rtl/>
          <w:lang w:bidi="fa-IR"/>
        </w:rPr>
        <w:t>ي</w:t>
      </w:r>
      <w:r w:rsidR="00D7408B" w:rsidRPr="00D75A7B">
        <w:rPr>
          <w:rFonts w:hint="cs"/>
          <w:rtl/>
          <w:lang w:bidi="fa-IR"/>
        </w:rPr>
        <w:t>ن ا</w:t>
      </w:r>
      <w:r w:rsidR="007622F1">
        <w:rPr>
          <w:rFonts w:hint="cs"/>
          <w:rtl/>
          <w:lang w:bidi="fa-IR"/>
        </w:rPr>
        <w:t>ي</w:t>
      </w:r>
      <w:r w:rsidR="00D7408B" w:rsidRPr="00D75A7B">
        <w:rPr>
          <w:rFonts w:hint="cs"/>
          <w:rtl/>
          <w:lang w:bidi="fa-IR"/>
        </w:rPr>
        <w:t>نکه اغلب چن</w:t>
      </w:r>
      <w:r w:rsidR="007622F1">
        <w:rPr>
          <w:rFonts w:hint="cs"/>
          <w:rtl/>
          <w:lang w:bidi="fa-IR"/>
        </w:rPr>
        <w:t>ي</w:t>
      </w:r>
      <w:r w:rsidR="00D7408B" w:rsidRPr="00D75A7B">
        <w:rPr>
          <w:rFonts w:hint="cs"/>
          <w:rtl/>
          <w:lang w:bidi="fa-IR"/>
        </w:rPr>
        <w:t>ن روابط علّ</w:t>
      </w:r>
      <w:r w:rsidR="007622F1">
        <w:rPr>
          <w:rFonts w:hint="cs"/>
          <w:rtl/>
          <w:lang w:bidi="fa-IR"/>
        </w:rPr>
        <w:t>ي</w:t>
      </w:r>
      <w:r w:rsidR="00D7408B" w:rsidRPr="00D75A7B">
        <w:rPr>
          <w:rFonts w:hint="cs"/>
          <w:rtl/>
          <w:lang w:bidi="fa-IR"/>
        </w:rPr>
        <w:t xml:space="preserve"> به صورت </w:t>
      </w:r>
      <w:r w:rsidR="007622F1">
        <w:rPr>
          <w:rFonts w:hint="cs"/>
          <w:rtl/>
          <w:lang w:bidi="fa-IR"/>
        </w:rPr>
        <w:t>ي</w:t>
      </w:r>
      <w:r w:rsidR="0042512E" w:rsidRPr="00D75A7B">
        <w:rPr>
          <w:rFonts w:hint="cs"/>
          <w:rtl/>
          <w:lang w:bidi="fa-IR"/>
        </w:rPr>
        <w:t>ک سو</w:t>
      </w:r>
      <w:r w:rsidR="007622F1">
        <w:rPr>
          <w:rFonts w:hint="cs"/>
          <w:rtl/>
          <w:lang w:bidi="fa-IR"/>
        </w:rPr>
        <w:t>ي</w:t>
      </w:r>
      <w:r w:rsidR="0042512E" w:rsidRPr="00D75A7B">
        <w:rPr>
          <w:rFonts w:hint="cs"/>
          <w:rtl/>
          <w:lang w:bidi="fa-IR"/>
        </w:rPr>
        <w:t>ه فرض م</w:t>
      </w:r>
      <w:r w:rsidR="007622F1">
        <w:rPr>
          <w:rFonts w:hint="cs"/>
          <w:rtl/>
          <w:lang w:bidi="fa-IR"/>
        </w:rPr>
        <w:t>ي</w:t>
      </w:r>
      <w:r w:rsidR="0042512E" w:rsidRPr="00D75A7B">
        <w:rPr>
          <w:rFonts w:hint="cs"/>
          <w:rtl/>
          <w:lang w:bidi="fa-IR"/>
        </w:rPr>
        <w:t>‌شوند</w:t>
      </w:r>
      <w:r w:rsidR="00C04035">
        <w:rPr>
          <w:rFonts w:hint="cs"/>
          <w:rtl/>
          <w:lang w:bidi="fa-IR"/>
        </w:rPr>
        <w:t xml:space="preserve"> [3، 31].</w:t>
      </w:r>
      <w:r w:rsidR="009211A3" w:rsidRPr="00D75A7B">
        <w:rPr>
          <w:rFonts w:hint="cs"/>
          <w:rtl/>
          <w:lang w:bidi="fa-IR"/>
        </w:rPr>
        <w:t xml:space="preserve"> در مقابل، س</w:t>
      </w:r>
      <w:r w:rsidR="007622F1">
        <w:rPr>
          <w:rFonts w:hint="cs"/>
          <w:rtl/>
          <w:lang w:bidi="fa-IR"/>
        </w:rPr>
        <w:t>ي</w:t>
      </w:r>
      <w:r w:rsidR="009211A3" w:rsidRPr="00D75A7B">
        <w:rPr>
          <w:rFonts w:hint="cs"/>
          <w:rtl/>
          <w:lang w:bidi="fa-IR"/>
        </w:rPr>
        <w:t>ستم‌ها</w:t>
      </w:r>
      <w:r w:rsidR="007622F1">
        <w:rPr>
          <w:rFonts w:hint="cs"/>
          <w:rtl/>
          <w:lang w:bidi="fa-IR"/>
        </w:rPr>
        <w:t>ي</w:t>
      </w:r>
      <w:r w:rsidR="009211A3" w:rsidRPr="00D75A7B">
        <w:rPr>
          <w:rFonts w:hint="cs"/>
          <w:rtl/>
          <w:lang w:bidi="fa-IR"/>
        </w:rPr>
        <w:t xml:space="preserve"> واقع</w:t>
      </w:r>
      <w:r w:rsidR="007622F1">
        <w:rPr>
          <w:rFonts w:hint="cs"/>
          <w:rtl/>
          <w:lang w:bidi="fa-IR"/>
        </w:rPr>
        <w:t>ي</w:t>
      </w:r>
      <w:r w:rsidR="00E16D84" w:rsidRPr="00D75A7B">
        <w:rPr>
          <w:rFonts w:hint="cs"/>
          <w:rtl/>
          <w:lang w:bidi="fa-IR"/>
        </w:rPr>
        <w:t xml:space="preserve"> به وس</w:t>
      </w:r>
      <w:r w:rsidR="007622F1">
        <w:rPr>
          <w:rFonts w:hint="cs"/>
          <w:rtl/>
          <w:lang w:bidi="fa-IR"/>
        </w:rPr>
        <w:t>ي</w:t>
      </w:r>
      <w:r w:rsidR="00E16D84" w:rsidRPr="00D75A7B">
        <w:rPr>
          <w:rFonts w:hint="cs"/>
          <w:rtl/>
          <w:lang w:bidi="fa-IR"/>
        </w:rPr>
        <w:t>له الگوها</w:t>
      </w:r>
      <w:r w:rsidR="007622F1">
        <w:rPr>
          <w:rFonts w:hint="cs"/>
          <w:rtl/>
          <w:lang w:bidi="fa-IR"/>
        </w:rPr>
        <w:t>ي</w:t>
      </w:r>
      <w:r w:rsidR="00E16D84" w:rsidRPr="00D75A7B">
        <w:rPr>
          <w:rFonts w:hint="cs"/>
          <w:rtl/>
          <w:lang w:bidi="fa-IR"/>
        </w:rPr>
        <w:t xml:space="preserve"> پ</w:t>
      </w:r>
      <w:r w:rsidR="007622F1">
        <w:rPr>
          <w:rFonts w:hint="cs"/>
          <w:rtl/>
          <w:lang w:bidi="fa-IR"/>
        </w:rPr>
        <w:t>ي</w:t>
      </w:r>
      <w:r w:rsidR="00E16D84" w:rsidRPr="00D75A7B">
        <w:rPr>
          <w:rFonts w:hint="cs"/>
          <w:rtl/>
          <w:lang w:bidi="fa-IR"/>
        </w:rPr>
        <w:t>چ</w:t>
      </w:r>
      <w:r w:rsidR="007622F1">
        <w:rPr>
          <w:rFonts w:hint="cs"/>
          <w:rtl/>
          <w:lang w:bidi="fa-IR"/>
        </w:rPr>
        <w:t>ي</w:t>
      </w:r>
      <w:r w:rsidR="00E16D84" w:rsidRPr="00D75A7B">
        <w:rPr>
          <w:rFonts w:hint="cs"/>
          <w:rtl/>
          <w:lang w:bidi="fa-IR"/>
        </w:rPr>
        <w:t>ده متغ</w:t>
      </w:r>
      <w:r w:rsidR="007622F1">
        <w:rPr>
          <w:rFonts w:hint="cs"/>
          <w:rtl/>
          <w:lang w:bidi="fa-IR"/>
        </w:rPr>
        <w:t>ي</w:t>
      </w:r>
      <w:r w:rsidR="00E16D84" w:rsidRPr="00D75A7B">
        <w:rPr>
          <w:rFonts w:hint="cs"/>
          <w:rtl/>
          <w:lang w:bidi="fa-IR"/>
        </w:rPr>
        <w:t>رها</w:t>
      </w:r>
      <w:r w:rsidR="007622F1">
        <w:rPr>
          <w:rFonts w:hint="cs"/>
          <w:rtl/>
          <w:lang w:bidi="fa-IR"/>
        </w:rPr>
        <w:t>ي</w:t>
      </w:r>
      <w:r w:rsidR="00E16D84" w:rsidRPr="00D75A7B">
        <w:rPr>
          <w:rFonts w:hint="cs"/>
          <w:rtl/>
          <w:lang w:bidi="fa-IR"/>
        </w:rPr>
        <w:t xml:space="preserve"> متعامل و حت</w:t>
      </w:r>
      <w:r w:rsidR="007622F1">
        <w:rPr>
          <w:rFonts w:hint="cs"/>
          <w:rtl/>
          <w:lang w:bidi="fa-IR"/>
        </w:rPr>
        <w:t>ي</w:t>
      </w:r>
      <w:r w:rsidR="00E16D84" w:rsidRPr="00D75A7B">
        <w:rPr>
          <w:rFonts w:hint="cs"/>
          <w:rtl/>
          <w:lang w:bidi="fa-IR"/>
        </w:rPr>
        <w:t xml:space="preserve"> به وس</w:t>
      </w:r>
      <w:r w:rsidR="007622F1">
        <w:rPr>
          <w:rFonts w:hint="cs"/>
          <w:rtl/>
          <w:lang w:bidi="fa-IR"/>
        </w:rPr>
        <w:t>ي</w:t>
      </w:r>
      <w:r w:rsidR="00E16D84" w:rsidRPr="00D75A7B">
        <w:rPr>
          <w:rFonts w:hint="cs"/>
          <w:rtl/>
          <w:lang w:bidi="fa-IR"/>
        </w:rPr>
        <w:t>له حضور تنوع</w:t>
      </w:r>
      <w:r w:rsidR="007622F1">
        <w:rPr>
          <w:rFonts w:hint="cs"/>
          <w:rtl/>
          <w:lang w:bidi="fa-IR"/>
        </w:rPr>
        <w:t>ي</w:t>
      </w:r>
      <w:r w:rsidR="00E16D84" w:rsidRPr="00D75A7B">
        <w:rPr>
          <w:rFonts w:hint="cs"/>
          <w:rtl/>
          <w:lang w:bidi="fa-IR"/>
        </w:rPr>
        <w:t xml:space="preserve"> از </w:t>
      </w:r>
      <w:r w:rsidR="00C348C1" w:rsidRPr="00D75A7B">
        <w:rPr>
          <w:rFonts w:hint="cs"/>
          <w:rtl/>
          <w:lang w:bidi="fa-IR"/>
        </w:rPr>
        <w:t>روابط علت و معلول</w:t>
      </w:r>
      <w:r w:rsidR="007622F1">
        <w:rPr>
          <w:rFonts w:hint="cs"/>
          <w:rtl/>
          <w:lang w:bidi="fa-IR"/>
        </w:rPr>
        <w:t>ي</w:t>
      </w:r>
      <w:r w:rsidR="00C348C1" w:rsidRPr="00D75A7B">
        <w:rPr>
          <w:rFonts w:hint="cs"/>
          <w:rtl/>
          <w:lang w:bidi="fa-IR"/>
        </w:rPr>
        <w:t xml:space="preserve"> دوجهته ب</w:t>
      </w:r>
      <w:r w:rsidR="007622F1">
        <w:rPr>
          <w:rFonts w:hint="cs"/>
          <w:rtl/>
          <w:lang w:bidi="fa-IR"/>
        </w:rPr>
        <w:t>ي</w:t>
      </w:r>
      <w:r w:rsidR="00C348C1" w:rsidRPr="00D75A7B">
        <w:rPr>
          <w:rFonts w:hint="cs"/>
          <w:rtl/>
          <w:lang w:bidi="fa-IR"/>
        </w:rPr>
        <w:t>ن ا</w:t>
      </w:r>
      <w:r w:rsidR="007622F1">
        <w:rPr>
          <w:rFonts w:hint="cs"/>
          <w:rtl/>
          <w:lang w:bidi="fa-IR"/>
        </w:rPr>
        <w:t>ي</w:t>
      </w:r>
      <w:r w:rsidR="00C348C1" w:rsidRPr="00D75A7B">
        <w:rPr>
          <w:rFonts w:hint="cs"/>
          <w:rtl/>
          <w:lang w:bidi="fa-IR"/>
        </w:rPr>
        <w:t>ن متغ</w:t>
      </w:r>
      <w:r w:rsidR="007622F1">
        <w:rPr>
          <w:rFonts w:hint="cs"/>
          <w:rtl/>
          <w:lang w:bidi="fa-IR"/>
        </w:rPr>
        <w:t>ي</w:t>
      </w:r>
      <w:r w:rsidR="00C348C1" w:rsidRPr="00D75A7B">
        <w:rPr>
          <w:rFonts w:hint="cs"/>
          <w:rtl/>
          <w:lang w:bidi="fa-IR"/>
        </w:rPr>
        <w:t>رها (و در نت</w:t>
      </w:r>
      <w:r w:rsidR="007622F1">
        <w:rPr>
          <w:rFonts w:hint="cs"/>
          <w:rtl/>
          <w:lang w:bidi="fa-IR"/>
        </w:rPr>
        <w:t>ي</w:t>
      </w:r>
      <w:r w:rsidR="00C348C1" w:rsidRPr="00D75A7B">
        <w:rPr>
          <w:rFonts w:hint="cs"/>
          <w:rtl/>
          <w:lang w:bidi="fa-IR"/>
        </w:rPr>
        <w:t>جه م</w:t>
      </w:r>
      <w:r w:rsidR="007622F1">
        <w:rPr>
          <w:rFonts w:hint="cs"/>
          <w:rtl/>
          <w:lang w:bidi="fa-IR"/>
        </w:rPr>
        <w:t>ي</w:t>
      </w:r>
      <w:r w:rsidR="00C348C1" w:rsidRPr="00D75A7B">
        <w:rPr>
          <w:rFonts w:hint="cs"/>
          <w:rtl/>
          <w:lang w:bidi="fa-IR"/>
        </w:rPr>
        <w:t>ان چهار د</w:t>
      </w:r>
      <w:r w:rsidR="007622F1">
        <w:rPr>
          <w:rFonts w:hint="cs"/>
          <w:rtl/>
          <w:lang w:bidi="fa-IR"/>
        </w:rPr>
        <w:t>ي</w:t>
      </w:r>
      <w:r w:rsidR="00C348C1" w:rsidRPr="00D75A7B">
        <w:rPr>
          <w:rFonts w:hint="cs"/>
          <w:rtl/>
          <w:lang w:bidi="fa-IR"/>
        </w:rPr>
        <w:t xml:space="preserve">دگاه </w:t>
      </w:r>
      <w:r w:rsidR="00C348C1" w:rsidRPr="00D75A7B">
        <w:rPr>
          <w:lang w:bidi="fa-IR"/>
        </w:rPr>
        <w:t>BSC</w:t>
      </w:r>
      <w:r w:rsidR="00C348C1" w:rsidRPr="00D75A7B">
        <w:rPr>
          <w:rFonts w:hint="cs"/>
          <w:rtl/>
          <w:lang w:bidi="fa-IR"/>
        </w:rPr>
        <w:t>) توص</w:t>
      </w:r>
      <w:r w:rsidR="007622F1">
        <w:rPr>
          <w:rFonts w:hint="cs"/>
          <w:rtl/>
          <w:lang w:bidi="fa-IR"/>
        </w:rPr>
        <w:t>ي</w:t>
      </w:r>
      <w:r w:rsidR="00C348C1" w:rsidRPr="00D75A7B">
        <w:rPr>
          <w:rFonts w:hint="cs"/>
          <w:rtl/>
          <w:lang w:bidi="fa-IR"/>
        </w:rPr>
        <w:t>ف م</w:t>
      </w:r>
      <w:r w:rsidR="007622F1">
        <w:rPr>
          <w:rFonts w:hint="cs"/>
          <w:rtl/>
          <w:lang w:bidi="fa-IR"/>
        </w:rPr>
        <w:t>ي</w:t>
      </w:r>
      <w:r w:rsidR="00C348C1" w:rsidRPr="00D75A7B">
        <w:rPr>
          <w:rFonts w:hint="cs"/>
          <w:rtl/>
          <w:lang w:bidi="fa-IR"/>
        </w:rPr>
        <w:t>‌شوند، بنابرا</w:t>
      </w:r>
      <w:r w:rsidR="007622F1">
        <w:rPr>
          <w:rFonts w:hint="cs"/>
          <w:rtl/>
          <w:lang w:bidi="fa-IR"/>
        </w:rPr>
        <w:t>ي</w:t>
      </w:r>
      <w:r w:rsidR="00C348C1" w:rsidRPr="00D75A7B">
        <w:rPr>
          <w:rFonts w:hint="cs"/>
          <w:rtl/>
          <w:lang w:bidi="fa-IR"/>
        </w:rPr>
        <w:t>ن از حلقه‌ها</w:t>
      </w:r>
      <w:r w:rsidR="007622F1">
        <w:rPr>
          <w:rFonts w:hint="cs"/>
          <w:rtl/>
          <w:lang w:bidi="fa-IR"/>
        </w:rPr>
        <w:t>ي</w:t>
      </w:r>
      <w:r w:rsidR="00C348C1" w:rsidRPr="00D75A7B">
        <w:rPr>
          <w:rFonts w:hint="cs"/>
          <w:rtl/>
          <w:lang w:bidi="fa-IR"/>
        </w:rPr>
        <w:t xml:space="preserve"> بازخور استفاده م</w:t>
      </w:r>
      <w:r w:rsidR="007622F1">
        <w:rPr>
          <w:rFonts w:hint="cs"/>
          <w:rtl/>
          <w:lang w:bidi="fa-IR"/>
        </w:rPr>
        <w:t>ي</w:t>
      </w:r>
      <w:r w:rsidR="00C348C1" w:rsidRPr="00D75A7B">
        <w:rPr>
          <w:rFonts w:hint="cs"/>
          <w:rtl/>
          <w:lang w:bidi="fa-IR"/>
        </w:rPr>
        <w:t>‌شود</w:t>
      </w:r>
      <w:r w:rsidR="003A7450">
        <w:rPr>
          <w:rFonts w:hint="cs"/>
          <w:rtl/>
          <w:lang w:bidi="fa-IR"/>
        </w:rPr>
        <w:t xml:space="preserve"> [16، 32].</w:t>
      </w:r>
    </w:p>
    <w:p w:rsidR="00C348C1" w:rsidRPr="00D75A7B" w:rsidRDefault="00C348C1" w:rsidP="003A7450">
      <w:pPr>
        <w:pStyle w:val="ListParagraph"/>
        <w:numPr>
          <w:ilvl w:val="0"/>
          <w:numId w:val="1"/>
        </w:numPr>
        <w:tabs>
          <w:tab w:val="right" w:pos="283"/>
          <w:tab w:val="right" w:pos="850"/>
        </w:tabs>
        <w:ind w:left="283" w:hanging="283"/>
        <w:rPr>
          <w:lang w:bidi="fa-IR"/>
        </w:rPr>
      </w:pPr>
      <w:r w:rsidRPr="00D75A7B">
        <w:rPr>
          <w:lang w:bidi="fa-IR"/>
        </w:rPr>
        <w:t>BSC</w:t>
      </w:r>
      <w:r w:rsidRPr="00D75A7B">
        <w:rPr>
          <w:rFonts w:hint="cs"/>
          <w:rtl/>
          <w:lang w:bidi="fa-IR"/>
        </w:rPr>
        <w:t xml:space="preserve"> فاقد پو</w:t>
      </w:r>
      <w:r w:rsidR="007622F1">
        <w:rPr>
          <w:rFonts w:hint="cs"/>
          <w:rtl/>
          <w:lang w:bidi="fa-IR"/>
        </w:rPr>
        <w:t>ي</w:t>
      </w:r>
      <w:r w:rsidRPr="00D75A7B">
        <w:rPr>
          <w:rFonts w:hint="cs"/>
          <w:rtl/>
          <w:lang w:bidi="fa-IR"/>
        </w:rPr>
        <w:t>ا</w:t>
      </w:r>
      <w:r w:rsidR="007622F1">
        <w:rPr>
          <w:rFonts w:hint="cs"/>
          <w:rtl/>
          <w:lang w:bidi="fa-IR"/>
        </w:rPr>
        <w:t>يي</w:t>
      </w:r>
      <w:r w:rsidRPr="00D75A7B">
        <w:rPr>
          <w:rFonts w:hint="cs"/>
          <w:rtl/>
          <w:lang w:bidi="fa-IR"/>
        </w:rPr>
        <w:t xml:space="preserve"> است، ز</w:t>
      </w:r>
      <w:r w:rsidR="007622F1">
        <w:rPr>
          <w:rFonts w:hint="cs"/>
          <w:rtl/>
          <w:lang w:bidi="fa-IR"/>
        </w:rPr>
        <w:t>ي</w:t>
      </w:r>
      <w:r w:rsidRPr="00D75A7B">
        <w:rPr>
          <w:rFonts w:hint="cs"/>
          <w:rtl/>
          <w:lang w:bidi="fa-IR"/>
        </w:rPr>
        <w:t>را به طور مناسب اثر پو</w:t>
      </w:r>
      <w:r w:rsidR="007622F1">
        <w:rPr>
          <w:rFonts w:hint="cs"/>
          <w:rtl/>
          <w:lang w:bidi="fa-IR"/>
        </w:rPr>
        <w:t>ي</w:t>
      </w:r>
      <w:r w:rsidRPr="00D75A7B">
        <w:rPr>
          <w:rFonts w:hint="cs"/>
          <w:rtl/>
          <w:lang w:bidi="fa-IR"/>
        </w:rPr>
        <w:t>ا</w:t>
      </w:r>
      <w:r w:rsidR="007622F1">
        <w:rPr>
          <w:rFonts w:hint="cs"/>
          <w:rtl/>
          <w:lang w:bidi="fa-IR"/>
        </w:rPr>
        <w:t>يي</w:t>
      </w:r>
      <w:r w:rsidRPr="00D75A7B">
        <w:rPr>
          <w:rFonts w:hint="cs"/>
          <w:rtl/>
          <w:lang w:bidi="fa-IR"/>
        </w:rPr>
        <w:t>‌ها</w:t>
      </w:r>
      <w:r w:rsidR="007622F1">
        <w:rPr>
          <w:rFonts w:hint="cs"/>
          <w:rtl/>
          <w:lang w:bidi="fa-IR"/>
        </w:rPr>
        <w:t>ي</w:t>
      </w:r>
      <w:r w:rsidRPr="00D75A7B">
        <w:rPr>
          <w:rFonts w:hint="cs"/>
          <w:rtl/>
          <w:lang w:bidi="fa-IR"/>
        </w:rPr>
        <w:t xml:space="preserve"> موجود در س</w:t>
      </w:r>
      <w:r w:rsidR="007622F1">
        <w:rPr>
          <w:rFonts w:hint="cs"/>
          <w:rtl/>
          <w:lang w:bidi="fa-IR"/>
        </w:rPr>
        <w:t>ي</w:t>
      </w:r>
      <w:r w:rsidRPr="00D75A7B">
        <w:rPr>
          <w:rFonts w:hint="cs"/>
          <w:rtl/>
          <w:lang w:bidi="fa-IR"/>
        </w:rPr>
        <w:t>ستم را در نظر نم</w:t>
      </w:r>
      <w:r w:rsidR="007622F1">
        <w:rPr>
          <w:rFonts w:hint="cs"/>
          <w:rtl/>
          <w:lang w:bidi="fa-IR"/>
        </w:rPr>
        <w:t>ي</w:t>
      </w:r>
      <w:r w:rsidRPr="00D75A7B">
        <w:rPr>
          <w:rFonts w:hint="cs"/>
          <w:rtl/>
          <w:lang w:bidi="fa-IR"/>
        </w:rPr>
        <w:t>‌گ</w:t>
      </w:r>
      <w:r w:rsidR="007622F1">
        <w:rPr>
          <w:rFonts w:hint="cs"/>
          <w:rtl/>
          <w:lang w:bidi="fa-IR"/>
        </w:rPr>
        <w:t>ي</w:t>
      </w:r>
      <w:r w:rsidRPr="00D75A7B">
        <w:rPr>
          <w:rFonts w:hint="cs"/>
          <w:rtl/>
          <w:lang w:bidi="fa-IR"/>
        </w:rPr>
        <w:t>رد.</w:t>
      </w:r>
      <w:r w:rsidR="00BF2BE5" w:rsidRPr="00D75A7B">
        <w:rPr>
          <w:rFonts w:hint="cs"/>
          <w:rtl/>
          <w:lang w:bidi="fa-IR"/>
        </w:rPr>
        <w:t xml:space="preserve"> برا</w:t>
      </w:r>
      <w:r w:rsidR="007622F1">
        <w:rPr>
          <w:rFonts w:hint="cs"/>
          <w:rtl/>
          <w:lang w:bidi="fa-IR"/>
        </w:rPr>
        <w:t>ي</w:t>
      </w:r>
      <w:r w:rsidR="00BF2BE5" w:rsidRPr="00D75A7B">
        <w:rPr>
          <w:rFonts w:hint="cs"/>
          <w:rtl/>
          <w:lang w:bidi="fa-IR"/>
        </w:rPr>
        <w:t xml:space="preserve"> مثال ملاحظات مربوط به زمانها</w:t>
      </w:r>
      <w:r w:rsidR="007622F1">
        <w:rPr>
          <w:rFonts w:hint="cs"/>
          <w:rtl/>
          <w:lang w:bidi="fa-IR"/>
        </w:rPr>
        <w:t>ي</w:t>
      </w:r>
      <w:r w:rsidR="00BF2BE5" w:rsidRPr="00D75A7B">
        <w:rPr>
          <w:rFonts w:hint="cs"/>
          <w:rtl/>
          <w:lang w:bidi="fa-IR"/>
        </w:rPr>
        <w:t xml:space="preserve"> تأخ</w:t>
      </w:r>
      <w:r w:rsidR="007622F1">
        <w:rPr>
          <w:rFonts w:hint="cs"/>
          <w:rtl/>
          <w:lang w:bidi="fa-IR"/>
        </w:rPr>
        <w:t>ي</w:t>
      </w:r>
      <w:r w:rsidR="00BF2BE5" w:rsidRPr="00D75A7B">
        <w:rPr>
          <w:rFonts w:hint="cs"/>
          <w:rtl/>
          <w:lang w:bidi="fa-IR"/>
        </w:rPr>
        <w:t>ر ب</w:t>
      </w:r>
      <w:r w:rsidR="007622F1">
        <w:rPr>
          <w:rFonts w:hint="cs"/>
          <w:rtl/>
          <w:lang w:bidi="fa-IR"/>
        </w:rPr>
        <w:t>ي</w:t>
      </w:r>
      <w:r w:rsidR="00BF2BE5" w:rsidRPr="00D75A7B">
        <w:rPr>
          <w:rFonts w:hint="cs"/>
          <w:rtl/>
          <w:lang w:bidi="fa-IR"/>
        </w:rPr>
        <w:t>ن علتها و معلولها وجود ندارد</w:t>
      </w:r>
      <w:r w:rsidR="003A7450">
        <w:rPr>
          <w:rFonts w:hint="cs"/>
          <w:rtl/>
          <w:lang w:bidi="fa-IR"/>
        </w:rPr>
        <w:t xml:space="preserve"> [33].</w:t>
      </w:r>
      <w:r w:rsidR="00BF2BE5" w:rsidRPr="00D75A7B">
        <w:rPr>
          <w:rFonts w:hint="cs"/>
          <w:rtl/>
          <w:lang w:bidi="fa-IR"/>
        </w:rPr>
        <w:t xml:space="preserve"> بر اساس ا</w:t>
      </w:r>
      <w:r w:rsidR="007622F1">
        <w:rPr>
          <w:rFonts w:hint="cs"/>
          <w:rtl/>
          <w:lang w:bidi="fa-IR"/>
        </w:rPr>
        <w:t>ي</w:t>
      </w:r>
      <w:r w:rsidR="00BF2BE5" w:rsidRPr="00D75A7B">
        <w:rPr>
          <w:rFonts w:hint="cs"/>
          <w:rtl/>
          <w:lang w:bidi="fa-IR"/>
        </w:rPr>
        <w:t xml:space="preserve">ن نکته، </w:t>
      </w:r>
      <w:r w:rsidR="00BF2BE5" w:rsidRPr="00D75A7B">
        <w:rPr>
          <w:lang w:bidi="fa-IR"/>
        </w:rPr>
        <w:t>BSC</w:t>
      </w:r>
      <w:r w:rsidR="00BF2BE5" w:rsidRPr="00D75A7B">
        <w:rPr>
          <w:rFonts w:hint="cs"/>
          <w:rtl/>
          <w:lang w:bidi="fa-IR"/>
        </w:rPr>
        <w:t xml:space="preserve"> را م</w:t>
      </w:r>
      <w:r w:rsidR="007622F1">
        <w:rPr>
          <w:rFonts w:hint="cs"/>
          <w:rtl/>
          <w:lang w:bidi="fa-IR"/>
        </w:rPr>
        <w:t>ي</w:t>
      </w:r>
      <w:r w:rsidR="00BF2BE5" w:rsidRPr="00D75A7B">
        <w:rPr>
          <w:rFonts w:hint="cs"/>
          <w:rtl/>
          <w:lang w:bidi="fa-IR"/>
        </w:rPr>
        <w:t>‌توان در مدل پو</w:t>
      </w:r>
      <w:r w:rsidR="007622F1">
        <w:rPr>
          <w:rFonts w:hint="cs"/>
          <w:rtl/>
          <w:lang w:bidi="fa-IR"/>
        </w:rPr>
        <w:t>ي</w:t>
      </w:r>
      <w:r w:rsidR="00BF2BE5" w:rsidRPr="00D75A7B">
        <w:rPr>
          <w:rFonts w:hint="cs"/>
          <w:rtl/>
          <w:lang w:bidi="fa-IR"/>
        </w:rPr>
        <w:t>ا</w:t>
      </w:r>
      <w:r w:rsidR="007622F1">
        <w:rPr>
          <w:rFonts w:hint="cs"/>
          <w:rtl/>
          <w:lang w:bidi="fa-IR"/>
        </w:rPr>
        <w:t>يي</w:t>
      </w:r>
      <w:r w:rsidR="00BF2BE5" w:rsidRPr="00D75A7B">
        <w:rPr>
          <w:rFonts w:hint="cs"/>
          <w:rtl/>
          <w:lang w:bidi="fa-IR"/>
        </w:rPr>
        <w:t>‌ها</w:t>
      </w:r>
      <w:r w:rsidR="007622F1">
        <w:rPr>
          <w:rFonts w:hint="cs"/>
          <w:rtl/>
          <w:lang w:bidi="fa-IR"/>
        </w:rPr>
        <w:t>ي</w:t>
      </w:r>
      <w:r w:rsidR="00BF2BE5" w:rsidRPr="00D75A7B">
        <w:rPr>
          <w:rFonts w:hint="cs"/>
          <w:rtl/>
          <w:lang w:bidi="fa-IR"/>
        </w:rPr>
        <w:t xml:space="preserve"> س</w:t>
      </w:r>
      <w:r w:rsidR="007622F1">
        <w:rPr>
          <w:rFonts w:hint="cs"/>
          <w:rtl/>
          <w:lang w:bidi="fa-IR"/>
        </w:rPr>
        <w:t>ي</w:t>
      </w:r>
      <w:r w:rsidR="00BF2BE5" w:rsidRPr="00D75A7B">
        <w:rPr>
          <w:rFonts w:hint="cs"/>
          <w:rtl/>
          <w:lang w:bidi="fa-IR"/>
        </w:rPr>
        <w:t>ستم به کار گرفت که مدل کمّ</w:t>
      </w:r>
      <w:r w:rsidR="007622F1">
        <w:rPr>
          <w:rFonts w:hint="cs"/>
          <w:rtl/>
          <w:lang w:bidi="fa-IR"/>
        </w:rPr>
        <w:t>ي</w:t>
      </w:r>
      <w:r w:rsidR="00BF2BE5" w:rsidRPr="00D75A7B">
        <w:rPr>
          <w:rFonts w:hint="cs"/>
          <w:rtl/>
          <w:lang w:bidi="fa-IR"/>
        </w:rPr>
        <w:t xml:space="preserve"> و جامع</w:t>
      </w:r>
      <w:r w:rsidR="007622F1">
        <w:rPr>
          <w:rFonts w:hint="cs"/>
          <w:rtl/>
          <w:lang w:bidi="fa-IR"/>
        </w:rPr>
        <w:t>ي</w:t>
      </w:r>
      <w:r w:rsidR="00BF2BE5" w:rsidRPr="00D75A7B">
        <w:rPr>
          <w:rFonts w:hint="cs"/>
          <w:rtl/>
          <w:lang w:bidi="fa-IR"/>
        </w:rPr>
        <w:t xml:space="preserve"> از </w:t>
      </w:r>
      <w:r w:rsidR="00075F4C" w:rsidRPr="00D75A7B">
        <w:rPr>
          <w:rFonts w:hint="cs"/>
          <w:rtl/>
          <w:lang w:bidi="fa-IR"/>
        </w:rPr>
        <w:t>فرآ</w:t>
      </w:r>
      <w:r w:rsidR="007622F1">
        <w:rPr>
          <w:rFonts w:hint="cs"/>
          <w:rtl/>
          <w:lang w:bidi="fa-IR"/>
        </w:rPr>
        <w:t>ي</w:t>
      </w:r>
      <w:r w:rsidR="00075F4C" w:rsidRPr="00D75A7B">
        <w:rPr>
          <w:rFonts w:hint="cs"/>
          <w:rtl/>
          <w:lang w:bidi="fa-IR"/>
        </w:rPr>
        <w:t>ند ا</w:t>
      </w:r>
      <w:r w:rsidR="007622F1">
        <w:rPr>
          <w:rFonts w:hint="cs"/>
          <w:rtl/>
          <w:lang w:bidi="fa-IR"/>
        </w:rPr>
        <w:t>ي</w:t>
      </w:r>
      <w:r w:rsidR="00075F4C" w:rsidRPr="00D75A7B">
        <w:rPr>
          <w:rFonts w:hint="cs"/>
          <w:rtl/>
          <w:lang w:bidi="fa-IR"/>
        </w:rPr>
        <w:t>جاد ارزش در کسب و کار را</w:t>
      </w:r>
      <w:r w:rsidR="00BF2BE5" w:rsidRPr="00D75A7B">
        <w:rPr>
          <w:rFonts w:hint="cs"/>
          <w:rtl/>
          <w:lang w:bidi="fa-IR"/>
        </w:rPr>
        <w:t xml:space="preserve"> فراهم م</w:t>
      </w:r>
      <w:r w:rsidR="007622F1">
        <w:rPr>
          <w:rFonts w:hint="cs"/>
          <w:rtl/>
          <w:lang w:bidi="fa-IR"/>
        </w:rPr>
        <w:t>ي</w:t>
      </w:r>
      <w:r w:rsidR="00BF2BE5" w:rsidRPr="00D75A7B">
        <w:rPr>
          <w:rFonts w:hint="cs"/>
          <w:rtl/>
          <w:lang w:bidi="fa-IR"/>
        </w:rPr>
        <w:t>‌کند.</w:t>
      </w:r>
      <w:r w:rsidR="008D27BE" w:rsidRPr="00D75A7B">
        <w:rPr>
          <w:rFonts w:hint="cs"/>
          <w:rtl/>
          <w:lang w:bidi="fa-IR"/>
        </w:rPr>
        <w:t xml:space="preserve"> به طور خلاصه، </w:t>
      </w:r>
      <w:r w:rsidR="008D27BE" w:rsidRPr="00D75A7B">
        <w:rPr>
          <w:lang w:bidi="fa-IR"/>
        </w:rPr>
        <w:t>BSC</w:t>
      </w:r>
      <w:r w:rsidR="008D27BE" w:rsidRPr="00D75A7B">
        <w:rPr>
          <w:rFonts w:hint="cs"/>
          <w:rtl/>
          <w:lang w:bidi="fa-IR"/>
        </w:rPr>
        <w:t xml:space="preserve"> </w:t>
      </w:r>
      <w:r w:rsidR="007622F1">
        <w:rPr>
          <w:rFonts w:hint="cs"/>
          <w:rtl/>
          <w:lang w:bidi="fa-IR"/>
        </w:rPr>
        <w:t>ي</w:t>
      </w:r>
      <w:r w:rsidR="008D27BE" w:rsidRPr="00D75A7B">
        <w:rPr>
          <w:rFonts w:hint="cs"/>
          <w:rtl/>
          <w:lang w:bidi="fa-IR"/>
        </w:rPr>
        <w:t>ک تصو</w:t>
      </w:r>
      <w:r w:rsidR="007622F1">
        <w:rPr>
          <w:rFonts w:hint="cs"/>
          <w:rtl/>
          <w:lang w:bidi="fa-IR"/>
        </w:rPr>
        <w:t>ي</w:t>
      </w:r>
      <w:r w:rsidR="008D27BE" w:rsidRPr="00D75A7B">
        <w:rPr>
          <w:rFonts w:hint="cs"/>
          <w:rtl/>
          <w:lang w:bidi="fa-IR"/>
        </w:rPr>
        <w:t>ر لحظه‌ا</w:t>
      </w:r>
      <w:r w:rsidR="007622F1">
        <w:rPr>
          <w:rFonts w:hint="cs"/>
          <w:rtl/>
          <w:lang w:bidi="fa-IR"/>
        </w:rPr>
        <w:t>ي</w:t>
      </w:r>
      <w:r w:rsidR="008D27BE" w:rsidRPr="00D75A7B">
        <w:rPr>
          <w:rFonts w:hint="cs"/>
          <w:rtl/>
          <w:lang w:bidi="fa-IR"/>
        </w:rPr>
        <w:t xml:space="preserve"> مف</w:t>
      </w:r>
      <w:r w:rsidR="007622F1">
        <w:rPr>
          <w:rFonts w:hint="cs"/>
          <w:rtl/>
          <w:lang w:bidi="fa-IR"/>
        </w:rPr>
        <w:t>ي</w:t>
      </w:r>
      <w:r w:rsidR="008D27BE" w:rsidRPr="00D75A7B">
        <w:rPr>
          <w:rFonts w:hint="cs"/>
          <w:rtl/>
          <w:lang w:bidi="fa-IR"/>
        </w:rPr>
        <w:t>د از عملکرد سازمان فراهم م</w:t>
      </w:r>
      <w:r w:rsidR="007622F1">
        <w:rPr>
          <w:rFonts w:hint="cs"/>
          <w:rtl/>
          <w:lang w:bidi="fa-IR"/>
        </w:rPr>
        <w:t>ي</w:t>
      </w:r>
      <w:r w:rsidR="008D27BE" w:rsidRPr="00D75A7B">
        <w:rPr>
          <w:rFonts w:hint="cs"/>
          <w:rtl/>
          <w:lang w:bidi="fa-IR"/>
        </w:rPr>
        <w:t>‌کند اما معمولاً به مد</w:t>
      </w:r>
      <w:r w:rsidR="007622F1">
        <w:rPr>
          <w:rFonts w:hint="cs"/>
          <w:rtl/>
          <w:lang w:bidi="fa-IR"/>
        </w:rPr>
        <w:t>ي</w:t>
      </w:r>
      <w:r w:rsidR="008D27BE" w:rsidRPr="00D75A7B">
        <w:rPr>
          <w:rFonts w:hint="cs"/>
          <w:rtl/>
          <w:lang w:bidi="fa-IR"/>
        </w:rPr>
        <w:t>ران اجازه نم</w:t>
      </w:r>
      <w:r w:rsidR="007622F1">
        <w:rPr>
          <w:rFonts w:hint="cs"/>
          <w:rtl/>
          <w:lang w:bidi="fa-IR"/>
        </w:rPr>
        <w:t>ي</w:t>
      </w:r>
      <w:r w:rsidR="008D27BE" w:rsidRPr="00D75A7B">
        <w:rPr>
          <w:rFonts w:hint="cs"/>
          <w:rtl/>
          <w:lang w:bidi="fa-IR"/>
        </w:rPr>
        <w:t>‌دهد که به طور صح</w:t>
      </w:r>
      <w:r w:rsidR="007622F1">
        <w:rPr>
          <w:rFonts w:hint="cs"/>
          <w:rtl/>
          <w:lang w:bidi="fa-IR"/>
        </w:rPr>
        <w:t>ي</w:t>
      </w:r>
      <w:r w:rsidR="008D27BE" w:rsidRPr="00D75A7B">
        <w:rPr>
          <w:rFonts w:hint="cs"/>
          <w:rtl/>
          <w:lang w:bidi="fa-IR"/>
        </w:rPr>
        <w:t>ح ابعاد موقت</w:t>
      </w:r>
      <w:r w:rsidR="007622F1">
        <w:rPr>
          <w:rFonts w:hint="cs"/>
          <w:rtl/>
          <w:lang w:bidi="fa-IR"/>
        </w:rPr>
        <w:t>ي</w:t>
      </w:r>
      <w:r w:rsidR="008D27BE" w:rsidRPr="00D75A7B">
        <w:rPr>
          <w:rFonts w:hint="cs"/>
          <w:rtl/>
          <w:lang w:bidi="fa-IR"/>
        </w:rPr>
        <w:t xml:space="preserve"> اعمال، طرحها و استراتژ</w:t>
      </w:r>
      <w:r w:rsidR="007622F1">
        <w:rPr>
          <w:rFonts w:hint="cs"/>
          <w:rtl/>
          <w:lang w:bidi="fa-IR"/>
        </w:rPr>
        <w:t>ي</w:t>
      </w:r>
      <w:r w:rsidR="008D27BE" w:rsidRPr="00D75A7B">
        <w:rPr>
          <w:rFonts w:hint="cs"/>
          <w:rtl/>
          <w:lang w:bidi="fa-IR"/>
        </w:rPr>
        <w:t>‌</w:t>
      </w:r>
      <w:r w:rsidR="00E83788" w:rsidRPr="00D75A7B">
        <w:rPr>
          <w:rFonts w:hint="cs"/>
          <w:rtl/>
          <w:lang w:bidi="fa-IR"/>
        </w:rPr>
        <w:t>ها</w:t>
      </w:r>
      <w:r w:rsidR="007622F1">
        <w:rPr>
          <w:rFonts w:hint="cs"/>
          <w:rtl/>
          <w:lang w:bidi="fa-IR"/>
        </w:rPr>
        <w:t>ي</w:t>
      </w:r>
      <w:r w:rsidR="00E83788" w:rsidRPr="00D75A7B">
        <w:rPr>
          <w:rFonts w:hint="cs"/>
          <w:rtl/>
          <w:lang w:bidi="fa-IR"/>
        </w:rPr>
        <w:t>شان را بررس</w:t>
      </w:r>
      <w:r w:rsidR="007622F1">
        <w:rPr>
          <w:rFonts w:hint="cs"/>
          <w:rtl/>
          <w:lang w:bidi="fa-IR"/>
        </w:rPr>
        <w:t>ي</w:t>
      </w:r>
      <w:r w:rsidR="00E83788" w:rsidRPr="00D75A7B">
        <w:rPr>
          <w:rFonts w:hint="cs"/>
          <w:rtl/>
          <w:lang w:bidi="fa-IR"/>
        </w:rPr>
        <w:t xml:space="preserve"> و مشاهده کنند. ا</w:t>
      </w:r>
      <w:r w:rsidR="007622F1">
        <w:rPr>
          <w:rFonts w:hint="cs"/>
          <w:rtl/>
          <w:lang w:bidi="fa-IR"/>
        </w:rPr>
        <w:t>ي</w:t>
      </w:r>
      <w:r w:rsidR="00E83788" w:rsidRPr="00D75A7B">
        <w:rPr>
          <w:rFonts w:hint="cs"/>
          <w:rtl/>
          <w:lang w:bidi="fa-IR"/>
        </w:rPr>
        <w:t>ن وضع</w:t>
      </w:r>
      <w:r w:rsidR="007622F1">
        <w:rPr>
          <w:rFonts w:hint="cs"/>
          <w:rtl/>
          <w:lang w:bidi="fa-IR"/>
        </w:rPr>
        <w:t>ي</w:t>
      </w:r>
      <w:r w:rsidR="00E83788" w:rsidRPr="00D75A7B">
        <w:rPr>
          <w:rFonts w:hint="cs"/>
          <w:rtl/>
          <w:lang w:bidi="fa-IR"/>
        </w:rPr>
        <w:t>ت چند</w:t>
      </w:r>
      <w:r w:rsidR="007622F1">
        <w:rPr>
          <w:rFonts w:hint="cs"/>
          <w:rtl/>
          <w:lang w:bidi="fa-IR"/>
        </w:rPr>
        <w:t>ي</w:t>
      </w:r>
      <w:r w:rsidR="00E83788" w:rsidRPr="00D75A7B">
        <w:rPr>
          <w:rFonts w:hint="cs"/>
          <w:rtl/>
          <w:lang w:bidi="fa-IR"/>
        </w:rPr>
        <w:t>ن کاربرد مهم دارد</w:t>
      </w:r>
      <w:r w:rsidR="002C3549" w:rsidRPr="00D75A7B">
        <w:rPr>
          <w:rFonts w:hint="cs"/>
          <w:rtl/>
          <w:lang w:bidi="fa-IR"/>
        </w:rPr>
        <w:t>،</w:t>
      </w:r>
      <w:r w:rsidR="00E83788" w:rsidRPr="00D75A7B">
        <w:rPr>
          <w:rFonts w:hint="cs"/>
          <w:rtl/>
          <w:lang w:bidi="fa-IR"/>
        </w:rPr>
        <w:t xml:space="preserve"> ز</w:t>
      </w:r>
      <w:r w:rsidR="007622F1">
        <w:rPr>
          <w:rFonts w:hint="cs"/>
          <w:rtl/>
          <w:lang w:bidi="fa-IR"/>
        </w:rPr>
        <w:t>ي</w:t>
      </w:r>
      <w:r w:rsidR="00E83788" w:rsidRPr="00D75A7B">
        <w:rPr>
          <w:rFonts w:hint="cs"/>
          <w:rtl/>
          <w:lang w:bidi="fa-IR"/>
        </w:rPr>
        <w:t>را تأخ</w:t>
      </w:r>
      <w:r w:rsidR="007622F1">
        <w:rPr>
          <w:rFonts w:hint="cs"/>
          <w:rtl/>
          <w:lang w:bidi="fa-IR"/>
        </w:rPr>
        <w:t>ي</w:t>
      </w:r>
      <w:r w:rsidR="00E83788" w:rsidRPr="00D75A7B">
        <w:rPr>
          <w:rFonts w:hint="cs"/>
          <w:rtl/>
          <w:lang w:bidi="fa-IR"/>
        </w:rPr>
        <w:t>رها به منظور موفق</w:t>
      </w:r>
      <w:r w:rsidR="007622F1">
        <w:rPr>
          <w:rFonts w:hint="cs"/>
          <w:rtl/>
          <w:lang w:bidi="fa-IR"/>
        </w:rPr>
        <w:t>ي</w:t>
      </w:r>
      <w:r w:rsidR="00E83788" w:rsidRPr="00D75A7B">
        <w:rPr>
          <w:rFonts w:hint="cs"/>
          <w:rtl/>
          <w:lang w:bidi="fa-IR"/>
        </w:rPr>
        <w:t>ت استراتژ</w:t>
      </w:r>
      <w:r w:rsidR="007622F1">
        <w:rPr>
          <w:rFonts w:hint="cs"/>
          <w:rtl/>
          <w:lang w:bidi="fa-IR"/>
        </w:rPr>
        <w:t>ي</w:t>
      </w:r>
      <w:r w:rsidR="00E83788" w:rsidRPr="00D75A7B">
        <w:rPr>
          <w:rFonts w:hint="cs"/>
          <w:rtl/>
          <w:lang w:bidi="fa-IR"/>
        </w:rPr>
        <w:t>ک</w:t>
      </w:r>
      <w:r w:rsidR="007622F1">
        <w:rPr>
          <w:rFonts w:hint="cs"/>
          <w:rtl/>
          <w:lang w:bidi="fa-IR"/>
        </w:rPr>
        <w:t>ي</w:t>
      </w:r>
      <w:r w:rsidR="00E83788" w:rsidRPr="00D75A7B">
        <w:rPr>
          <w:rFonts w:hint="cs"/>
          <w:rtl/>
          <w:lang w:bidi="fa-IR"/>
        </w:rPr>
        <w:t xml:space="preserve"> در مح</w:t>
      </w:r>
      <w:r w:rsidR="007622F1">
        <w:rPr>
          <w:rFonts w:hint="cs"/>
          <w:rtl/>
          <w:lang w:bidi="fa-IR"/>
        </w:rPr>
        <w:t>ي</w:t>
      </w:r>
      <w:r w:rsidR="00E83788" w:rsidRPr="00D75A7B">
        <w:rPr>
          <w:rFonts w:hint="cs"/>
          <w:rtl/>
          <w:lang w:bidi="fa-IR"/>
        </w:rPr>
        <w:t>ط پ</w:t>
      </w:r>
      <w:r w:rsidR="007622F1">
        <w:rPr>
          <w:rFonts w:hint="cs"/>
          <w:rtl/>
          <w:lang w:bidi="fa-IR"/>
        </w:rPr>
        <w:t>ي</w:t>
      </w:r>
      <w:r w:rsidR="00E83788" w:rsidRPr="00D75A7B">
        <w:rPr>
          <w:rFonts w:hint="cs"/>
          <w:rtl/>
          <w:lang w:bidi="fa-IR"/>
        </w:rPr>
        <w:t>چ</w:t>
      </w:r>
      <w:r w:rsidR="007622F1">
        <w:rPr>
          <w:rFonts w:hint="cs"/>
          <w:rtl/>
          <w:lang w:bidi="fa-IR"/>
        </w:rPr>
        <w:t>ي</w:t>
      </w:r>
      <w:r w:rsidR="00E83788" w:rsidRPr="00D75A7B">
        <w:rPr>
          <w:rFonts w:hint="cs"/>
          <w:rtl/>
          <w:lang w:bidi="fa-IR"/>
        </w:rPr>
        <w:t>ده، اساس</w:t>
      </w:r>
      <w:r w:rsidR="007622F1">
        <w:rPr>
          <w:rFonts w:hint="cs"/>
          <w:rtl/>
          <w:lang w:bidi="fa-IR"/>
        </w:rPr>
        <w:t>ي</w:t>
      </w:r>
      <w:r w:rsidR="00E83788" w:rsidRPr="00D75A7B">
        <w:rPr>
          <w:rFonts w:hint="cs"/>
          <w:rtl/>
          <w:lang w:bidi="fa-IR"/>
        </w:rPr>
        <w:t xml:space="preserve"> هستند؛ علاوه بر ا</w:t>
      </w:r>
      <w:r w:rsidR="007622F1">
        <w:rPr>
          <w:rFonts w:hint="cs"/>
          <w:rtl/>
          <w:lang w:bidi="fa-IR"/>
        </w:rPr>
        <w:t>ي</w:t>
      </w:r>
      <w:r w:rsidR="00E83788" w:rsidRPr="00D75A7B">
        <w:rPr>
          <w:rFonts w:hint="cs"/>
          <w:rtl/>
          <w:lang w:bidi="fa-IR"/>
        </w:rPr>
        <w:t>ن به خاطر ماه</w:t>
      </w:r>
      <w:r w:rsidR="007622F1">
        <w:rPr>
          <w:rFonts w:hint="cs"/>
          <w:rtl/>
          <w:lang w:bidi="fa-IR"/>
        </w:rPr>
        <w:t>ي</w:t>
      </w:r>
      <w:r w:rsidR="00E83788" w:rsidRPr="00D75A7B">
        <w:rPr>
          <w:rFonts w:hint="cs"/>
          <w:rtl/>
          <w:lang w:bidi="fa-IR"/>
        </w:rPr>
        <w:t>ت ا</w:t>
      </w:r>
      <w:r w:rsidR="007622F1">
        <w:rPr>
          <w:rFonts w:hint="cs"/>
          <w:rtl/>
          <w:lang w:bidi="fa-IR"/>
        </w:rPr>
        <w:t>ي</w:t>
      </w:r>
      <w:r w:rsidR="00E83788" w:rsidRPr="00D75A7B">
        <w:rPr>
          <w:rFonts w:hint="cs"/>
          <w:rtl/>
          <w:lang w:bidi="fa-IR"/>
        </w:rPr>
        <w:t>ستا</w:t>
      </w:r>
      <w:r w:rsidR="007622F1">
        <w:rPr>
          <w:rFonts w:hint="cs"/>
          <w:rtl/>
          <w:lang w:bidi="fa-IR"/>
        </w:rPr>
        <w:t>ي</w:t>
      </w:r>
      <w:r w:rsidR="00E83788" w:rsidRPr="00D75A7B">
        <w:rPr>
          <w:rFonts w:hint="cs"/>
          <w:rtl/>
          <w:lang w:bidi="fa-IR"/>
        </w:rPr>
        <w:t xml:space="preserve"> </w:t>
      </w:r>
      <w:r w:rsidR="00E83788" w:rsidRPr="00D75A7B">
        <w:rPr>
          <w:lang w:bidi="fa-IR"/>
        </w:rPr>
        <w:t>BSC</w:t>
      </w:r>
      <w:r w:rsidR="00E83788" w:rsidRPr="00D75A7B">
        <w:rPr>
          <w:rFonts w:hint="cs"/>
          <w:rtl/>
          <w:lang w:bidi="fa-IR"/>
        </w:rPr>
        <w:t>، آن برا</w:t>
      </w:r>
      <w:r w:rsidR="007622F1">
        <w:rPr>
          <w:rFonts w:hint="cs"/>
          <w:rtl/>
          <w:lang w:bidi="fa-IR"/>
        </w:rPr>
        <w:t>ي</w:t>
      </w:r>
      <w:r w:rsidR="00E83788" w:rsidRPr="00D75A7B">
        <w:rPr>
          <w:rFonts w:hint="cs"/>
          <w:rtl/>
          <w:lang w:bidi="fa-IR"/>
        </w:rPr>
        <w:t xml:space="preserve"> پاسخگو</w:t>
      </w:r>
      <w:r w:rsidR="007622F1">
        <w:rPr>
          <w:rFonts w:hint="cs"/>
          <w:rtl/>
          <w:lang w:bidi="fa-IR"/>
        </w:rPr>
        <w:t>يي</w:t>
      </w:r>
      <w:r w:rsidR="00E83788" w:rsidRPr="00D75A7B">
        <w:rPr>
          <w:rFonts w:hint="cs"/>
          <w:rtl/>
          <w:lang w:bidi="fa-IR"/>
        </w:rPr>
        <w:t xml:space="preserve"> به س</w:t>
      </w:r>
      <w:r w:rsidR="002C3549" w:rsidRPr="00D75A7B">
        <w:rPr>
          <w:rFonts w:hint="cs"/>
          <w:rtl/>
          <w:lang w:bidi="fa-IR"/>
        </w:rPr>
        <w:t>ؤ</w:t>
      </w:r>
      <w:r w:rsidR="00E83788" w:rsidRPr="00D75A7B">
        <w:rPr>
          <w:rFonts w:hint="cs"/>
          <w:rtl/>
          <w:lang w:bidi="fa-IR"/>
        </w:rPr>
        <w:t>الات گسترده مثل "چه م</w:t>
      </w:r>
      <w:r w:rsidR="007622F1">
        <w:rPr>
          <w:rFonts w:hint="cs"/>
          <w:rtl/>
          <w:lang w:bidi="fa-IR"/>
        </w:rPr>
        <w:t>ي</w:t>
      </w:r>
      <w:r w:rsidR="00E83788" w:rsidRPr="00D75A7B">
        <w:rPr>
          <w:rFonts w:hint="cs"/>
          <w:rtl/>
          <w:lang w:bidi="fa-IR"/>
        </w:rPr>
        <w:t>‌شود اگر ..." ب</w:t>
      </w:r>
      <w:r w:rsidR="007622F1">
        <w:rPr>
          <w:rFonts w:hint="cs"/>
          <w:rtl/>
          <w:lang w:bidi="fa-IR"/>
        </w:rPr>
        <w:t>ي</w:t>
      </w:r>
      <w:r w:rsidR="00E83788" w:rsidRPr="00D75A7B">
        <w:rPr>
          <w:rFonts w:hint="cs"/>
          <w:rtl/>
          <w:lang w:bidi="fa-IR"/>
        </w:rPr>
        <w:t xml:space="preserve"> فا</w:t>
      </w:r>
      <w:r w:rsidR="007622F1">
        <w:rPr>
          <w:rFonts w:hint="cs"/>
          <w:rtl/>
          <w:lang w:bidi="fa-IR"/>
        </w:rPr>
        <w:t>ي</w:t>
      </w:r>
      <w:r w:rsidR="00E83788" w:rsidRPr="00D75A7B">
        <w:rPr>
          <w:rFonts w:hint="cs"/>
          <w:rtl/>
          <w:lang w:bidi="fa-IR"/>
        </w:rPr>
        <w:t>ده م</w:t>
      </w:r>
      <w:r w:rsidR="007622F1">
        <w:rPr>
          <w:rFonts w:hint="cs"/>
          <w:rtl/>
          <w:lang w:bidi="fa-IR"/>
        </w:rPr>
        <w:t>ي</w:t>
      </w:r>
      <w:r w:rsidR="00E83788" w:rsidRPr="00D75A7B">
        <w:rPr>
          <w:rFonts w:hint="cs"/>
          <w:rtl/>
          <w:lang w:bidi="fa-IR"/>
        </w:rPr>
        <w:t>‌شود.</w:t>
      </w:r>
    </w:p>
    <w:p w:rsidR="00D22A51" w:rsidRPr="00D75A7B" w:rsidRDefault="00D22A51" w:rsidP="00BA62F0">
      <w:pPr>
        <w:pStyle w:val="ListParagraph"/>
        <w:numPr>
          <w:ilvl w:val="0"/>
          <w:numId w:val="1"/>
        </w:numPr>
        <w:tabs>
          <w:tab w:val="right" w:pos="283"/>
          <w:tab w:val="right" w:pos="850"/>
        </w:tabs>
        <w:ind w:left="283" w:hanging="283"/>
        <w:rPr>
          <w:lang w:bidi="fa-IR"/>
        </w:rPr>
      </w:pPr>
      <w:r w:rsidRPr="00D75A7B">
        <w:rPr>
          <w:lang w:bidi="fa-IR"/>
        </w:rPr>
        <w:t>BSC</w:t>
      </w:r>
      <w:r w:rsidRPr="00D75A7B">
        <w:rPr>
          <w:rFonts w:hint="cs"/>
          <w:rtl/>
          <w:lang w:bidi="fa-IR"/>
        </w:rPr>
        <w:t xml:space="preserve"> فقط تعداد کم</w:t>
      </w:r>
      <w:r w:rsidR="007622F1">
        <w:rPr>
          <w:rFonts w:hint="cs"/>
          <w:rtl/>
          <w:lang w:bidi="fa-IR"/>
        </w:rPr>
        <w:t>ي</w:t>
      </w:r>
      <w:r w:rsidRPr="00D75A7B">
        <w:rPr>
          <w:rFonts w:hint="cs"/>
          <w:rtl/>
          <w:lang w:bidi="fa-IR"/>
        </w:rPr>
        <w:t xml:space="preserve"> از شاخص‌ها را در نظر م</w:t>
      </w:r>
      <w:r w:rsidR="007622F1">
        <w:rPr>
          <w:rFonts w:hint="cs"/>
          <w:rtl/>
          <w:lang w:bidi="fa-IR"/>
        </w:rPr>
        <w:t>ي</w:t>
      </w:r>
      <w:r w:rsidRPr="00D75A7B">
        <w:rPr>
          <w:rFonts w:hint="cs"/>
          <w:rtl/>
          <w:lang w:bidi="fa-IR"/>
        </w:rPr>
        <w:t>‌گ</w:t>
      </w:r>
      <w:r w:rsidR="007622F1">
        <w:rPr>
          <w:rFonts w:hint="cs"/>
          <w:rtl/>
          <w:lang w:bidi="fa-IR"/>
        </w:rPr>
        <w:t>ي</w:t>
      </w:r>
      <w:r w:rsidRPr="00D75A7B">
        <w:rPr>
          <w:rFonts w:hint="cs"/>
          <w:rtl/>
          <w:lang w:bidi="fa-IR"/>
        </w:rPr>
        <w:t>رد.</w:t>
      </w:r>
      <w:r w:rsidR="00D05F84" w:rsidRPr="00D75A7B">
        <w:rPr>
          <w:rFonts w:hint="cs"/>
          <w:rtl/>
          <w:lang w:bidi="fa-IR"/>
        </w:rPr>
        <w:t xml:space="preserve"> </w:t>
      </w:r>
      <w:r w:rsidR="007622F1">
        <w:rPr>
          <w:rFonts w:hint="cs"/>
          <w:rtl/>
          <w:lang w:bidi="fa-IR"/>
        </w:rPr>
        <w:t>ي</w:t>
      </w:r>
      <w:r w:rsidRPr="00D75A7B">
        <w:rPr>
          <w:rFonts w:hint="cs"/>
          <w:rtl/>
          <w:lang w:bidi="fa-IR"/>
        </w:rPr>
        <w:t>ک</w:t>
      </w:r>
      <w:r w:rsidR="007622F1">
        <w:rPr>
          <w:rFonts w:hint="cs"/>
          <w:rtl/>
          <w:lang w:bidi="fa-IR"/>
        </w:rPr>
        <w:t>ي</w:t>
      </w:r>
      <w:r w:rsidRPr="00D75A7B">
        <w:rPr>
          <w:rFonts w:hint="cs"/>
          <w:rtl/>
          <w:lang w:bidi="fa-IR"/>
        </w:rPr>
        <w:t xml:space="preserve"> از فاکتورها</w:t>
      </w:r>
      <w:r w:rsidR="007622F1">
        <w:rPr>
          <w:rFonts w:hint="cs"/>
          <w:rtl/>
          <w:lang w:bidi="fa-IR"/>
        </w:rPr>
        <w:t>ي</w:t>
      </w:r>
      <w:r w:rsidRPr="00D75A7B">
        <w:rPr>
          <w:rFonts w:hint="cs"/>
          <w:rtl/>
          <w:lang w:bidi="fa-IR"/>
        </w:rPr>
        <w:t xml:space="preserve"> اساس</w:t>
      </w:r>
      <w:r w:rsidR="007622F1">
        <w:rPr>
          <w:rFonts w:hint="cs"/>
          <w:rtl/>
          <w:lang w:bidi="fa-IR"/>
        </w:rPr>
        <w:t>ي</w:t>
      </w:r>
      <w:r w:rsidRPr="00D75A7B">
        <w:rPr>
          <w:rFonts w:hint="cs"/>
          <w:rtl/>
          <w:lang w:bidi="fa-IR"/>
        </w:rPr>
        <w:t xml:space="preserve"> برا</w:t>
      </w:r>
      <w:r w:rsidR="007622F1">
        <w:rPr>
          <w:rFonts w:hint="cs"/>
          <w:rtl/>
          <w:lang w:bidi="fa-IR"/>
        </w:rPr>
        <w:t>ي</w:t>
      </w:r>
      <w:r w:rsidRPr="00D75A7B">
        <w:rPr>
          <w:rFonts w:hint="cs"/>
          <w:rtl/>
          <w:lang w:bidi="fa-IR"/>
        </w:rPr>
        <w:t xml:space="preserve"> موفق</w:t>
      </w:r>
      <w:r w:rsidR="007622F1">
        <w:rPr>
          <w:rFonts w:hint="cs"/>
          <w:rtl/>
          <w:lang w:bidi="fa-IR"/>
        </w:rPr>
        <w:t>ي</w:t>
      </w:r>
      <w:r w:rsidRPr="00D75A7B">
        <w:rPr>
          <w:rFonts w:hint="cs"/>
          <w:rtl/>
          <w:lang w:bidi="fa-IR"/>
        </w:rPr>
        <w:t xml:space="preserve">ت </w:t>
      </w:r>
      <w:r w:rsidRPr="00D75A7B">
        <w:rPr>
          <w:lang w:bidi="fa-IR"/>
        </w:rPr>
        <w:t>BSC</w:t>
      </w:r>
      <w:r w:rsidRPr="00D75A7B">
        <w:rPr>
          <w:rFonts w:hint="cs"/>
          <w:rtl/>
          <w:lang w:bidi="fa-IR"/>
        </w:rPr>
        <w:t xml:space="preserve"> اعتماد به سادگ</w:t>
      </w:r>
      <w:r w:rsidR="007622F1">
        <w:rPr>
          <w:rFonts w:hint="cs"/>
          <w:rtl/>
          <w:lang w:bidi="fa-IR"/>
        </w:rPr>
        <w:t>ي</w:t>
      </w:r>
      <w:r w:rsidRPr="00D75A7B">
        <w:rPr>
          <w:rFonts w:hint="cs"/>
          <w:rtl/>
          <w:lang w:bidi="fa-IR"/>
        </w:rPr>
        <w:t xml:space="preserve"> آن است که با در نظر گرفتن تعداد محدود</w:t>
      </w:r>
      <w:r w:rsidR="007622F1">
        <w:rPr>
          <w:rFonts w:hint="cs"/>
          <w:rtl/>
          <w:lang w:bidi="fa-IR"/>
        </w:rPr>
        <w:t>ي</w:t>
      </w:r>
      <w:r w:rsidRPr="00D75A7B">
        <w:rPr>
          <w:rFonts w:hint="cs"/>
          <w:rtl/>
          <w:lang w:bidi="fa-IR"/>
        </w:rPr>
        <w:t xml:space="preserve"> از پارامترها تضم</w:t>
      </w:r>
      <w:r w:rsidR="007622F1">
        <w:rPr>
          <w:rFonts w:hint="cs"/>
          <w:rtl/>
          <w:lang w:bidi="fa-IR"/>
        </w:rPr>
        <w:t>ي</w:t>
      </w:r>
      <w:r w:rsidRPr="00D75A7B">
        <w:rPr>
          <w:rFonts w:hint="cs"/>
          <w:rtl/>
          <w:lang w:bidi="fa-IR"/>
        </w:rPr>
        <w:t>ن م</w:t>
      </w:r>
      <w:r w:rsidR="007622F1">
        <w:rPr>
          <w:rFonts w:hint="cs"/>
          <w:rtl/>
          <w:lang w:bidi="fa-IR"/>
        </w:rPr>
        <w:t>ي</w:t>
      </w:r>
      <w:r w:rsidRPr="00D75A7B">
        <w:rPr>
          <w:rFonts w:hint="cs"/>
          <w:rtl/>
          <w:lang w:bidi="fa-IR"/>
        </w:rPr>
        <w:t>‌شود.</w:t>
      </w:r>
      <w:r w:rsidR="009A762B" w:rsidRPr="00D75A7B">
        <w:rPr>
          <w:rFonts w:hint="cs"/>
          <w:rtl/>
          <w:lang w:bidi="fa-IR"/>
        </w:rPr>
        <w:t xml:space="preserve"> از ا</w:t>
      </w:r>
      <w:r w:rsidR="007622F1">
        <w:rPr>
          <w:rFonts w:hint="cs"/>
          <w:rtl/>
          <w:lang w:bidi="fa-IR"/>
        </w:rPr>
        <w:t>ي</w:t>
      </w:r>
      <w:r w:rsidR="009A762B" w:rsidRPr="00D75A7B">
        <w:rPr>
          <w:rFonts w:hint="cs"/>
          <w:rtl/>
          <w:lang w:bidi="fa-IR"/>
        </w:rPr>
        <w:t>نرو ا</w:t>
      </w:r>
      <w:r w:rsidR="007622F1">
        <w:rPr>
          <w:rFonts w:hint="cs"/>
          <w:rtl/>
          <w:lang w:bidi="fa-IR"/>
        </w:rPr>
        <w:t>ي</w:t>
      </w:r>
      <w:r w:rsidR="009A762B" w:rsidRPr="00D75A7B">
        <w:rPr>
          <w:rFonts w:hint="cs"/>
          <w:rtl/>
          <w:lang w:bidi="fa-IR"/>
        </w:rPr>
        <w:t>ن نکته ممکن است ب</w:t>
      </w:r>
      <w:r w:rsidR="007622F1">
        <w:rPr>
          <w:rFonts w:hint="cs"/>
          <w:rtl/>
          <w:lang w:bidi="fa-IR"/>
        </w:rPr>
        <w:t>ي</w:t>
      </w:r>
      <w:r w:rsidR="009A762B" w:rsidRPr="00D75A7B">
        <w:rPr>
          <w:rFonts w:hint="cs"/>
          <w:rtl/>
          <w:lang w:bidi="fa-IR"/>
        </w:rPr>
        <w:t>‌مورد به نظر آ</w:t>
      </w:r>
      <w:r w:rsidR="007622F1">
        <w:rPr>
          <w:rFonts w:hint="cs"/>
          <w:rtl/>
          <w:lang w:bidi="fa-IR"/>
        </w:rPr>
        <w:t>ي</w:t>
      </w:r>
      <w:r w:rsidR="009A762B" w:rsidRPr="00D75A7B">
        <w:rPr>
          <w:rFonts w:hint="cs"/>
          <w:rtl/>
          <w:lang w:bidi="fa-IR"/>
        </w:rPr>
        <w:t xml:space="preserve">د. هرچند </w:t>
      </w:r>
      <w:r w:rsidR="007622F1">
        <w:rPr>
          <w:rFonts w:hint="cs"/>
          <w:rtl/>
          <w:lang w:bidi="fa-IR"/>
        </w:rPr>
        <w:t>ي</w:t>
      </w:r>
      <w:r w:rsidR="009A762B" w:rsidRPr="00D75A7B">
        <w:rPr>
          <w:rFonts w:hint="cs"/>
          <w:rtl/>
          <w:lang w:bidi="fa-IR"/>
        </w:rPr>
        <w:t>ک س</w:t>
      </w:r>
      <w:r w:rsidR="007622F1">
        <w:rPr>
          <w:rFonts w:hint="cs"/>
          <w:rtl/>
          <w:lang w:bidi="fa-IR"/>
        </w:rPr>
        <w:t>ي</w:t>
      </w:r>
      <w:r w:rsidR="009A762B" w:rsidRPr="00D75A7B">
        <w:rPr>
          <w:rFonts w:hint="cs"/>
          <w:rtl/>
          <w:lang w:bidi="fa-IR"/>
        </w:rPr>
        <w:t>ستم ارز</w:t>
      </w:r>
      <w:r w:rsidR="007622F1">
        <w:rPr>
          <w:rFonts w:hint="cs"/>
          <w:rtl/>
          <w:lang w:bidi="fa-IR"/>
        </w:rPr>
        <w:t>ي</w:t>
      </w:r>
      <w:r w:rsidR="009A762B" w:rsidRPr="00D75A7B">
        <w:rPr>
          <w:rFonts w:hint="cs"/>
          <w:rtl/>
          <w:lang w:bidi="fa-IR"/>
        </w:rPr>
        <w:t>اب</w:t>
      </w:r>
      <w:r w:rsidR="007622F1">
        <w:rPr>
          <w:rFonts w:hint="cs"/>
          <w:rtl/>
          <w:lang w:bidi="fa-IR"/>
        </w:rPr>
        <w:t>ي</w:t>
      </w:r>
      <w:r w:rsidR="009A762B" w:rsidRPr="00D75A7B">
        <w:rPr>
          <w:rFonts w:hint="cs"/>
          <w:rtl/>
          <w:lang w:bidi="fa-IR"/>
        </w:rPr>
        <w:t xml:space="preserve"> عملکرد مبتن</w:t>
      </w:r>
      <w:r w:rsidR="007622F1">
        <w:rPr>
          <w:rFonts w:hint="cs"/>
          <w:rtl/>
          <w:lang w:bidi="fa-IR"/>
        </w:rPr>
        <w:t>ي</w:t>
      </w:r>
      <w:r w:rsidR="009A762B" w:rsidRPr="00D75A7B">
        <w:rPr>
          <w:rFonts w:hint="cs"/>
          <w:rtl/>
          <w:lang w:bidi="fa-IR"/>
        </w:rPr>
        <w:t xml:space="preserve"> بر تنها تعداد کم</w:t>
      </w:r>
      <w:r w:rsidR="007622F1">
        <w:rPr>
          <w:rFonts w:hint="cs"/>
          <w:rtl/>
          <w:lang w:bidi="fa-IR"/>
        </w:rPr>
        <w:t>ي</w:t>
      </w:r>
      <w:r w:rsidR="009A762B" w:rsidRPr="00D75A7B">
        <w:rPr>
          <w:rFonts w:hint="cs"/>
          <w:rtl/>
          <w:lang w:bidi="fa-IR"/>
        </w:rPr>
        <w:t xml:space="preserve"> شاخص م</w:t>
      </w:r>
      <w:r w:rsidR="007622F1">
        <w:rPr>
          <w:rFonts w:hint="cs"/>
          <w:rtl/>
          <w:lang w:bidi="fa-IR"/>
        </w:rPr>
        <w:t>ي</w:t>
      </w:r>
      <w:r w:rsidR="009A762B" w:rsidRPr="00D75A7B">
        <w:rPr>
          <w:rFonts w:hint="cs"/>
          <w:rtl/>
          <w:lang w:bidi="fa-IR"/>
        </w:rPr>
        <w:t>‌تواند مشکل‌ساز باشد اگر ب</w:t>
      </w:r>
      <w:r w:rsidR="007622F1">
        <w:rPr>
          <w:rFonts w:hint="cs"/>
          <w:rtl/>
          <w:lang w:bidi="fa-IR"/>
        </w:rPr>
        <w:t>ي</w:t>
      </w:r>
      <w:r w:rsidR="009A762B" w:rsidRPr="00D75A7B">
        <w:rPr>
          <w:rFonts w:hint="cs"/>
          <w:rtl/>
          <w:lang w:bidi="fa-IR"/>
        </w:rPr>
        <w:t>شتر شاخص</w:t>
      </w:r>
      <w:r w:rsidR="009A762B" w:rsidRPr="00D75A7B">
        <w:rPr>
          <w:rFonts w:hint="eastAsia"/>
          <w:rtl/>
          <w:lang w:bidi="fa-IR"/>
        </w:rPr>
        <w:t>‌ها</w:t>
      </w:r>
      <w:r w:rsidR="007622F1">
        <w:rPr>
          <w:rFonts w:hint="eastAsia"/>
          <w:rtl/>
          <w:lang w:bidi="fa-IR"/>
        </w:rPr>
        <w:t>ي</w:t>
      </w:r>
      <w:r w:rsidR="009A762B" w:rsidRPr="00D75A7B">
        <w:rPr>
          <w:rFonts w:hint="eastAsia"/>
          <w:rtl/>
          <w:lang w:bidi="fa-IR"/>
        </w:rPr>
        <w:t xml:space="preserve"> </w:t>
      </w:r>
      <w:r w:rsidR="00130091" w:rsidRPr="00D75A7B">
        <w:rPr>
          <w:rFonts w:hint="cs"/>
          <w:rtl/>
          <w:lang w:bidi="fa-IR"/>
        </w:rPr>
        <w:t>مرتبط انتخاب نشوند</w:t>
      </w:r>
      <w:r w:rsidR="00BA62F0">
        <w:rPr>
          <w:rFonts w:hint="cs"/>
          <w:rtl/>
          <w:lang w:bidi="fa-IR"/>
        </w:rPr>
        <w:t xml:space="preserve"> [34].</w:t>
      </w:r>
    </w:p>
    <w:p w:rsidR="00130091" w:rsidRPr="00D75A7B" w:rsidRDefault="00130091" w:rsidP="002963C1">
      <w:pPr>
        <w:pStyle w:val="ListParagraph"/>
        <w:numPr>
          <w:ilvl w:val="0"/>
          <w:numId w:val="1"/>
        </w:numPr>
        <w:tabs>
          <w:tab w:val="right" w:pos="283"/>
          <w:tab w:val="right" w:pos="850"/>
        </w:tabs>
        <w:ind w:left="283" w:hanging="283"/>
        <w:rPr>
          <w:lang w:bidi="fa-IR"/>
        </w:rPr>
      </w:pPr>
      <w:r w:rsidRPr="00D75A7B">
        <w:rPr>
          <w:rFonts w:hint="cs"/>
          <w:rtl/>
          <w:lang w:bidi="fa-IR"/>
        </w:rPr>
        <w:t>فرآ</w:t>
      </w:r>
      <w:r w:rsidR="007622F1">
        <w:rPr>
          <w:rFonts w:hint="cs"/>
          <w:rtl/>
          <w:lang w:bidi="fa-IR"/>
        </w:rPr>
        <w:t>ي</w:t>
      </w:r>
      <w:r w:rsidRPr="00D75A7B">
        <w:rPr>
          <w:rFonts w:hint="cs"/>
          <w:rtl/>
          <w:lang w:bidi="fa-IR"/>
        </w:rPr>
        <w:t>ند توسعه‌</w:t>
      </w:r>
      <w:r w:rsidR="007622F1">
        <w:rPr>
          <w:rFonts w:hint="cs"/>
          <w:rtl/>
          <w:lang w:bidi="fa-IR"/>
        </w:rPr>
        <w:t>ي</w:t>
      </w:r>
      <w:r w:rsidRPr="00D75A7B">
        <w:rPr>
          <w:rFonts w:hint="cs"/>
          <w:rtl/>
          <w:lang w:bidi="fa-IR"/>
        </w:rPr>
        <w:t xml:space="preserve"> مستحکم</w:t>
      </w:r>
      <w:r w:rsidR="007622F1">
        <w:rPr>
          <w:rFonts w:hint="cs"/>
          <w:rtl/>
          <w:lang w:bidi="fa-IR"/>
        </w:rPr>
        <w:t>ي</w:t>
      </w:r>
      <w:r w:rsidRPr="00D75A7B">
        <w:rPr>
          <w:rFonts w:hint="cs"/>
          <w:rtl/>
          <w:lang w:bidi="fa-IR"/>
        </w:rPr>
        <w:t xml:space="preserve"> برا</w:t>
      </w:r>
      <w:r w:rsidR="007622F1">
        <w:rPr>
          <w:rFonts w:hint="cs"/>
          <w:rtl/>
          <w:lang w:bidi="fa-IR"/>
        </w:rPr>
        <w:t>ي</w:t>
      </w:r>
      <w:r w:rsidRPr="00D75A7B">
        <w:rPr>
          <w:rFonts w:hint="cs"/>
          <w:rtl/>
          <w:lang w:bidi="fa-IR"/>
        </w:rPr>
        <w:t xml:space="preserve"> </w:t>
      </w:r>
      <w:r w:rsidRPr="00D75A7B">
        <w:rPr>
          <w:lang w:bidi="fa-IR"/>
        </w:rPr>
        <w:t>BSC</w:t>
      </w:r>
      <w:r w:rsidRPr="00D75A7B">
        <w:rPr>
          <w:rFonts w:hint="cs"/>
          <w:rtl/>
          <w:lang w:bidi="fa-IR"/>
        </w:rPr>
        <w:t xml:space="preserve"> وجود ندارد. </w:t>
      </w:r>
      <w:r w:rsidR="00D05F84" w:rsidRPr="00D75A7B">
        <w:rPr>
          <w:rFonts w:hint="cs"/>
          <w:rtl/>
          <w:lang w:bidi="fa-IR"/>
        </w:rPr>
        <w:t>در بس</w:t>
      </w:r>
      <w:r w:rsidR="007622F1">
        <w:rPr>
          <w:rFonts w:hint="cs"/>
          <w:rtl/>
          <w:lang w:bidi="fa-IR"/>
        </w:rPr>
        <w:t>ي</w:t>
      </w:r>
      <w:r w:rsidR="00D05F84" w:rsidRPr="00D75A7B">
        <w:rPr>
          <w:rFonts w:hint="cs"/>
          <w:rtl/>
          <w:lang w:bidi="fa-IR"/>
        </w:rPr>
        <w:t>ار</w:t>
      </w:r>
      <w:r w:rsidR="007622F1">
        <w:rPr>
          <w:rFonts w:hint="cs"/>
          <w:rtl/>
          <w:lang w:bidi="fa-IR"/>
        </w:rPr>
        <w:t>ي</w:t>
      </w:r>
      <w:r w:rsidR="00D05F84" w:rsidRPr="00D75A7B">
        <w:rPr>
          <w:rFonts w:hint="cs"/>
          <w:rtl/>
          <w:lang w:bidi="fa-IR"/>
        </w:rPr>
        <w:t xml:space="preserve"> از اوقات، بخشها</w:t>
      </w:r>
      <w:r w:rsidR="007622F1">
        <w:rPr>
          <w:rFonts w:hint="cs"/>
          <w:rtl/>
          <w:lang w:bidi="fa-IR"/>
        </w:rPr>
        <w:t>ي</w:t>
      </w:r>
      <w:r w:rsidR="00D05F84" w:rsidRPr="00D75A7B">
        <w:rPr>
          <w:rFonts w:hint="cs"/>
          <w:rtl/>
          <w:lang w:bidi="fa-IR"/>
        </w:rPr>
        <w:t xml:space="preserve"> عمده‌ا</w:t>
      </w:r>
      <w:r w:rsidR="007622F1">
        <w:rPr>
          <w:rFonts w:hint="cs"/>
          <w:rtl/>
          <w:lang w:bidi="fa-IR"/>
        </w:rPr>
        <w:t>ي</w:t>
      </w:r>
      <w:r w:rsidR="00D05F84" w:rsidRPr="00D75A7B">
        <w:rPr>
          <w:rFonts w:hint="cs"/>
          <w:rtl/>
          <w:lang w:bidi="fa-IR"/>
        </w:rPr>
        <w:t xml:space="preserve"> از  </w:t>
      </w:r>
      <w:r w:rsidR="00D05F84" w:rsidRPr="00D75A7B">
        <w:rPr>
          <w:lang w:bidi="fa-IR"/>
        </w:rPr>
        <w:t>BSC</w:t>
      </w:r>
      <w:r w:rsidR="00D05F84" w:rsidRPr="00D75A7B">
        <w:rPr>
          <w:rFonts w:hint="cs"/>
          <w:rtl/>
          <w:lang w:bidi="fa-IR"/>
        </w:rPr>
        <w:t xml:space="preserve">  به وس</w:t>
      </w:r>
      <w:r w:rsidR="007622F1">
        <w:rPr>
          <w:rFonts w:hint="cs"/>
          <w:rtl/>
          <w:lang w:bidi="fa-IR"/>
        </w:rPr>
        <w:t>ي</w:t>
      </w:r>
      <w:r w:rsidR="00D05F84" w:rsidRPr="00D75A7B">
        <w:rPr>
          <w:rFonts w:hint="cs"/>
          <w:rtl/>
          <w:lang w:bidi="fa-IR"/>
        </w:rPr>
        <w:t>له مد</w:t>
      </w:r>
      <w:r w:rsidR="007622F1">
        <w:rPr>
          <w:rFonts w:hint="cs"/>
          <w:rtl/>
          <w:lang w:bidi="fa-IR"/>
        </w:rPr>
        <w:t>ي</w:t>
      </w:r>
      <w:r w:rsidR="00D05F84" w:rsidRPr="00D75A7B">
        <w:rPr>
          <w:rFonts w:hint="cs"/>
          <w:rtl/>
          <w:lang w:bidi="fa-IR"/>
        </w:rPr>
        <w:t>ر</w:t>
      </w:r>
      <w:r w:rsidR="007622F1">
        <w:rPr>
          <w:rFonts w:hint="cs"/>
          <w:rtl/>
          <w:lang w:bidi="fa-IR"/>
        </w:rPr>
        <w:t>ي</w:t>
      </w:r>
      <w:r w:rsidR="00D05F84" w:rsidRPr="00D75A7B">
        <w:rPr>
          <w:rFonts w:hint="cs"/>
          <w:rtl/>
          <w:lang w:bidi="fa-IR"/>
        </w:rPr>
        <w:t>ت ارشد توسعه داده م</w:t>
      </w:r>
      <w:r w:rsidR="007622F1">
        <w:rPr>
          <w:rFonts w:hint="cs"/>
          <w:rtl/>
          <w:lang w:bidi="fa-IR"/>
        </w:rPr>
        <w:t>ي</w:t>
      </w:r>
      <w:r w:rsidR="00D05F84" w:rsidRPr="00D75A7B">
        <w:rPr>
          <w:rFonts w:hint="cs"/>
          <w:rtl/>
          <w:lang w:bidi="fa-IR"/>
        </w:rPr>
        <w:t xml:space="preserve">‌شود. </w:t>
      </w:r>
      <w:r w:rsidRPr="00D75A7B">
        <w:rPr>
          <w:rFonts w:hint="cs"/>
          <w:rtl/>
          <w:lang w:bidi="fa-IR"/>
        </w:rPr>
        <w:t>به و</w:t>
      </w:r>
      <w:r w:rsidR="007622F1">
        <w:rPr>
          <w:rFonts w:hint="cs"/>
          <w:rtl/>
          <w:lang w:bidi="fa-IR"/>
        </w:rPr>
        <w:t>ي</w:t>
      </w:r>
      <w:r w:rsidRPr="00D75A7B">
        <w:rPr>
          <w:rFonts w:hint="cs"/>
          <w:rtl/>
          <w:lang w:bidi="fa-IR"/>
        </w:rPr>
        <w:t>ژه وقت</w:t>
      </w:r>
      <w:r w:rsidR="007622F1">
        <w:rPr>
          <w:rFonts w:hint="cs"/>
          <w:rtl/>
          <w:lang w:bidi="fa-IR"/>
        </w:rPr>
        <w:t>ي</w:t>
      </w:r>
      <w:r w:rsidRPr="00D75A7B">
        <w:rPr>
          <w:rFonts w:hint="cs"/>
          <w:rtl/>
          <w:lang w:bidi="fa-IR"/>
        </w:rPr>
        <w:t xml:space="preserve"> </w:t>
      </w:r>
      <w:r w:rsidR="007622F1">
        <w:rPr>
          <w:rFonts w:hint="cs"/>
          <w:rtl/>
          <w:lang w:bidi="fa-IR"/>
        </w:rPr>
        <w:t>ي</w:t>
      </w:r>
      <w:r w:rsidRPr="00D75A7B">
        <w:rPr>
          <w:rFonts w:hint="cs"/>
          <w:rtl/>
          <w:lang w:bidi="fa-IR"/>
        </w:rPr>
        <w:t>ک شرکت 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 اول</w:t>
      </w:r>
      <w:r w:rsidR="007622F1">
        <w:rPr>
          <w:rFonts w:hint="cs"/>
          <w:rtl/>
          <w:lang w:bidi="fa-IR"/>
        </w:rPr>
        <w:t>ي</w:t>
      </w:r>
      <w:r w:rsidRPr="00D75A7B">
        <w:rPr>
          <w:rFonts w:hint="cs"/>
          <w:rtl/>
          <w:lang w:bidi="fa-IR"/>
        </w:rPr>
        <w:t>ه‌اش را طراح</w:t>
      </w:r>
      <w:r w:rsidR="007622F1">
        <w:rPr>
          <w:rFonts w:hint="cs"/>
          <w:rtl/>
          <w:lang w:bidi="fa-IR"/>
        </w:rPr>
        <w:t>ي</w:t>
      </w:r>
      <w:r w:rsidRPr="00D75A7B">
        <w:rPr>
          <w:rFonts w:hint="cs"/>
          <w:rtl/>
          <w:lang w:bidi="fa-IR"/>
        </w:rPr>
        <w:t xml:space="preserve"> م</w:t>
      </w:r>
      <w:r w:rsidR="007622F1">
        <w:rPr>
          <w:rFonts w:hint="cs"/>
          <w:rtl/>
          <w:lang w:bidi="fa-IR"/>
        </w:rPr>
        <w:t>ي</w:t>
      </w:r>
      <w:r w:rsidRPr="00D75A7B">
        <w:rPr>
          <w:rFonts w:hint="cs"/>
          <w:rtl/>
          <w:lang w:bidi="fa-IR"/>
        </w:rPr>
        <w:t>‌کند، روابط عل</w:t>
      </w:r>
      <w:r w:rsidR="007622F1">
        <w:rPr>
          <w:rFonts w:hint="cs"/>
          <w:rtl/>
          <w:lang w:bidi="fa-IR"/>
        </w:rPr>
        <w:t>ي</w:t>
      </w:r>
      <w:r w:rsidRPr="00D75A7B">
        <w:rPr>
          <w:rFonts w:hint="cs"/>
          <w:rtl/>
          <w:lang w:bidi="fa-IR"/>
        </w:rPr>
        <w:t>ت ب</w:t>
      </w:r>
      <w:r w:rsidR="007622F1">
        <w:rPr>
          <w:rFonts w:hint="cs"/>
          <w:rtl/>
          <w:lang w:bidi="fa-IR"/>
        </w:rPr>
        <w:t>ي</w:t>
      </w:r>
      <w:r w:rsidRPr="00D75A7B">
        <w:rPr>
          <w:rFonts w:hint="cs"/>
          <w:rtl/>
          <w:lang w:bidi="fa-IR"/>
        </w:rPr>
        <w:t>ن مع</w:t>
      </w:r>
      <w:r w:rsidR="007622F1">
        <w:rPr>
          <w:rFonts w:hint="cs"/>
          <w:rtl/>
          <w:lang w:bidi="fa-IR"/>
        </w:rPr>
        <w:t>ي</w:t>
      </w:r>
      <w:r w:rsidRPr="00D75A7B">
        <w:rPr>
          <w:rFonts w:hint="cs"/>
          <w:rtl/>
          <w:lang w:bidi="fa-IR"/>
        </w:rPr>
        <w:t>ارها</w:t>
      </w:r>
      <w:r w:rsidR="007622F1">
        <w:rPr>
          <w:rFonts w:hint="cs"/>
          <w:rtl/>
          <w:lang w:bidi="fa-IR"/>
        </w:rPr>
        <w:t>ي</w:t>
      </w:r>
      <w:r w:rsidRPr="00D75A7B">
        <w:rPr>
          <w:rFonts w:hint="cs"/>
          <w:rtl/>
          <w:lang w:bidi="fa-IR"/>
        </w:rPr>
        <w:t xml:space="preserve"> مال</w:t>
      </w:r>
      <w:r w:rsidR="007622F1">
        <w:rPr>
          <w:rFonts w:hint="cs"/>
          <w:rtl/>
          <w:lang w:bidi="fa-IR"/>
        </w:rPr>
        <w:t>ي</w:t>
      </w:r>
      <w:r w:rsidRPr="00D75A7B">
        <w:rPr>
          <w:rFonts w:hint="cs"/>
          <w:rtl/>
          <w:lang w:bidi="fa-IR"/>
        </w:rPr>
        <w:t xml:space="preserve"> و غ</w:t>
      </w:r>
      <w:r w:rsidR="007622F1">
        <w:rPr>
          <w:rFonts w:hint="cs"/>
          <w:rtl/>
          <w:lang w:bidi="fa-IR"/>
        </w:rPr>
        <w:t>ي</w:t>
      </w:r>
      <w:r w:rsidRPr="00D75A7B">
        <w:rPr>
          <w:rFonts w:hint="cs"/>
          <w:rtl/>
          <w:lang w:bidi="fa-IR"/>
        </w:rPr>
        <w:t>رمال</w:t>
      </w:r>
      <w:r w:rsidR="007622F1">
        <w:rPr>
          <w:rFonts w:hint="cs"/>
          <w:rtl/>
          <w:lang w:bidi="fa-IR"/>
        </w:rPr>
        <w:t>ي</w:t>
      </w:r>
      <w:r w:rsidRPr="00D75A7B">
        <w:rPr>
          <w:rFonts w:hint="cs"/>
          <w:rtl/>
          <w:lang w:bidi="fa-IR"/>
        </w:rPr>
        <w:t>؛ و م</w:t>
      </w:r>
      <w:r w:rsidR="007622F1">
        <w:rPr>
          <w:rFonts w:hint="cs"/>
          <w:rtl/>
          <w:lang w:bidi="fa-IR"/>
        </w:rPr>
        <w:t>ي</w:t>
      </w:r>
      <w:r w:rsidRPr="00D75A7B">
        <w:rPr>
          <w:rFonts w:hint="cs"/>
          <w:rtl/>
          <w:lang w:bidi="fa-IR"/>
        </w:rPr>
        <w:t>ان چهار د</w:t>
      </w:r>
      <w:r w:rsidR="007622F1">
        <w:rPr>
          <w:rFonts w:hint="cs"/>
          <w:rtl/>
          <w:lang w:bidi="fa-IR"/>
        </w:rPr>
        <w:t>ي</w:t>
      </w:r>
      <w:r w:rsidRPr="00D75A7B">
        <w:rPr>
          <w:rFonts w:hint="cs"/>
          <w:rtl/>
          <w:lang w:bidi="fa-IR"/>
        </w:rPr>
        <w:t>دگاه آن، عمدتاً ادراکات ذهن</w:t>
      </w:r>
      <w:r w:rsidR="007622F1">
        <w:rPr>
          <w:rFonts w:hint="cs"/>
          <w:rtl/>
          <w:lang w:bidi="fa-IR"/>
        </w:rPr>
        <w:t>ي</w:t>
      </w:r>
      <w:r w:rsidRPr="00D75A7B">
        <w:rPr>
          <w:rFonts w:hint="cs"/>
          <w:rtl/>
          <w:lang w:bidi="fa-IR"/>
        </w:rPr>
        <w:t xml:space="preserve"> مد</w:t>
      </w:r>
      <w:r w:rsidR="007622F1">
        <w:rPr>
          <w:rFonts w:hint="cs"/>
          <w:rtl/>
          <w:lang w:bidi="fa-IR"/>
        </w:rPr>
        <w:t>ي</w:t>
      </w:r>
      <w:r w:rsidRPr="00D75A7B">
        <w:rPr>
          <w:rFonts w:hint="cs"/>
          <w:rtl/>
          <w:lang w:bidi="fa-IR"/>
        </w:rPr>
        <w:t>ر</w:t>
      </w:r>
      <w:r w:rsidR="007622F1">
        <w:rPr>
          <w:rFonts w:hint="cs"/>
          <w:rtl/>
          <w:lang w:bidi="fa-IR"/>
        </w:rPr>
        <w:t>ي</w:t>
      </w:r>
      <w:r w:rsidRPr="00D75A7B">
        <w:rPr>
          <w:rFonts w:hint="cs"/>
          <w:rtl/>
          <w:lang w:bidi="fa-IR"/>
        </w:rPr>
        <w:t>ت از عوامل بحران</w:t>
      </w:r>
      <w:r w:rsidR="007622F1">
        <w:rPr>
          <w:rFonts w:hint="cs"/>
          <w:rtl/>
          <w:lang w:bidi="fa-IR"/>
        </w:rPr>
        <w:t>ي</w:t>
      </w:r>
      <w:r w:rsidRPr="00D75A7B">
        <w:rPr>
          <w:rFonts w:hint="cs"/>
          <w:rtl/>
          <w:lang w:bidi="fa-IR"/>
        </w:rPr>
        <w:t xml:space="preserve"> موفق</w:t>
      </w:r>
      <w:r w:rsidR="007622F1">
        <w:rPr>
          <w:rFonts w:hint="cs"/>
          <w:rtl/>
          <w:lang w:bidi="fa-IR"/>
        </w:rPr>
        <w:t>ي</w:t>
      </w:r>
      <w:r w:rsidRPr="00D75A7B">
        <w:rPr>
          <w:rFonts w:hint="cs"/>
          <w:rtl/>
          <w:lang w:bidi="fa-IR"/>
        </w:rPr>
        <w:t>ت در کسب و کارش را منعکس م</w:t>
      </w:r>
      <w:r w:rsidR="007622F1">
        <w:rPr>
          <w:rFonts w:hint="cs"/>
          <w:rtl/>
          <w:lang w:bidi="fa-IR"/>
        </w:rPr>
        <w:t>ي</w:t>
      </w:r>
      <w:r w:rsidRPr="00D75A7B">
        <w:rPr>
          <w:rFonts w:hint="cs"/>
          <w:rtl/>
          <w:lang w:bidi="fa-IR"/>
        </w:rPr>
        <w:t>‌کند و نم</w:t>
      </w:r>
      <w:r w:rsidR="007622F1">
        <w:rPr>
          <w:rFonts w:hint="cs"/>
          <w:rtl/>
          <w:lang w:bidi="fa-IR"/>
        </w:rPr>
        <w:t>ي</w:t>
      </w:r>
      <w:r w:rsidRPr="00D75A7B">
        <w:rPr>
          <w:rFonts w:hint="cs"/>
          <w:rtl/>
          <w:lang w:bidi="fa-IR"/>
        </w:rPr>
        <w:t>‌تواند به طور کامل استراتژ</w:t>
      </w:r>
      <w:r w:rsidR="007622F1">
        <w:rPr>
          <w:rFonts w:hint="cs"/>
          <w:rtl/>
          <w:lang w:bidi="fa-IR"/>
        </w:rPr>
        <w:t>ي</w:t>
      </w:r>
      <w:r w:rsidRPr="00D75A7B">
        <w:rPr>
          <w:rFonts w:hint="cs"/>
          <w:rtl/>
          <w:lang w:bidi="fa-IR"/>
        </w:rPr>
        <w:t xml:space="preserve"> سازمان را منعکس کند. در نت</w:t>
      </w:r>
      <w:r w:rsidR="007622F1">
        <w:rPr>
          <w:rFonts w:hint="cs"/>
          <w:rtl/>
          <w:lang w:bidi="fa-IR"/>
        </w:rPr>
        <w:t>ي</w:t>
      </w:r>
      <w:r w:rsidRPr="00D75A7B">
        <w:rPr>
          <w:rFonts w:hint="cs"/>
          <w:rtl/>
          <w:lang w:bidi="fa-IR"/>
        </w:rPr>
        <w:t>جه عدم هماهنگ</w:t>
      </w:r>
      <w:r w:rsidR="007622F1">
        <w:rPr>
          <w:rFonts w:hint="cs"/>
          <w:rtl/>
          <w:lang w:bidi="fa-IR"/>
        </w:rPr>
        <w:t>ي</w:t>
      </w:r>
      <w:r w:rsidRPr="00D75A7B">
        <w:rPr>
          <w:rFonts w:hint="cs"/>
          <w:rtl/>
          <w:lang w:bidi="fa-IR"/>
        </w:rPr>
        <w:t xml:space="preserve"> ب</w:t>
      </w:r>
      <w:r w:rsidR="007622F1">
        <w:rPr>
          <w:rFonts w:hint="cs"/>
          <w:rtl/>
          <w:lang w:bidi="fa-IR"/>
        </w:rPr>
        <w:t>ي</w:t>
      </w:r>
      <w:r w:rsidRPr="00D75A7B">
        <w:rPr>
          <w:rFonts w:hint="cs"/>
          <w:rtl/>
          <w:lang w:bidi="fa-IR"/>
        </w:rPr>
        <w:t>ن اهداف استراتژ</w:t>
      </w:r>
      <w:r w:rsidR="007622F1">
        <w:rPr>
          <w:rFonts w:hint="cs"/>
          <w:rtl/>
          <w:lang w:bidi="fa-IR"/>
        </w:rPr>
        <w:t>ي</w:t>
      </w:r>
      <w:r w:rsidRPr="00D75A7B">
        <w:rPr>
          <w:rFonts w:hint="cs"/>
          <w:rtl/>
          <w:lang w:bidi="fa-IR"/>
        </w:rPr>
        <w:t>ک، عملکرد بخشها و کارکردها</w:t>
      </w:r>
      <w:r w:rsidR="007622F1">
        <w:rPr>
          <w:rFonts w:hint="cs"/>
          <w:rtl/>
          <w:lang w:bidi="fa-IR"/>
        </w:rPr>
        <w:t>ي</w:t>
      </w:r>
      <w:r w:rsidRPr="00D75A7B">
        <w:rPr>
          <w:rFonts w:hint="cs"/>
          <w:rtl/>
          <w:lang w:bidi="fa-IR"/>
        </w:rPr>
        <w:t xml:space="preserve"> عمل</w:t>
      </w:r>
      <w:r w:rsidR="007622F1">
        <w:rPr>
          <w:rFonts w:hint="cs"/>
          <w:rtl/>
          <w:lang w:bidi="fa-IR"/>
        </w:rPr>
        <w:t>ي</w:t>
      </w:r>
      <w:r w:rsidRPr="00D75A7B">
        <w:rPr>
          <w:rFonts w:hint="cs"/>
          <w:rtl/>
          <w:lang w:bidi="fa-IR"/>
        </w:rPr>
        <w:t>ات</w:t>
      </w:r>
      <w:r w:rsidR="007622F1">
        <w:rPr>
          <w:rFonts w:hint="cs"/>
          <w:rtl/>
          <w:lang w:bidi="fa-IR"/>
        </w:rPr>
        <w:t>ي</w:t>
      </w:r>
      <w:r w:rsidRPr="00D75A7B">
        <w:rPr>
          <w:rFonts w:hint="cs"/>
          <w:rtl/>
          <w:lang w:bidi="fa-IR"/>
        </w:rPr>
        <w:t xml:space="preserve"> به وجود م</w:t>
      </w:r>
      <w:r w:rsidR="007622F1">
        <w:rPr>
          <w:rFonts w:hint="cs"/>
          <w:rtl/>
          <w:lang w:bidi="fa-IR"/>
        </w:rPr>
        <w:t>ي</w:t>
      </w:r>
      <w:r w:rsidRPr="00D75A7B">
        <w:rPr>
          <w:rFonts w:hint="cs"/>
          <w:rtl/>
          <w:lang w:bidi="fa-IR"/>
        </w:rPr>
        <w:t>‌آ</w:t>
      </w:r>
      <w:r w:rsidR="007622F1">
        <w:rPr>
          <w:rFonts w:hint="cs"/>
          <w:rtl/>
          <w:lang w:bidi="fa-IR"/>
        </w:rPr>
        <w:t>ي</w:t>
      </w:r>
      <w:r w:rsidRPr="00D75A7B">
        <w:rPr>
          <w:rFonts w:hint="cs"/>
          <w:rtl/>
          <w:lang w:bidi="fa-IR"/>
        </w:rPr>
        <w:t>د</w:t>
      </w:r>
      <w:r w:rsidR="00D05F84" w:rsidRPr="00D75A7B">
        <w:rPr>
          <w:rFonts w:hint="cs"/>
          <w:rtl/>
          <w:lang w:bidi="fa-IR"/>
        </w:rPr>
        <w:t xml:space="preserve"> </w:t>
      </w:r>
      <w:r w:rsidR="002963C1">
        <w:rPr>
          <w:rFonts w:hint="cs"/>
          <w:rtl/>
          <w:lang w:bidi="fa-IR"/>
        </w:rPr>
        <w:t>[34]</w:t>
      </w:r>
      <w:r w:rsidRPr="00D75A7B">
        <w:rPr>
          <w:rFonts w:hint="cs"/>
          <w:rtl/>
          <w:lang w:bidi="fa-IR"/>
        </w:rPr>
        <w:t>.</w:t>
      </w:r>
    </w:p>
    <w:p w:rsidR="00A559BE" w:rsidRPr="00D75A7B" w:rsidRDefault="00A559BE" w:rsidP="006F4D5C">
      <w:pPr>
        <w:pStyle w:val="ListParagraph"/>
        <w:numPr>
          <w:ilvl w:val="0"/>
          <w:numId w:val="1"/>
        </w:numPr>
        <w:tabs>
          <w:tab w:val="right" w:pos="283"/>
          <w:tab w:val="right" w:pos="850"/>
        </w:tabs>
        <w:ind w:left="283" w:hanging="283"/>
        <w:rPr>
          <w:lang w:bidi="fa-IR"/>
        </w:rPr>
      </w:pPr>
      <w:r w:rsidRPr="00D75A7B">
        <w:rPr>
          <w:rFonts w:hint="cs"/>
          <w:rtl/>
          <w:lang w:bidi="fa-IR"/>
        </w:rPr>
        <w:t>کارت امت</w:t>
      </w:r>
      <w:r w:rsidR="007622F1">
        <w:rPr>
          <w:rFonts w:hint="cs"/>
          <w:rtl/>
          <w:lang w:bidi="fa-IR"/>
        </w:rPr>
        <w:t>ي</w:t>
      </w:r>
      <w:r w:rsidRPr="00D75A7B">
        <w:rPr>
          <w:rFonts w:hint="cs"/>
          <w:rtl/>
          <w:lang w:bidi="fa-IR"/>
        </w:rPr>
        <w:t>از</w:t>
      </w:r>
      <w:r w:rsidR="007622F1">
        <w:rPr>
          <w:rFonts w:hint="cs"/>
          <w:rtl/>
          <w:lang w:bidi="fa-IR"/>
        </w:rPr>
        <w:t>ي</w:t>
      </w:r>
      <w:r w:rsidRPr="00D75A7B">
        <w:rPr>
          <w:rFonts w:hint="cs"/>
          <w:rtl/>
          <w:lang w:bidi="fa-IR"/>
        </w:rPr>
        <w:t xml:space="preserve"> متوازن</w:t>
      </w:r>
      <w:r w:rsidR="007622F1">
        <w:rPr>
          <w:rFonts w:hint="cs"/>
          <w:rtl/>
          <w:lang w:bidi="fa-IR"/>
        </w:rPr>
        <w:t>ي</w:t>
      </w:r>
      <w:r w:rsidRPr="00D75A7B">
        <w:rPr>
          <w:rFonts w:hint="cs"/>
          <w:rtl/>
          <w:lang w:bidi="fa-IR"/>
        </w:rPr>
        <w:t xml:space="preserve"> که تنها بر چهار د</w:t>
      </w:r>
      <w:r w:rsidR="007622F1">
        <w:rPr>
          <w:rFonts w:hint="cs"/>
          <w:rtl/>
          <w:lang w:bidi="fa-IR"/>
        </w:rPr>
        <w:t>ي</w:t>
      </w:r>
      <w:r w:rsidRPr="00D75A7B">
        <w:rPr>
          <w:rFonts w:hint="cs"/>
          <w:rtl/>
          <w:lang w:bidi="fa-IR"/>
        </w:rPr>
        <w:t>دگاه اصل</w:t>
      </w:r>
      <w:r w:rsidR="007622F1">
        <w:rPr>
          <w:rFonts w:hint="cs"/>
          <w:rtl/>
          <w:lang w:bidi="fa-IR"/>
        </w:rPr>
        <w:t>ي</w:t>
      </w:r>
      <w:r w:rsidRPr="00D75A7B">
        <w:rPr>
          <w:rFonts w:hint="cs"/>
          <w:rtl/>
          <w:lang w:bidi="fa-IR"/>
        </w:rPr>
        <w:t xml:space="preserve"> مبتن</w:t>
      </w:r>
      <w:r w:rsidR="007622F1">
        <w:rPr>
          <w:rFonts w:hint="cs"/>
          <w:rtl/>
          <w:lang w:bidi="fa-IR"/>
        </w:rPr>
        <w:t>ي</w:t>
      </w:r>
      <w:r w:rsidRPr="00D75A7B">
        <w:rPr>
          <w:rFonts w:hint="cs"/>
          <w:rtl/>
          <w:lang w:bidi="fa-IR"/>
        </w:rPr>
        <w:t xml:space="preserve"> است، حام</w:t>
      </w:r>
      <w:r w:rsidR="007622F1">
        <w:rPr>
          <w:rFonts w:hint="cs"/>
          <w:rtl/>
          <w:lang w:bidi="fa-IR"/>
        </w:rPr>
        <w:t>ي</w:t>
      </w:r>
      <w:r w:rsidRPr="00D75A7B">
        <w:rPr>
          <w:rFonts w:hint="cs"/>
          <w:rtl/>
          <w:lang w:bidi="fa-IR"/>
        </w:rPr>
        <w:t>ان مرتبط و جنبه‌ها</w:t>
      </w:r>
      <w:r w:rsidR="007622F1">
        <w:rPr>
          <w:rFonts w:hint="cs"/>
          <w:rtl/>
          <w:lang w:bidi="fa-IR"/>
        </w:rPr>
        <w:t>ي</w:t>
      </w:r>
      <w:r w:rsidRPr="00D75A7B">
        <w:rPr>
          <w:rFonts w:hint="cs"/>
          <w:rtl/>
          <w:lang w:bidi="fa-IR"/>
        </w:rPr>
        <w:t xml:space="preserve"> کل</w:t>
      </w:r>
      <w:r w:rsidR="007622F1">
        <w:rPr>
          <w:rFonts w:hint="cs"/>
          <w:rtl/>
          <w:lang w:bidi="fa-IR"/>
        </w:rPr>
        <w:t>ي</w:t>
      </w:r>
      <w:r w:rsidRPr="00D75A7B">
        <w:rPr>
          <w:rFonts w:hint="cs"/>
          <w:rtl/>
          <w:lang w:bidi="fa-IR"/>
        </w:rPr>
        <w:t xml:space="preserve"> زنج</w:t>
      </w:r>
      <w:r w:rsidR="007622F1">
        <w:rPr>
          <w:rFonts w:hint="cs"/>
          <w:rtl/>
          <w:lang w:bidi="fa-IR"/>
        </w:rPr>
        <w:t>ي</w:t>
      </w:r>
      <w:r w:rsidRPr="00D75A7B">
        <w:rPr>
          <w:rFonts w:hint="cs"/>
          <w:rtl/>
          <w:lang w:bidi="fa-IR"/>
        </w:rPr>
        <w:t>ره ارزش، مثل برخ</w:t>
      </w:r>
      <w:r w:rsidR="007622F1">
        <w:rPr>
          <w:rFonts w:hint="cs"/>
          <w:rtl/>
          <w:lang w:bidi="fa-IR"/>
        </w:rPr>
        <w:t>ي</w:t>
      </w:r>
      <w:r w:rsidRPr="00D75A7B">
        <w:rPr>
          <w:rFonts w:hint="cs"/>
          <w:rtl/>
          <w:lang w:bidi="fa-IR"/>
        </w:rPr>
        <w:t xml:space="preserve"> از سهامداران، عکس‌العمل‌ها</w:t>
      </w:r>
      <w:r w:rsidR="007622F1">
        <w:rPr>
          <w:rFonts w:hint="cs"/>
          <w:rtl/>
          <w:lang w:bidi="fa-IR"/>
        </w:rPr>
        <w:t>ي</w:t>
      </w:r>
      <w:r w:rsidRPr="00D75A7B">
        <w:rPr>
          <w:rFonts w:hint="cs"/>
          <w:rtl/>
          <w:lang w:bidi="fa-IR"/>
        </w:rPr>
        <w:t xml:space="preserve"> رقبا و نوآور</w:t>
      </w:r>
      <w:r w:rsidR="007622F1">
        <w:rPr>
          <w:rFonts w:hint="cs"/>
          <w:rtl/>
          <w:lang w:bidi="fa-IR"/>
        </w:rPr>
        <w:t>ي</w:t>
      </w:r>
      <w:r w:rsidRPr="00D75A7B">
        <w:rPr>
          <w:rFonts w:hint="cs"/>
          <w:rtl/>
          <w:lang w:bidi="fa-IR"/>
        </w:rPr>
        <w:t>‌ها</w:t>
      </w:r>
      <w:r w:rsidR="007622F1">
        <w:rPr>
          <w:rFonts w:hint="cs"/>
          <w:rtl/>
          <w:lang w:bidi="fa-IR"/>
        </w:rPr>
        <w:t>ي</w:t>
      </w:r>
      <w:r w:rsidRPr="00D75A7B">
        <w:rPr>
          <w:rFonts w:hint="cs"/>
          <w:rtl/>
          <w:lang w:bidi="fa-IR"/>
        </w:rPr>
        <w:t xml:space="preserve"> تکنولوژ</w:t>
      </w:r>
      <w:r w:rsidR="007622F1">
        <w:rPr>
          <w:rFonts w:hint="cs"/>
          <w:rtl/>
          <w:lang w:bidi="fa-IR"/>
        </w:rPr>
        <w:t>ي</w:t>
      </w:r>
      <w:r w:rsidRPr="00D75A7B">
        <w:rPr>
          <w:rFonts w:hint="cs"/>
          <w:rtl/>
          <w:lang w:bidi="fa-IR"/>
        </w:rPr>
        <w:t>ک</w:t>
      </w:r>
      <w:r w:rsidR="007622F1">
        <w:rPr>
          <w:rFonts w:hint="cs"/>
          <w:rtl/>
          <w:lang w:bidi="fa-IR"/>
        </w:rPr>
        <w:t>ي</w:t>
      </w:r>
      <w:r w:rsidRPr="00D75A7B">
        <w:rPr>
          <w:rFonts w:hint="cs"/>
          <w:rtl/>
          <w:lang w:bidi="fa-IR"/>
        </w:rPr>
        <w:t xml:space="preserve"> مرتبط را ناد</w:t>
      </w:r>
      <w:r w:rsidR="007622F1">
        <w:rPr>
          <w:rFonts w:hint="cs"/>
          <w:rtl/>
          <w:lang w:bidi="fa-IR"/>
        </w:rPr>
        <w:t>ي</w:t>
      </w:r>
      <w:r w:rsidRPr="00D75A7B">
        <w:rPr>
          <w:rFonts w:hint="cs"/>
          <w:rtl/>
          <w:lang w:bidi="fa-IR"/>
        </w:rPr>
        <w:t>ده م</w:t>
      </w:r>
      <w:r w:rsidR="007622F1">
        <w:rPr>
          <w:rFonts w:hint="cs"/>
          <w:rtl/>
          <w:lang w:bidi="fa-IR"/>
        </w:rPr>
        <w:t>ي</w:t>
      </w:r>
      <w:r w:rsidRPr="00D75A7B">
        <w:rPr>
          <w:rFonts w:hint="cs"/>
          <w:rtl/>
          <w:lang w:bidi="fa-IR"/>
        </w:rPr>
        <w:t>‌گ</w:t>
      </w:r>
      <w:r w:rsidR="007622F1">
        <w:rPr>
          <w:rFonts w:hint="cs"/>
          <w:rtl/>
          <w:lang w:bidi="fa-IR"/>
        </w:rPr>
        <w:t>ي</w:t>
      </w:r>
      <w:r w:rsidRPr="00D75A7B">
        <w:rPr>
          <w:rFonts w:hint="cs"/>
          <w:rtl/>
          <w:lang w:bidi="fa-IR"/>
        </w:rPr>
        <w:t>رد. ا</w:t>
      </w:r>
      <w:r w:rsidR="007622F1">
        <w:rPr>
          <w:rFonts w:hint="cs"/>
          <w:rtl/>
          <w:lang w:bidi="fa-IR"/>
        </w:rPr>
        <w:t>ي</w:t>
      </w:r>
      <w:r w:rsidRPr="00D75A7B">
        <w:rPr>
          <w:rFonts w:hint="cs"/>
          <w:rtl/>
          <w:lang w:bidi="fa-IR"/>
        </w:rPr>
        <w:t>ن در حال</w:t>
      </w:r>
      <w:r w:rsidR="007622F1">
        <w:rPr>
          <w:rFonts w:hint="cs"/>
          <w:rtl/>
          <w:lang w:bidi="fa-IR"/>
        </w:rPr>
        <w:t>ي</w:t>
      </w:r>
      <w:r w:rsidRPr="00D75A7B">
        <w:rPr>
          <w:rFonts w:hint="cs"/>
          <w:rtl/>
          <w:lang w:bidi="fa-IR"/>
        </w:rPr>
        <w:t>ست که اگر ا</w:t>
      </w:r>
      <w:r w:rsidR="007622F1">
        <w:rPr>
          <w:rFonts w:hint="cs"/>
          <w:rtl/>
          <w:lang w:bidi="fa-IR"/>
        </w:rPr>
        <w:t>ي</w:t>
      </w:r>
      <w:r w:rsidRPr="00D75A7B">
        <w:rPr>
          <w:rFonts w:hint="cs"/>
          <w:rtl/>
          <w:lang w:bidi="fa-IR"/>
        </w:rPr>
        <w:t>ن فاکتورها به خوب</w:t>
      </w:r>
      <w:r w:rsidR="007622F1">
        <w:rPr>
          <w:rFonts w:hint="cs"/>
          <w:rtl/>
          <w:lang w:bidi="fa-IR"/>
        </w:rPr>
        <w:t>ي</w:t>
      </w:r>
      <w:r w:rsidRPr="00D75A7B">
        <w:rPr>
          <w:rFonts w:hint="cs"/>
          <w:rtl/>
          <w:lang w:bidi="fa-IR"/>
        </w:rPr>
        <w:t xml:space="preserve"> درک نشوند و مورد </w:t>
      </w:r>
      <w:r w:rsidRPr="00D75A7B">
        <w:rPr>
          <w:rFonts w:hint="cs"/>
          <w:rtl/>
          <w:lang w:bidi="fa-IR"/>
        </w:rPr>
        <w:lastRenderedPageBreak/>
        <w:t>توجه قرار نگ</w:t>
      </w:r>
      <w:r w:rsidR="007622F1">
        <w:rPr>
          <w:rFonts w:hint="cs"/>
          <w:rtl/>
          <w:lang w:bidi="fa-IR"/>
        </w:rPr>
        <w:t>ي</w:t>
      </w:r>
      <w:r w:rsidRPr="00D75A7B">
        <w:rPr>
          <w:rFonts w:hint="cs"/>
          <w:rtl/>
          <w:lang w:bidi="fa-IR"/>
        </w:rPr>
        <w:t>رند، موفق</w:t>
      </w:r>
      <w:r w:rsidR="007622F1">
        <w:rPr>
          <w:rFonts w:hint="cs"/>
          <w:rtl/>
          <w:lang w:bidi="fa-IR"/>
        </w:rPr>
        <w:t>ي</w:t>
      </w:r>
      <w:r w:rsidRPr="00D75A7B">
        <w:rPr>
          <w:rFonts w:hint="cs"/>
          <w:rtl/>
          <w:lang w:bidi="fa-IR"/>
        </w:rPr>
        <w:t>ت استراتژ</w:t>
      </w:r>
      <w:r w:rsidR="007622F1">
        <w:rPr>
          <w:rFonts w:hint="cs"/>
          <w:rtl/>
          <w:lang w:bidi="fa-IR"/>
        </w:rPr>
        <w:t>ي</w:t>
      </w:r>
      <w:r w:rsidRPr="00D75A7B">
        <w:rPr>
          <w:rFonts w:hint="cs"/>
          <w:rtl/>
          <w:lang w:bidi="fa-IR"/>
        </w:rPr>
        <w:t xml:space="preserve"> کسب و کار ممکن است به طور جد</w:t>
      </w:r>
      <w:r w:rsidR="007622F1">
        <w:rPr>
          <w:rFonts w:hint="cs"/>
          <w:rtl/>
          <w:lang w:bidi="fa-IR"/>
        </w:rPr>
        <w:t>ي</w:t>
      </w:r>
      <w:r w:rsidRPr="00D75A7B">
        <w:rPr>
          <w:rFonts w:hint="cs"/>
          <w:rtl/>
          <w:lang w:bidi="fa-IR"/>
        </w:rPr>
        <w:t xml:space="preserve"> لطمه بب</w:t>
      </w:r>
      <w:r w:rsidR="007622F1">
        <w:rPr>
          <w:rFonts w:hint="cs"/>
          <w:rtl/>
          <w:lang w:bidi="fa-IR"/>
        </w:rPr>
        <w:t>ي</w:t>
      </w:r>
      <w:r w:rsidRPr="00D75A7B">
        <w:rPr>
          <w:rFonts w:hint="cs"/>
          <w:rtl/>
          <w:lang w:bidi="fa-IR"/>
        </w:rPr>
        <w:t xml:space="preserve">ند و مدل </w:t>
      </w:r>
      <w:r w:rsidRPr="00D75A7B">
        <w:rPr>
          <w:lang w:bidi="fa-IR"/>
        </w:rPr>
        <w:t>BSC</w:t>
      </w:r>
      <w:r w:rsidRPr="00D75A7B">
        <w:rPr>
          <w:rFonts w:hint="cs"/>
          <w:rtl/>
          <w:lang w:bidi="fa-IR"/>
        </w:rPr>
        <w:t xml:space="preserve"> شرکت ممکن است منسجم با رو</w:t>
      </w:r>
      <w:r w:rsidR="007622F1">
        <w:rPr>
          <w:rFonts w:hint="cs"/>
          <w:rtl/>
          <w:lang w:bidi="fa-IR"/>
        </w:rPr>
        <w:t>ي</w:t>
      </w:r>
      <w:r w:rsidRPr="00D75A7B">
        <w:rPr>
          <w:rFonts w:hint="cs"/>
          <w:rtl/>
          <w:lang w:bidi="fa-IR"/>
        </w:rPr>
        <w:t>کرد سهامدارانش برا</w:t>
      </w:r>
      <w:r w:rsidR="007622F1">
        <w:rPr>
          <w:rFonts w:hint="cs"/>
          <w:rtl/>
          <w:lang w:bidi="fa-IR"/>
        </w:rPr>
        <w:t>ي</w:t>
      </w:r>
      <w:r w:rsidRPr="00D75A7B">
        <w:rPr>
          <w:rFonts w:hint="cs"/>
          <w:rtl/>
          <w:lang w:bidi="fa-IR"/>
        </w:rPr>
        <w:t xml:space="preserve"> ارز</w:t>
      </w:r>
      <w:r w:rsidR="007622F1">
        <w:rPr>
          <w:rFonts w:hint="cs"/>
          <w:rtl/>
          <w:lang w:bidi="fa-IR"/>
        </w:rPr>
        <w:t>ي</w:t>
      </w:r>
      <w:r w:rsidRPr="00D75A7B">
        <w:rPr>
          <w:rFonts w:hint="cs"/>
          <w:rtl/>
          <w:lang w:bidi="fa-IR"/>
        </w:rPr>
        <w:t>اب</w:t>
      </w:r>
      <w:r w:rsidR="007622F1">
        <w:rPr>
          <w:rFonts w:hint="cs"/>
          <w:rtl/>
          <w:lang w:bidi="fa-IR"/>
        </w:rPr>
        <w:t>ي</w:t>
      </w:r>
      <w:r w:rsidRPr="00D75A7B">
        <w:rPr>
          <w:rFonts w:hint="cs"/>
          <w:rtl/>
          <w:lang w:bidi="fa-IR"/>
        </w:rPr>
        <w:t xml:space="preserve"> عملکرد نباشد</w:t>
      </w:r>
      <w:r w:rsidR="006F4D5C">
        <w:rPr>
          <w:rFonts w:hint="cs"/>
          <w:rtl/>
          <w:lang w:bidi="fa-IR"/>
        </w:rPr>
        <w:t xml:space="preserve"> [35]</w:t>
      </w:r>
      <w:r w:rsidRPr="00D75A7B">
        <w:rPr>
          <w:rFonts w:hint="cs"/>
          <w:rtl/>
          <w:lang w:bidi="fa-IR"/>
        </w:rPr>
        <w:t>.</w:t>
      </w:r>
    </w:p>
    <w:p w:rsidR="004E5284" w:rsidRPr="00D75A7B" w:rsidRDefault="0071035B" w:rsidP="009B4BF6">
      <w:pPr>
        <w:ind w:left="-45"/>
        <w:rPr>
          <w:rtl/>
          <w:lang w:bidi="fa-IR"/>
        </w:rPr>
      </w:pPr>
      <w:r w:rsidRPr="00D75A7B">
        <w:rPr>
          <w:rFonts w:hint="cs"/>
          <w:rtl/>
          <w:lang w:bidi="fa-IR"/>
        </w:rPr>
        <w:t>برا</w:t>
      </w:r>
      <w:r w:rsidR="007622F1">
        <w:rPr>
          <w:rFonts w:hint="cs"/>
          <w:rtl/>
          <w:lang w:bidi="fa-IR"/>
        </w:rPr>
        <w:t>ي</w:t>
      </w:r>
      <w:r w:rsidRPr="00D75A7B">
        <w:rPr>
          <w:rFonts w:hint="cs"/>
          <w:rtl/>
          <w:lang w:bidi="fa-IR"/>
        </w:rPr>
        <w:t xml:space="preserve"> رفع ا</w:t>
      </w:r>
      <w:r w:rsidR="007622F1">
        <w:rPr>
          <w:rFonts w:hint="cs"/>
          <w:rtl/>
          <w:lang w:bidi="fa-IR"/>
        </w:rPr>
        <w:t>ي</w:t>
      </w:r>
      <w:r w:rsidRPr="00D75A7B">
        <w:rPr>
          <w:rFonts w:hint="cs"/>
          <w:rtl/>
          <w:lang w:bidi="fa-IR"/>
        </w:rPr>
        <w:t>ن مشکلات، برخ</w:t>
      </w:r>
      <w:r w:rsidR="007622F1">
        <w:rPr>
          <w:rFonts w:hint="cs"/>
          <w:rtl/>
          <w:lang w:bidi="fa-IR"/>
        </w:rPr>
        <w:t>ي</w:t>
      </w:r>
      <w:r w:rsidRPr="00D75A7B">
        <w:rPr>
          <w:rFonts w:hint="cs"/>
          <w:rtl/>
          <w:lang w:bidi="fa-IR"/>
        </w:rPr>
        <w:t xml:space="preserve"> محققان چارچوب </w:t>
      </w:r>
      <w:r w:rsidRPr="00D75A7B">
        <w:rPr>
          <w:lang w:bidi="fa-IR"/>
        </w:rPr>
        <w:t>BSC</w:t>
      </w:r>
      <w:r w:rsidRPr="00D75A7B">
        <w:rPr>
          <w:rFonts w:hint="cs"/>
          <w:rtl/>
          <w:lang w:bidi="fa-IR"/>
        </w:rPr>
        <w:t xml:space="preserve"> را با متدولوژ</w:t>
      </w:r>
      <w:r w:rsidR="007622F1">
        <w:rPr>
          <w:rFonts w:hint="cs"/>
          <w:rtl/>
          <w:lang w:bidi="fa-IR"/>
        </w:rPr>
        <w:t>ي</w:t>
      </w:r>
      <w:r w:rsidRPr="00D75A7B">
        <w:rPr>
          <w:rFonts w:hint="cs"/>
          <w:rtl/>
          <w:lang w:bidi="fa-IR"/>
        </w:rPr>
        <w:t>‌ها و رو</w:t>
      </w:r>
      <w:r w:rsidR="007622F1">
        <w:rPr>
          <w:rFonts w:hint="cs"/>
          <w:rtl/>
          <w:lang w:bidi="fa-IR"/>
        </w:rPr>
        <w:t>ي</w:t>
      </w:r>
      <w:r w:rsidRPr="00D75A7B">
        <w:rPr>
          <w:rFonts w:hint="cs"/>
          <w:rtl/>
          <w:lang w:bidi="fa-IR"/>
        </w:rPr>
        <w:t>کردها</w:t>
      </w:r>
      <w:r w:rsidR="007622F1">
        <w:rPr>
          <w:rFonts w:hint="cs"/>
          <w:rtl/>
          <w:lang w:bidi="fa-IR"/>
        </w:rPr>
        <w:t>ي</w:t>
      </w:r>
      <w:r w:rsidRPr="00D75A7B">
        <w:rPr>
          <w:rFonts w:hint="cs"/>
          <w:rtl/>
          <w:lang w:bidi="fa-IR"/>
        </w:rPr>
        <w:t xml:space="preserve"> خاص مهندس</w:t>
      </w:r>
      <w:r w:rsidR="007622F1">
        <w:rPr>
          <w:rFonts w:hint="cs"/>
          <w:rtl/>
          <w:lang w:bidi="fa-IR"/>
        </w:rPr>
        <w:t>ي</w:t>
      </w:r>
      <w:r w:rsidRPr="00D75A7B">
        <w:rPr>
          <w:rFonts w:hint="cs"/>
          <w:rtl/>
          <w:lang w:bidi="fa-IR"/>
        </w:rPr>
        <w:t xml:space="preserve"> و مد</w:t>
      </w:r>
      <w:r w:rsidR="007622F1">
        <w:rPr>
          <w:rFonts w:hint="cs"/>
          <w:rtl/>
          <w:lang w:bidi="fa-IR"/>
        </w:rPr>
        <w:t>ي</w:t>
      </w:r>
      <w:r w:rsidRPr="00D75A7B">
        <w:rPr>
          <w:rFonts w:hint="cs"/>
          <w:rtl/>
          <w:lang w:bidi="fa-IR"/>
        </w:rPr>
        <w:t>ر</w:t>
      </w:r>
      <w:r w:rsidR="007622F1">
        <w:rPr>
          <w:rFonts w:hint="cs"/>
          <w:rtl/>
          <w:lang w:bidi="fa-IR"/>
        </w:rPr>
        <w:t>ي</w:t>
      </w:r>
      <w:r w:rsidRPr="00D75A7B">
        <w:rPr>
          <w:rFonts w:hint="cs"/>
          <w:rtl/>
          <w:lang w:bidi="fa-IR"/>
        </w:rPr>
        <w:t>ت</w:t>
      </w:r>
      <w:r w:rsidR="007622F1">
        <w:rPr>
          <w:rFonts w:hint="cs"/>
          <w:rtl/>
          <w:lang w:bidi="fa-IR"/>
        </w:rPr>
        <w:t>ي</w:t>
      </w:r>
      <w:r w:rsidRPr="00D75A7B">
        <w:rPr>
          <w:rFonts w:hint="cs"/>
          <w:rtl/>
          <w:lang w:bidi="fa-IR"/>
        </w:rPr>
        <w:t xml:space="preserve"> مثل تحل</w:t>
      </w:r>
      <w:r w:rsidR="007622F1">
        <w:rPr>
          <w:rFonts w:hint="cs"/>
          <w:rtl/>
          <w:lang w:bidi="fa-IR"/>
        </w:rPr>
        <w:t>ي</w:t>
      </w:r>
      <w:r w:rsidRPr="00D75A7B">
        <w:rPr>
          <w:rFonts w:hint="cs"/>
          <w:rtl/>
          <w:lang w:bidi="fa-IR"/>
        </w:rPr>
        <w:t>ل پوشش</w:t>
      </w:r>
      <w:r w:rsidR="007622F1">
        <w:rPr>
          <w:rFonts w:hint="cs"/>
          <w:rtl/>
          <w:lang w:bidi="fa-IR"/>
        </w:rPr>
        <w:t>ي</w:t>
      </w:r>
      <w:r w:rsidRPr="00D75A7B">
        <w:rPr>
          <w:rFonts w:hint="cs"/>
          <w:rtl/>
          <w:lang w:bidi="fa-IR"/>
        </w:rPr>
        <w:t xml:space="preserve"> داده‌ها (</w:t>
      </w:r>
      <w:r w:rsidRPr="00D75A7B">
        <w:rPr>
          <w:lang w:bidi="fa-IR"/>
        </w:rPr>
        <w:t>DEA</w:t>
      </w:r>
      <w:r w:rsidRPr="00D75A7B">
        <w:rPr>
          <w:rFonts w:hint="cs"/>
          <w:rtl/>
          <w:lang w:bidi="fa-IR"/>
        </w:rPr>
        <w:t>)، تکن</w:t>
      </w:r>
      <w:r w:rsidR="007622F1">
        <w:rPr>
          <w:rFonts w:hint="cs"/>
          <w:rtl/>
          <w:lang w:bidi="fa-IR"/>
        </w:rPr>
        <w:t>ي</w:t>
      </w:r>
      <w:r w:rsidRPr="00D75A7B">
        <w:rPr>
          <w:rFonts w:hint="cs"/>
          <w:rtl/>
          <w:lang w:bidi="fa-IR"/>
        </w:rPr>
        <w:t>کها</w:t>
      </w:r>
      <w:r w:rsidR="007622F1">
        <w:rPr>
          <w:rFonts w:hint="cs"/>
          <w:rtl/>
          <w:lang w:bidi="fa-IR"/>
        </w:rPr>
        <w:t>ي</w:t>
      </w:r>
      <w:r w:rsidRPr="00D75A7B">
        <w:rPr>
          <w:rFonts w:hint="cs"/>
          <w:rtl/>
          <w:lang w:bidi="fa-IR"/>
        </w:rPr>
        <w:t xml:space="preserve"> تصم</w:t>
      </w:r>
      <w:r w:rsidR="007622F1">
        <w:rPr>
          <w:rFonts w:hint="cs"/>
          <w:rtl/>
          <w:lang w:bidi="fa-IR"/>
        </w:rPr>
        <w:t>ي</w:t>
      </w:r>
      <w:r w:rsidRPr="00D75A7B">
        <w:rPr>
          <w:rFonts w:hint="cs"/>
          <w:rtl/>
          <w:lang w:bidi="fa-IR"/>
        </w:rPr>
        <w:t>م‌گ</w:t>
      </w:r>
      <w:r w:rsidR="007622F1">
        <w:rPr>
          <w:rFonts w:hint="cs"/>
          <w:rtl/>
          <w:lang w:bidi="fa-IR"/>
        </w:rPr>
        <w:t>ي</w:t>
      </w:r>
      <w:r w:rsidRPr="00D75A7B">
        <w:rPr>
          <w:rFonts w:hint="cs"/>
          <w:rtl/>
          <w:lang w:bidi="fa-IR"/>
        </w:rPr>
        <w:t>ر</w:t>
      </w:r>
      <w:r w:rsidR="007622F1">
        <w:rPr>
          <w:rFonts w:hint="cs"/>
          <w:rtl/>
          <w:lang w:bidi="fa-IR"/>
        </w:rPr>
        <w:t>ي</w:t>
      </w:r>
      <w:r w:rsidRPr="00D75A7B">
        <w:rPr>
          <w:rFonts w:hint="cs"/>
          <w:rtl/>
          <w:lang w:bidi="fa-IR"/>
        </w:rPr>
        <w:t xml:space="preserve"> چندمع</w:t>
      </w:r>
      <w:r w:rsidR="007622F1">
        <w:rPr>
          <w:rFonts w:hint="cs"/>
          <w:rtl/>
          <w:lang w:bidi="fa-IR"/>
        </w:rPr>
        <w:t>ي</w:t>
      </w:r>
      <w:r w:rsidRPr="00D75A7B">
        <w:rPr>
          <w:rFonts w:hint="cs"/>
          <w:rtl/>
          <w:lang w:bidi="fa-IR"/>
        </w:rPr>
        <w:t>اره (</w:t>
      </w:r>
      <w:r w:rsidRPr="00D75A7B">
        <w:rPr>
          <w:lang w:bidi="fa-IR"/>
        </w:rPr>
        <w:t>MCDM</w:t>
      </w:r>
      <w:r w:rsidRPr="00D75A7B">
        <w:rPr>
          <w:rFonts w:hint="cs"/>
          <w:rtl/>
          <w:lang w:bidi="fa-IR"/>
        </w:rPr>
        <w:t>) و شش س</w:t>
      </w:r>
      <w:r w:rsidR="007622F1">
        <w:rPr>
          <w:rFonts w:hint="cs"/>
          <w:rtl/>
          <w:lang w:bidi="fa-IR"/>
        </w:rPr>
        <w:t>ي</w:t>
      </w:r>
      <w:r w:rsidRPr="00D75A7B">
        <w:rPr>
          <w:rFonts w:hint="cs"/>
          <w:rtl/>
          <w:lang w:bidi="fa-IR"/>
        </w:rPr>
        <w:t>گما ترک</w:t>
      </w:r>
      <w:r w:rsidR="007622F1">
        <w:rPr>
          <w:rFonts w:hint="cs"/>
          <w:rtl/>
          <w:lang w:bidi="fa-IR"/>
        </w:rPr>
        <w:t>ي</w:t>
      </w:r>
      <w:r w:rsidRPr="00D75A7B">
        <w:rPr>
          <w:rFonts w:hint="cs"/>
          <w:rtl/>
          <w:lang w:bidi="fa-IR"/>
        </w:rPr>
        <w:t>ب کردند</w:t>
      </w:r>
      <w:r w:rsidR="00E171E2">
        <w:rPr>
          <w:rFonts w:hint="cs"/>
          <w:rtl/>
          <w:lang w:bidi="fa-IR"/>
        </w:rPr>
        <w:t xml:space="preserve"> [36]</w:t>
      </w:r>
      <w:r w:rsidRPr="00D75A7B">
        <w:rPr>
          <w:rFonts w:hint="cs"/>
          <w:rtl/>
          <w:lang w:bidi="fa-IR"/>
        </w:rPr>
        <w:t>.</w:t>
      </w:r>
      <w:r w:rsidR="007A4B0C" w:rsidRPr="00D75A7B">
        <w:rPr>
          <w:rFonts w:hint="cs"/>
          <w:rtl/>
          <w:lang w:bidi="fa-IR"/>
        </w:rPr>
        <w:t xml:space="preserve"> در ادامه برخ</w:t>
      </w:r>
      <w:r w:rsidR="007622F1">
        <w:rPr>
          <w:rFonts w:hint="cs"/>
          <w:rtl/>
          <w:lang w:bidi="fa-IR"/>
        </w:rPr>
        <w:t>ي</w:t>
      </w:r>
      <w:r w:rsidR="007A4B0C" w:rsidRPr="00D75A7B">
        <w:rPr>
          <w:rFonts w:hint="cs"/>
          <w:rtl/>
          <w:lang w:bidi="fa-IR"/>
        </w:rPr>
        <w:t xml:space="preserve"> از محققان، </w:t>
      </w:r>
      <w:r w:rsidR="007622F1">
        <w:rPr>
          <w:rFonts w:hint="cs"/>
          <w:rtl/>
          <w:lang w:bidi="fa-IR"/>
        </w:rPr>
        <w:t>ي</w:t>
      </w:r>
      <w:r w:rsidR="007A4B0C" w:rsidRPr="00D75A7B">
        <w:rPr>
          <w:rFonts w:hint="cs"/>
          <w:rtl/>
          <w:lang w:bidi="fa-IR"/>
        </w:rPr>
        <w:t>کپارچه‌ساز</w:t>
      </w:r>
      <w:r w:rsidR="007622F1">
        <w:rPr>
          <w:rFonts w:hint="cs"/>
          <w:rtl/>
          <w:lang w:bidi="fa-IR"/>
        </w:rPr>
        <w:t>ي</w:t>
      </w:r>
      <w:r w:rsidR="007A4B0C" w:rsidRPr="00D75A7B">
        <w:rPr>
          <w:rFonts w:hint="cs"/>
          <w:rtl/>
          <w:lang w:bidi="fa-IR"/>
        </w:rPr>
        <w:t xml:space="preserve"> کامل مدلساز</w:t>
      </w:r>
      <w:r w:rsidR="007622F1">
        <w:rPr>
          <w:rFonts w:hint="cs"/>
          <w:rtl/>
          <w:lang w:bidi="fa-IR"/>
        </w:rPr>
        <w:t>ي</w:t>
      </w:r>
      <w:r w:rsidR="007A4B0C" w:rsidRPr="00D75A7B">
        <w:rPr>
          <w:rFonts w:hint="cs"/>
          <w:rtl/>
          <w:lang w:bidi="fa-IR"/>
        </w:rPr>
        <w:t xml:space="preserve"> پو</w:t>
      </w:r>
      <w:r w:rsidR="007622F1">
        <w:rPr>
          <w:rFonts w:hint="cs"/>
          <w:rtl/>
          <w:lang w:bidi="fa-IR"/>
        </w:rPr>
        <w:t>ي</w:t>
      </w:r>
      <w:r w:rsidR="007A4B0C" w:rsidRPr="00D75A7B">
        <w:rPr>
          <w:rFonts w:hint="cs"/>
          <w:rtl/>
          <w:lang w:bidi="fa-IR"/>
        </w:rPr>
        <w:t>ا</w:t>
      </w:r>
      <w:r w:rsidR="007622F1">
        <w:rPr>
          <w:rFonts w:hint="cs"/>
          <w:rtl/>
          <w:lang w:bidi="fa-IR"/>
        </w:rPr>
        <w:t>يي</w:t>
      </w:r>
      <w:r w:rsidR="007A4B0C" w:rsidRPr="00D75A7B">
        <w:rPr>
          <w:rFonts w:hint="cs"/>
          <w:rtl/>
          <w:lang w:bidi="fa-IR"/>
        </w:rPr>
        <w:t>‌ها</w:t>
      </w:r>
      <w:r w:rsidR="007622F1">
        <w:rPr>
          <w:rFonts w:hint="cs"/>
          <w:rtl/>
          <w:lang w:bidi="fa-IR"/>
        </w:rPr>
        <w:t>ي</w:t>
      </w:r>
      <w:r w:rsidR="007A4B0C" w:rsidRPr="00D75A7B">
        <w:rPr>
          <w:rFonts w:hint="cs"/>
          <w:rtl/>
          <w:lang w:bidi="fa-IR"/>
        </w:rPr>
        <w:t xml:space="preserve"> س</w:t>
      </w:r>
      <w:r w:rsidR="007622F1">
        <w:rPr>
          <w:rFonts w:hint="cs"/>
          <w:rtl/>
          <w:lang w:bidi="fa-IR"/>
        </w:rPr>
        <w:t>ي</w:t>
      </w:r>
      <w:r w:rsidR="007A4B0C" w:rsidRPr="00D75A7B">
        <w:rPr>
          <w:rFonts w:hint="cs"/>
          <w:rtl/>
          <w:lang w:bidi="fa-IR"/>
        </w:rPr>
        <w:t>ستم و اصول شب</w:t>
      </w:r>
      <w:r w:rsidR="007622F1">
        <w:rPr>
          <w:rFonts w:hint="cs"/>
          <w:rtl/>
          <w:lang w:bidi="fa-IR"/>
        </w:rPr>
        <w:t>ي</w:t>
      </w:r>
      <w:r w:rsidR="007A4B0C" w:rsidRPr="00D75A7B">
        <w:rPr>
          <w:rFonts w:hint="cs"/>
          <w:rtl/>
          <w:lang w:bidi="fa-IR"/>
        </w:rPr>
        <w:t>ه‌ساز</w:t>
      </w:r>
      <w:r w:rsidR="007622F1">
        <w:rPr>
          <w:rFonts w:hint="cs"/>
          <w:rtl/>
          <w:lang w:bidi="fa-IR"/>
        </w:rPr>
        <w:t>ي</w:t>
      </w:r>
      <w:r w:rsidR="007A4B0C" w:rsidRPr="00D75A7B">
        <w:rPr>
          <w:rFonts w:hint="cs"/>
          <w:rtl/>
          <w:lang w:bidi="fa-IR"/>
        </w:rPr>
        <w:t xml:space="preserve"> و ابزارها</w:t>
      </w:r>
      <w:r w:rsidR="007622F1">
        <w:rPr>
          <w:rFonts w:hint="cs"/>
          <w:rtl/>
          <w:lang w:bidi="fa-IR"/>
        </w:rPr>
        <w:t>ي</w:t>
      </w:r>
      <w:r w:rsidR="007A4B0C" w:rsidRPr="00D75A7B">
        <w:rPr>
          <w:rFonts w:hint="cs"/>
          <w:rtl/>
          <w:lang w:bidi="fa-IR"/>
        </w:rPr>
        <w:t xml:space="preserve"> ساختار استراتژ</w:t>
      </w:r>
      <w:r w:rsidR="007622F1">
        <w:rPr>
          <w:rFonts w:hint="cs"/>
          <w:rtl/>
          <w:lang w:bidi="fa-IR"/>
        </w:rPr>
        <w:t>ي</w:t>
      </w:r>
      <w:r w:rsidR="007A4B0C" w:rsidRPr="00D75A7B">
        <w:rPr>
          <w:rFonts w:hint="cs"/>
          <w:rtl/>
          <w:lang w:bidi="fa-IR"/>
        </w:rPr>
        <w:t xml:space="preserve">ک مثل </w:t>
      </w:r>
      <w:r w:rsidR="007A4B0C" w:rsidRPr="00D75A7B">
        <w:rPr>
          <w:lang w:bidi="fa-IR"/>
        </w:rPr>
        <w:t>BSC</w:t>
      </w:r>
      <w:r w:rsidR="00C14D28" w:rsidRPr="00D75A7B">
        <w:rPr>
          <w:rFonts w:hint="cs"/>
          <w:rtl/>
          <w:lang w:bidi="fa-IR"/>
        </w:rPr>
        <w:t xml:space="preserve"> را پ</w:t>
      </w:r>
      <w:r w:rsidR="007622F1">
        <w:rPr>
          <w:rFonts w:hint="cs"/>
          <w:rtl/>
          <w:lang w:bidi="fa-IR"/>
        </w:rPr>
        <w:t>ي</w:t>
      </w:r>
      <w:r w:rsidR="007A4B0C" w:rsidRPr="00D75A7B">
        <w:rPr>
          <w:rFonts w:hint="cs"/>
          <w:rtl/>
          <w:lang w:bidi="fa-IR"/>
        </w:rPr>
        <w:t xml:space="preserve">شنهاد کردند و استدلال کردند که </w:t>
      </w:r>
      <w:r w:rsidR="00D10FB9" w:rsidRPr="00D75A7B">
        <w:rPr>
          <w:rFonts w:hint="cs"/>
          <w:rtl/>
          <w:lang w:bidi="fa-IR"/>
        </w:rPr>
        <w:t>متدولوژ</w:t>
      </w:r>
      <w:r w:rsidR="007622F1">
        <w:rPr>
          <w:rFonts w:hint="cs"/>
          <w:rtl/>
          <w:lang w:bidi="fa-IR"/>
        </w:rPr>
        <w:t>ي</w:t>
      </w:r>
      <w:r w:rsidR="00D10FB9" w:rsidRPr="00D75A7B">
        <w:rPr>
          <w:rFonts w:hint="cs"/>
          <w:rtl/>
          <w:lang w:bidi="fa-IR"/>
        </w:rPr>
        <w:t xml:space="preserve"> پو</w:t>
      </w:r>
      <w:r w:rsidR="007622F1">
        <w:rPr>
          <w:rFonts w:hint="cs"/>
          <w:rtl/>
          <w:lang w:bidi="fa-IR"/>
        </w:rPr>
        <w:t>ي</w:t>
      </w:r>
      <w:r w:rsidR="00D10FB9" w:rsidRPr="00D75A7B">
        <w:rPr>
          <w:rFonts w:hint="cs"/>
          <w:rtl/>
          <w:lang w:bidi="fa-IR"/>
        </w:rPr>
        <w:t>ا</w:t>
      </w:r>
      <w:r w:rsidR="007622F1">
        <w:rPr>
          <w:rFonts w:hint="cs"/>
          <w:rtl/>
          <w:lang w:bidi="fa-IR"/>
        </w:rPr>
        <w:t>يي</w:t>
      </w:r>
      <w:r w:rsidR="00D10FB9" w:rsidRPr="00D75A7B">
        <w:rPr>
          <w:rFonts w:hint="cs"/>
          <w:rtl/>
          <w:lang w:bidi="fa-IR"/>
        </w:rPr>
        <w:t>‌ها</w:t>
      </w:r>
      <w:r w:rsidR="007622F1">
        <w:rPr>
          <w:rFonts w:hint="cs"/>
          <w:rtl/>
          <w:lang w:bidi="fa-IR"/>
        </w:rPr>
        <w:t>ي</w:t>
      </w:r>
      <w:r w:rsidR="00D10FB9" w:rsidRPr="00D75A7B">
        <w:rPr>
          <w:rFonts w:hint="cs"/>
          <w:rtl/>
          <w:lang w:bidi="fa-IR"/>
        </w:rPr>
        <w:t xml:space="preserve"> س</w:t>
      </w:r>
      <w:r w:rsidR="007622F1">
        <w:rPr>
          <w:rFonts w:hint="cs"/>
          <w:rtl/>
          <w:lang w:bidi="fa-IR"/>
        </w:rPr>
        <w:t>ي</w:t>
      </w:r>
      <w:r w:rsidR="00D10FB9" w:rsidRPr="00D75A7B">
        <w:rPr>
          <w:rFonts w:hint="cs"/>
          <w:rtl/>
          <w:lang w:bidi="fa-IR"/>
        </w:rPr>
        <w:t>ستم م</w:t>
      </w:r>
      <w:r w:rsidR="007622F1">
        <w:rPr>
          <w:rFonts w:hint="cs"/>
          <w:rtl/>
          <w:lang w:bidi="fa-IR"/>
        </w:rPr>
        <w:t>ي</w:t>
      </w:r>
      <w:r w:rsidR="00D10FB9" w:rsidRPr="00D75A7B">
        <w:rPr>
          <w:rFonts w:hint="cs"/>
          <w:rtl/>
          <w:lang w:bidi="fa-IR"/>
        </w:rPr>
        <w:t xml:space="preserve">‌تواند </w:t>
      </w:r>
      <w:r w:rsidR="007A4B0C" w:rsidRPr="00D75A7B">
        <w:rPr>
          <w:rFonts w:hint="cs"/>
          <w:rtl/>
          <w:lang w:bidi="fa-IR"/>
        </w:rPr>
        <w:t>بهتر از سا</w:t>
      </w:r>
      <w:r w:rsidR="007622F1">
        <w:rPr>
          <w:rFonts w:hint="cs"/>
          <w:rtl/>
          <w:lang w:bidi="fa-IR"/>
        </w:rPr>
        <w:t>ي</w:t>
      </w:r>
      <w:r w:rsidR="007A4B0C" w:rsidRPr="00D75A7B">
        <w:rPr>
          <w:rFonts w:hint="cs"/>
          <w:rtl/>
          <w:lang w:bidi="fa-IR"/>
        </w:rPr>
        <w:t xml:space="preserve">ر روشها، </w:t>
      </w:r>
      <w:r w:rsidR="00D10FB9" w:rsidRPr="00D75A7B">
        <w:rPr>
          <w:rFonts w:hint="cs"/>
          <w:rtl/>
          <w:lang w:bidi="fa-IR"/>
        </w:rPr>
        <w:t>در غلبه بر برخ</w:t>
      </w:r>
      <w:r w:rsidR="007622F1">
        <w:rPr>
          <w:rFonts w:hint="cs"/>
          <w:rtl/>
          <w:lang w:bidi="fa-IR"/>
        </w:rPr>
        <w:t>ي</w:t>
      </w:r>
      <w:r w:rsidR="00D10FB9" w:rsidRPr="00D75A7B">
        <w:rPr>
          <w:rFonts w:hint="cs"/>
          <w:rtl/>
          <w:lang w:bidi="fa-IR"/>
        </w:rPr>
        <w:t xml:space="preserve"> از محدود</w:t>
      </w:r>
      <w:r w:rsidR="007622F1">
        <w:rPr>
          <w:rFonts w:hint="cs"/>
          <w:rtl/>
          <w:lang w:bidi="fa-IR"/>
        </w:rPr>
        <w:t>ي</w:t>
      </w:r>
      <w:r w:rsidR="00D10FB9" w:rsidRPr="00D75A7B">
        <w:rPr>
          <w:rFonts w:hint="cs"/>
          <w:rtl/>
          <w:lang w:bidi="fa-IR"/>
        </w:rPr>
        <w:t>ت</w:t>
      </w:r>
      <w:r w:rsidR="00C14D28" w:rsidRPr="00D75A7B">
        <w:rPr>
          <w:rFonts w:hint="eastAsia"/>
          <w:rtl/>
          <w:lang w:bidi="fa-IR"/>
        </w:rPr>
        <w:t>‌</w:t>
      </w:r>
      <w:r w:rsidR="00D10FB9" w:rsidRPr="00D75A7B">
        <w:rPr>
          <w:rFonts w:hint="cs"/>
          <w:rtl/>
          <w:lang w:bidi="fa-IR"/>
        </w:rPr>
        <w:t>ها</w:t>
      </w:r>
      <w:r w:rsidR="007622F1">
        <w:rPr>
          <w:rFonts w:hint="cs"/>
          <w:rtl/>
          <w:lang w:bidi="fa-IR"/>
        </w:rPr>
        <w:t>ي</w:t>
      </w:r>
      <w:r w:rsidR="00D10FB9" w:rsidRPr="00D75A7B">
        <w:rPr>
          <w:rFonts w:hint="cs"/>
          <w:rtl/>
          <w:lang w:bidi="fa-IR"/>
        </w:rPr>
        <w:t xml:space="preserve"> کل</w:t>
      </w:r>
      <w:r w:rsidR="007622F1">
        <w:rPr>
          <w:rFonts w:hint="cs"/>
          <w:rtl/>
          <w:lang w:bidi="fa-IR"/>
        </w:rPr>
        <w:t>ي</w:t>
      </w:r>
      <w:r w:rsidR="00D10FB9" w:rsidRPr="00D75A7B">
        <w:rPr>
          <w:rFonts w:hint="cs"/>
          <w:rtl/>
          <w:lang w:bidi="fa-IR"/>
        </w:rPr>
        <w:t>د</w:t>
      </w:r>
      <w:r w:rsidR="007622F1">
        <w:rPr>
          <w:rFonts w:hint="cs"/>
          <w:rtl/>
          <w:lang w:bidi="fa-IR"/>
        </w:rPr>
        <w:t>ي</w:t>
      </w:r>
      <w:r w:rsidR="00D10FB9" w:rsidRPr="00D75A7B">
        <w:rPr>
          <w:rFonts w:hint="cs"/>
          <w:rtl/>
          <w:lang w:bidi="fa-IR"/>
        </w:rPr>
        <w:t xml:space="preserve"> </w:t>
      </w:r>
      <w:r w:rsidR="00D10FB9" w:rsidRPr="00D75A7B">
        <w:rPr>
          <w:lang w:bidi="fa-IR"/>
        </w:rPr>
        <w:t>BSC</w:t>
      </w:r>
      <w:r w:rsidR="00D10FB9" w:rsidRPr="00D75A7B">
        <w:rPr>
          <w:rFonts w:hint="cs"/>
          <w:rtl/>
          <w:lang w:bidi="fa-IR"/>
        </w:rPr>
        <w:t xml:space="preserve"> کمک کند و </w:t>
      </w:r>
      <w:r w:rsidR="007622F1">
        <w:rPr>
          <w:rFonts w:hint="cs"/>
          <w:rtl/>
          <w:lang w:bidi="fa-IR"/>
        </w:rPr>
        <w:t>ي</w:t>
      </w:r>
      <w:r w:rsidR="00D10FB9" w:rsidRPr="00D75A7B">
        <w:rPr>
          <w:rFonts w:hint="cs"/>
          <w:rtl/>
          <w:lang w:bidi="fa-IR"/>
        </w:rPr>
        <w:t>ک س</w:t>
      </w:r>
      <w:r w:rsidR="007622F1">
        <w:rPr>
          <w:rFonts w:hint="cs"/>
          <w:rtl/>
          <w:lang w:bidi="fa-IR"/>
        </w:rPr>
        <w:t>ي</w:t>
      </w:r>
      <w:r w:rsidR="00D10FB9" w:rsidRPr="00D75A7B">
        <w:rPr>
          <w:rFonts w:hint="cs"/>
          <w:rtl/>
          <w:lang w:bidi="fa-IR"/>
        </w:rPr>
        <w:t>ستم مد</w:t>
      </w:r>
      <w:r w:rsidR="007622F1">
        <w:rPr>
          <w:rFonts w:hint="cs"/>
          <w:rtl/>
          <w:lang w:bidi="fa-IR"/>
        </w:rPr>
        <w:t>ي</w:t>
      </w:r>
      <w:r w:rsidR="00D10FB9" w:rsidRPr="00D75A7B">
        <w:rPr>
          <w:rFonts w:hint="cs"/>
          <w:rtl/>
          <w:lang w:bidi="fa-IR"/>
        </w:rPr>
        <w:t>ر</w:t>
      </w:r>
      <w:r w:rsidR="007622F1">
        <w:rPr>
          <w:rFonts w:hint="cs"/>
          <w:rtl/>
          <w:lang w:bidi="fa-IR"/>
        </w:rPr>
        <w:t>ي</w:t>
      </w:r>
      <w:r w:rsidR="00D10FB9" w:rsidRPr="00D75A7B">
        <w:rPr>
          <w:rFonts w:hint="cs"/>
          <w:rtl/>
          <w:lang w:bidi="fa-IR"/>
        </w:rPr>
        <w:t>ت استراتژ</w:t>
      </w:r>
      <w:r w:rsidR="007622F1">
        <w:rPr>
          <w:rFonts w:hint="cs"/>
          <w:rtl/>
          <w:lang w:bidi="fa-IR"/>
        </w:rPr>
        <w:t>ي</w:t>
      </w:r>
      <w:r w:rsidR="00D10FB9" w:rsidRPr="00D75A7B">
        <w:rPr>
          <w:rFonts w:hint="cs"/>
          <w:rtl/>
          <w:lang w:bidi="fa-IR"/>
        </w:rPr>
        <w:t>ک جامع را تعر</w:t>
      </w:r>
      <w:r w:rsidR="007622F1">
        <w:rPr>
          <w:rFonts w:hint="cs"/>
          <w:rtl/>
          <w:lang w:bidi="fa-IR"/>
        </w:rPr>
        <w:t>ي</w:t>
      </w:r>
      <w:r w:rsidR="00D10FB9" w:rsidRPr="00D75A7B">
        <w:rPr>
          <w:rFonts w:hint="cs"/>
          <w:rtl/>
          <w:lang w:bidi="fa-IR"/>
        </w:rPr>
        <w:t>ف کند.</w:t>
      </w:r>
      <w:r w:rsidR="0082631E" w:rsidRPr="00D75A7B">
        <w:rPr>
          <w:rFonts w:hint="cs"/>
          <w:rtl/>
          <w:lang w:bidi="fa-IR"/>
        </w:rPr>
        <w:t xml:space="preserve"> بر اساس مفهوم بازخورد</w:t>
      </w:r>
      <w:r w:rsidR="00C812B3" w:rsidRPr="00D75A7B">
        <w:rPr>
          <w:rFonts w:hint="cs"/>
          <w:rtl/>
          <w:lang w:bidi="fa-IR"/>
        </w:rPr>
        <w:t xml:space="preserve"> و تئور</w:t>
      </w:r>
      <w:r w:rsidR="007622F1">
        <w:rPr>
          <w:rFonts w:hint="cs"/>
          <w:rtl/>
          <w:lang w:bidi="fa-IR"/>
        </w:rPr>
        <w:t>ي</w:t>
      </w:r>
      <w:r w:rsidR="00C812B3" w:rsidRPr="00D75A7B">
        <w:rPr>
          <w:rFonts w:hint="cs"/>
          <w:rtl/>
          <w:lang w:bidi="fa-IR"/>
        </w:rPr>
        <w:t xml:space="preserve"> کنترل بازخورد</w:t>
      </w:r>
      <w:r w:rsidR="0082631E" w:rsidRPr="00D75A7B">
        <w:rPr>
          <w:rFonts w:hint="cs"/>
          <w:rtl/>
          <w:lang w:bidi="fa-IR"/>
        </w:rPr>
        <w:t>، پو</w:t>
      </w:r>
      <w:r w:rsidR="007622F1">
        <w:rPr>
          <w:rFonts w:hint="cs"/>
          <w:rtl/>
          <w:lang w:bidi="fa-IR"/>
        </w:rPr>
        <w:t>ي</w:t>
      </w:r>
      <w:r w:rsidR="0082631E" w:rsidRPr="00D75A7B">
        <w:rPr>
          <w:rFonts w:hint="cs"/>
          <w:rtl/>
          <w:lang w:bidi="fa-IR"/>
        </w:rPr>
        <w:t>ا</w:t>
      </w:r>
      <w:r w:rsidR="007622F1">
        <w:rPr>
          <w:rFonts w:hint="cs"/>
          <w:rtl/>
          <w:lang w:bidi="fa-IR"/>
        </w:rPr>
        <w:t>يي</w:t>
      </w:r>
      <w:r w:rsidR="0082631E" w:rsidRPr="00D75A7B">
        <w:rPr>
          <w:rFonts w:hint="cs"/>
          <w:rtl/>
          <w:lang w:bidi="fa-IR"/>
        </w:rPr>
        <w:t>‌ها</w:t>
      </w:r>
      <w:r w:rsidR="007622F1">
        <w:rPr>
          <w:rFonts w:hint="cs"/>
          <w:rtl/>
          <w:lang w:bidi="fa-IR"/>
        </w:rPr>
        <w:t>ي</w:t>
      </w:r>
      <w:r w:rsidR="0082631E" w:rsidRPr="00D75A7B">
        <w:rPr>
          <w:rFonts w:hint="cs"/>
          <w:rtl/>
          <w:lang w:bidi="fa-IR"/>
        </w:rPr>
        <w:t xml:space="preserve"> س</w:t>
      </w:r>
      <w:r w:rsidR="007622F1">
        <w:rPr>
          <w:rFonts w:hint="cs"/>
          <w:rtl/>
          <w:lang w:bidi="fa-IR"/>
        </w:rPr>
        <w:t>ي</w:t>
      </w:r>
      <w:r w:rsidR="0082631E" w:rsidRPr="00D75A7B">
        <w:rPr>
          <w:rFonts w:hint="cs"/>
          <w:rtl/>
          <w:lang w:bidi="fa-IR"/>
        </w:rPr>
        <w:t>ستم م</w:t>
      </w:r>
      <w:r w:rsidR="007622F1">
        <w:rPr>
          <w:rFonts w:hint="cs"/>
          <w:rtl/>
          <w:lang w:bidi="fa-IR"/>
        </w:rPr>
        <w:t>ي</w:t>
      </w:r>
      <w:r w:rsidR="0082631E" w:rsidRPr="00D75A7B">
        <w:rPr>
          <w:rFonts w:hint="cs"/>
          <w:rtl/>
          <w:lang w:bidi="fa-IR"/>
        </w:rPr>
        <w:t>‌تواند به عنوان "</w:t>
      </w:r>
      <w:r w:rsidR="007622F1">
        <w:rPr>
          <w:rFonts w:hint="cs"/>
          <w:rtl/>
          <w:lang w:bidi="fa-IR"/>
        </w:rPr>
        <w:t>ي</w:t>
      </w:r>
      <w:r w:rsidR="0082631E" w:rsidRPr="00D75A7B">
        <w:rPr>
          <w:rFonts w:hint="cs"/>
          <w:rtl/>
          <w:lang w:bidi="fa-IR"/>
        </w:rPr>
        <w:t>ک چشم‌انداز و مجموعه‌ا</w:t>
      </w:r>
      <w:r w:rsidR="007622F1">
        <w:rPr>
          <w:rFonts w:hint="cs"/>
          <w:rtl/>
          <w:lang w:bidi="fa-IR"/>
        </w:rPr>
        <w:t>ي</w:t>
      </w:r>
      <w:r w:rsidR="0082631E" w:rsidRPr="00D75A7B">
        <w:rPr>
          <w:rFonts w:hint="cs"/>
          <w:rtl/>
          <w:lang w:bidi="fa-IR"/>
        </w:rPr>
        <w:t xml:space="preserve"> از ابزارها</w:t>
      </w:r>
      <w:r w:rsidR="007622F1">
        <w:rPr>
          <w:rFonts w:hint="cs"/>
          <w:rtl/>
          <w:lang w:bidi="fa-IR"/>
        </w:rPr>
        <w:t>ي</w:t>
      </w:r>
      <w:r w:rsidR="0082631E" w:rsidRPr="00D75A7B">
        <w:rPr>
          <w:rFonts w:hint="cs"/>
          <w:rtl/>
          <w:lang w:bidi="fa-IR"/>
        </w:rPr>
        <w:t xml:space="preserve"> مفهوم</w:t>
      </w:r>
      <w:r w:rsidR="007622F1">
        <w:rPr>
          <w:rFonts w:hint="cs"/>
          <w:rtl/>
          <w:lang w:bidi="fa-IR"/>
        </w:rPr>
        <w:t>ي</w:t>
      </w:r>
      <w:r w:rsidR="0082631E" w:rsidRPr="00D75A7B">
        <w:rPr>
          <w:rFonts w:hint="cs"/>
          <w:rtl/>
          <w:lang w:bidi="fa-IR"/>
        </w:rPr>
        <w:t xml:space="preserve"> که ما را قادر م</w:t>
      </w:r>
      <w:r w:rsidR="007622F1">
        <w:rPr>
          <w:rFonts w:hint="cs"/>
          <w:rtl/>
          <w:lang w:bidi="fa-IR"/>
        </w:rPr>
        <w:t>ي</w:t>
      </w:r>
      <w:r w:rsidR="0082631E" w:rsidRPr="00D75A7B">
        <w:rPr>
          <w:rFonts w:hint="cs"/>
          <w:rtl/>
          <w:lang w:bidi="fa-IR"/>
        </w:rPr>
        <w:t>‌سازند تا ساختار و پو</w:t>
      </w:r>
      <w:r w:rsidR="007622F1">
        <w:rPr>
          <w:rFonts w:hint="cs"/>
          <w:rtl/>
          <w:lang w:bidi="fa-IR"/>
        </w:rPr>
        <w:t>ي</w:t>
      </w:r>
      <w:r w:rsidR="0082631E" w:rsidRPr="00D75A7B">
        <w:rPr>
          <w:rFonts w:hint="cs"/>
          <w:rtl/>
          <w:lang w:bidi="fa-IR"/>
        </w:rPr>
        <w:t>ا</w:t>
      </w:r>
      <w:r w:rsidR="007622F1">
        <w:rPr>
          <w:rFonts w:hint="cs"/>
          <w:rtl/>
          <w:lang w:bidi="fa-IR"/>
        </w:rPr>
        <w:t>يي</w:t>
      </w:r>
      <w:r w:rsidR="0082631E" w:rsidRPr="00D75A7B">
        <w:rPr>
          <w:rFonts w:hint="cs"/>
          <w:rtl/>
          <w:lang w:bidi="fa-IR"/>
        </w:rPr>
        <w:t>‌ها</w:t>
      </w:r>
      <w:r w:rsidR="007622F1">
        <w:rPr>
          <w:rFonts w:hint="cs"/>
          <w:rtl/>
          <w:lang w:bidi="fa-IR"/>
        </w:rPr>
        <w:t>ي</w:t>
      </w:r>
      <w:r w:rsidR="0082631E" w:rsidRPr="00D75A7B">
        <w:rPr>
          <w:rFonts w:hint="cs"/>
          <w:rtl/>
          <w:lang w:bidi="fa-IR"/>
        </w:rPr>
        <w:t xml:space="preserve"> س</w:t>
      </w:r>
      <w:r w:rsidR="007622F1">
        <w:rPr>
          <w:rFonts w:hint="cs"/>
          <w:rtl/>
          <w:lang w:bidi="fa-IR"/>
        </w:rPr>
        <w:t>ي</w:t>
      </w:r>
      <w:r w:rsidR="0082631E" w:rsidRPr="00D75A7B">
        <w:rPr>
          <w:rFonts w:hint="cs"/>
          <w:rtl/>
          <w:lang w:bidi="fa-IR"/>
        </w:rPr>
        <w:t>ستم‌ها</w:t>
      </w:r>
      <w:r w:rsidR="007622F1">
        <w:rPr>
          <w:rFonts w:hint="cs"/>
          <w:rtl/>
          <w:lang w:bidi="fa-IR"/>
        </w:rPr>
        <w:t>ي</w:t>
      </w:r>
      <w:r w:rsidR="0082631E" w:rsidRPr="00D75A7B">
        <w:rPr>
          <w:rFonts w:hint="cs"/>
          <w:rtl/>
          <w:lang w:bidi="fa-IR"/>
        </w:rPr>
        <w:t xml:space="preserve"> پ</w:t>
      </w:r>
      <w:r w:rsidR="007622F1">
        <w:rPr>
          <w:rFonts w:hint="cs"/>
          <w:rtl/>
          <w:lang w:bidi="fa-IR"/>
        </w:rPr>
        <w:t>ي</w:t>
      </w:r>
      <w:r w:rsidR="0082631E" w:rsidRPr="00D75A7B">
        <w:rPr>
          <w:rFonts w:hint="cs"/>
          <w:rtl/>
          <w:lang w:bidi="fa-IR"/>
        </w:rPr>
        <w:t>چ</w:t>
      </w:r>
      <w:r w:rsidR="007622F1">
        <w:rPr>
          <w:rFonts w:hint="cs"/>
          <w:rtl/>
          <w:lang w:bidi="fa-IR"/>
        </w:rPr>
        <w:t>ي</w:t>
      </w:r>
      <w:r w:rsidR="0082631E" w:rsidRPr="00D75A7B">
        <w:rPr>
          <w:rFonts w:hint="cs"/>
          <w:rtl/>
          <w:lang w:bidi="fa-IR"/>
        </w:rPr>
        <w:t>ده را درک کن</w:t>
      </w:r>
      <w:r w:rsidR="007622F1">
        <w:rPr>
          <w:rFonts w:hint="cs"/>
          <w:rtl/>
          <w:lang w:bidi="fa-IR"/>
        </w:rPr>
        <w:t>ي</w:t>
      </w:r>
      <w:r w:rsidR="0082631E" w:rsidRPr="00D75A7B">
        <w:rPr>
          <w:rFonts w:hint="cs"/>
          <w:rtl/>
          <w:lang w:bidi="fa-IR"/>
        </w:rPr>
        <w:t>م" در نظر گرفته شود</w:t>
      </w:r>
      <w:r w:rsidR="00F965B3">
        <w:rPr>
          <w:rFonts w:hint="cs"/>
          <w:rtl/>
          <w:lang w:bidi="fa-IR"/>
        </w:rPr>
        <w:t xml:space="preserve"> [16، 21، 32، 37].</w:t>
      </w:r>
      <w:r w:rsidR="00745825" w:rsidRPr="00D75A7B">
        <w:rPr>
          <w:rFonts w:hint="cs"/>
          <w:rtl/>
          <w:lang w:bidi="fa-IR"/>
        </w:rPr>
        <w:t xml:space="preserve"> </w:t>
      </w:r>
      <w:r w:rsidR="00745825" w:rsidRPr="00D75A7B">
        <w:rPr>
          <w:lang w:bidi="fa-IR"/>
        </w:rPr>
        <w:t>SD</w:t>
      </w:r>
      <w:r w:rsidR="00745825" w:rsidRPr="00D75A7B">
        <w:rPr>
          <w:rFonts w:hint="cs"/>
          <w:rtl/>
          <w:lang w:bidi="fa-IR"/>
        </w:rPr>
        <w:t xml:space="preserve"> رو</w:t>
      </w:r>
      <w:r w:rsidR="007622F1">
        <w:rPr>
          <w:rFonts w:hint="cs"/>
          <w:rtl/>
          <w:lang w:bidi="fa-IR"/>
        </w:rPr>
        <w:t>ي</w:t>
      </w:r>
      <w:r w:rsidR="00745825" w:rsidRPr="00D75A7B">
        <w:rPr>
          <w:rFonts w:hint="cs"/>
          <w:rtl/>
          <w:lang w:bidi="fa-IR"/>
        </w:rPr>
        <w:t>کرد</w:t>
      </w:r>
      <w:r w:rsidR="007622F1">
        <w:rPr>
          <w:rFonts w:hint="cs"/>
          <w:rtl/>
          <w:lang w:bidi="fa-IR"/>
        </w:rPr>
        <w:t>ي</w:t>
      </w:r>
      <w:r w:rsidR="00745825" w:rsidRPr="00D75A7B">
        <w:rPr>
          <w:rFonts w:hint="cs"/>
          <w:rtl/>
          <w:lang w:bidi="fa-IR"/>
        </w:rPr>
        <w:t xml:space="preserve"> است که خطاها</w:t>
      </w:r>
      <w:r w:rsidR="007622F1">
        <w:rPr>
          <w:rFonts w:hint="cs"/>
          <w:rtl/>
          <w:lang w:bidi="fa-IR"/>
        </w:rPr>
        <w:t>ي</w:t>
      </w:r>
      <w:r w:rsidR="00745825" w:rsidRPr="00D75A7B">
        <w:rPr>
          <w:rFonts w:hint="cs"/>
          <w:rtl/>
          <w:lang w:bidi="fa-IR"/>
        </w:rPr>
        <w:t xml:space="preserve"> معمول در مدلها</w:t>
      </w:r>
      <w:r w:rsidR="007622F1">
        <w:rPr>
          <w:rFonts w:hint="cs"/>
          <w:rtl/>
          <w:lang w:bidi="fa-IR"/>
        </w:rPr>
        <w:t>ي</w:t>
      </w:r>
      <w:r w:rsidR="00745825" w:rsidRPr="00D75A7B">
        <w:rPr>
          <w:rFonts w:hint="cs"/>
          <w:rtl/>
          <w:lang w:bidi="fa-IR"/>
        </w:rPr>
        <w:t xml:space="preserve"> ذهن</w:t>
      </w:r>
      <w:r w:rsidR="007622F1">
        <w:rPr>
          <w:rFonts w:hint="cs"/>
          <w:rtl/>
          <w:lang w:bidi="fa-IR"/>
        </w:rPr>
        <w:t>ي</w:t>
      </w:r>
      <w:r w:rsidR="00745825" w:rsidRPr="00D75A7B">
        <w:rPr>
          <w:rFonts w:hint="cs"/>
          <w:rtl/>
          <w:lang w:bidi="fa-IR"/>
        </w:rPr>
        <w:t xml:space="preserve"> را برطرف م</w:t>
      </w:r>
      <w:r w:rsidR="007622F1">
        <w:rPr>
          <w:rFonts w:hint="cs"/>
          <w:rtl/>
          <w:lang w:bidi="fa-IR"/>
        </w:rPr>
        <w:t>ي</w:t>
      </w:r>
      <w:r w:rsidR="00745825" w:rsidRPr="00D75A7B">
        <w:rPr>
          <w:rFonts w:hint="cs"/>
          <w:rtl/>
          <w:lang w:bidi="fa-IR"/>
        </w:rPr>
        <w:t>‌کند.</w:t>
      </w:r>
      <w:r w:rsidR="0082631E" w:rsidRPr="00D75A7B">
        <w:rPr>
          <w:rFonts w:hint="cs"/>
          <w:rtl/>
          <w:lang w:bidi="fa-IR"/>
        </w:rPr>
        <w:t xml:space="preserve"> همچن</w:t>
      </w:r>
      <w:r w:rsidR="007622F1">
        <w:rPr>
          <w:rFonts w:hint="cs"/>
          <w:rtl/>
          <w:lang w:bidi="fa-IR"/>
        </w:rPr>
        <w:t>ي</w:t>
      </w:r>
      <w:r w:rsidR="0082631E" w:rsidRPr="00D75A7B">
        <w:rPr>
          <w:rFonts w:hint="cs"/>
          <w:rtl/>
          <w:lang w:bidi="fa-IR"/>
        </w:rPr>
        <w:t>ن پو</w:t>
      </w:r>
      <w:r w:rsidR="007622F1">
        <w:rPr>
          <w:rFonts w:hint="cs"/>
          <w:rtl/>
          <w:lang w:bidi="fa-IR"/>
        </w:rPr>
        <w:t>ي</w:t>
      </w:r>
      <w:r w:rsidR="0082631E" w:rsidRPr="00D75A7B">
        <w:rPr>
          <w:rFonts w:hint="cs"/>
          <w:rtl/>
          <w:lang w:bidi="fa-IR"/>
        </w:rPr>
        <w:t>ا</w:t>
      </w:r>
      <w:r w:rsidR="007622F1">
        <w:rPr>
          <w:rFonts w:hint="cs"/>
          <w:rtl/>
          <w:lang w:bidi="fa-IR"/>
        </w:rPr>
        <w:t>يي</w:t>
      </w:r>
      <w:r w:rsidR="0082631E" w:rsidRPr="00D75A7B">
        <w:rPr>
          <w:rFonts w:hint="cs"/>
          <w:rtl/>
          <w:lang w:bidi="fa-IR"/>
        </w:rPr>
        <w:t>‌ها</w:t>
      </w:r>
      <w:r w:rsidR="007622F1">
        <w:rPr>
          <w:rFonts w:hint="cs"/>
          <w:rtl/>
          <w:lang w:bidi="fa-IR"/>
        </w:rPr>
        <w:t>ي</w:t>
      </w:r>
      <w:r w:rsidR="0082631E" w:rsidRPr="00D75A7B">
        <w:rPr>
          <w:rFonts w:hint="cs"/>
          <w:rtl/>
          <w:lang w:bidi="fa-IR"/>
        </w:rPr>
        <w:t xml:space="preserve"> س</w:t>
      </w:r>
      <w:r w:rsidR="007622F1">
        <w:rPr>
          <w:rFonts w:hint="cs"/>
          <w:rtl/>
          <w:lang w:bidi="fa-IR"/>
        </w:rPr>
        <w:t>ي</w:t>
      </w:r>
      <w:r w:rsidR="0082631E" w:rsidRPr="00D75A7B">
        <w:rPr>
          <w:rFonts w:hint="cs"/>
          <w:rtl/>
          <w:lang w:bidi="fa-IR"/>
        </w:rPr>
        <w:t xml:space="preserve">ستم </w:t>
      </w:r>
      <w:r w:rsidR="007622F1">
        <w:rPr>
          <w:rFonts w:hint="cs"/>
          <w:rtl/>
          <w:lang w:bidi="fa-IR"/>
        </w:rPr>
        <w:t>ي</w:t>
      </w:r>
      <w:r w:rsidR="0082631E" w:rsidRPr="00D75A7B">
        <w:rPr>
          <w:rFonts w:hint="cs"/>
          <w:rtl/>
          <w:lang w:bidi="fa-IR"/>
        </w:rPr>
        <w:t>ک روش مدلساز</w:t>
      </w:r>
      <w:r w:rsidR="007622F1">
        <w:rPr>
          <w:rFonts w:hint="cs"/>
          <w:rtl/>
          <w:lang w:bidi="fa-IR"/>
        </w:rPr>
        <w:t>ي</w:t>
      </w:r>
      <w:r w:rsidR="0082631E" w:rsidRPr="00D75A7B">
        <w:rPr>
          <w:rFonts w:hint="cs"/>
          <w:rtl/>
          <w:lang w:bidi="fa-IR"/>
        </w:rPr>
        <w:t xml:space="preserve"> است که ما را قادر م</w:t>
      </w:r>
      <w:r w:rsidR="007622F1">
        <w:rPr>
          <w:rFonts w:hint="cs"/>
          <w:rtl/>
          <w:lang w:bidi="fa-IR"/>
        </w:rPr>
        <w:t>ي</w:t>
      </w:r>
      <w:r w:rsidR="0082631E" w:rsidRPr="00D75A7B">
        <w:rPr>
          <w:rFonts w:hint="cs"/>
          <w:rtl/>
          <w:lang w:bidi="fa-IR"/>
        </w:rPr>
        <w:t>‌سازد تا شب</w:t>
      </w:r>
      <w:r w:rsidR="007622F1">
        <w:rPr>
          <w:rFonts w:hint="cs"/>
          <w:rtl/>
          <w:lang w:bidi="fa-IR"/>
        </w:rPr>
        <w:t>ي</w:t>
      </w:r>
      <w:r w:rsidR="0082631E" w:rsidRPr="00D75A7B">
        <w:rPr>
          <w:rFonts w:hint="cs"/>
          <w:rtl/>
          <w:lang w:bidi="fa-IR"/>
        </w:rPr>
        <w:t>ه‌ساز</w:t>
      </w:r>
      <w:r w:rsidR="007622F1">
        <w:rPr>
          <w:rFonts w:hint="cs"/>
          <w:rtl/>
          <w:lang w:bidi="fa-IR"/>
        </w:rPr>
        <w:t>ي</w:t>
      </w:r>
      <w:r w:rsidR="0082631E" w:rsidRPr="00D75A7B">
        <w:rPr>
          <w:rFonts w:hint="cs"/>
          <w:rtl/>
          <w:lang w:bidi="fa-IR"/>
        </w:rPr>
        <w:t>‌ها</w:t>
      </w:r>
      <w:r w:rsidR="007622F1">
        <w:rPr>
          <w:rFonts w:hint="cs"/>
          <w:rtl/>
          <w:lang w:bidi="fa-IR"/>
        </w:rPr>
        <w:t>ي</w:t>
      </w:r>
      <w:r w:rsidR="0082631E" w:rsidRPr="00D75A7B">
        <w:rPr>
          <w:rFonts w:hint="cs"/>
          <w:rtl/>
          <w:lang w:bidi="fa-IR"/>
        </w:rPr>
        <w:t xml:space="preserve"> کامپ</w:t>
      </w:r>
      <w:r w:rsidR="007622F1">
        <w:rPr>
          <w:rFonts w:hint="cs"/>
          <w:rtl/>
          <w:lang w:bidi="fa-IR"/>
        </w:rPr>
        <w:t>ي</w:t>
      </w:r>
      <w:r w:rsidR="0082631E" w:rsidRPr="00D75A7B">
        <w:rPr>
          <w:rFonts w:hint="cs"/>
          <w:rtl/>
          <w:lang w:bidi="fa-IR"/>
        </w:rPr>
        <w:t>وتر</w:t>
      </w:r>
      <w:r w:rsidR="007622F1">
        <w:rPr>
          <w:rFonts w:hint="cs"/>
          <w:rtl/>
          <w:lang w:bidi="fa-IR"/>
        </w:rPr>
        <w:t>ي</w:t>
      </w:r>
      <w:r w:rsidR="0082631E" w:rsidRPr="00D75A7B">
        <w:rPr>
          <w:rFonts w:hint="cs"/>
          <w:rtl/>
          <w:lang w:bidi="fa-IR"/>
        </w:rPr>
        <w:t xml:space="preserve"> رسم</w:t>
      </w:r>
      <w:r w:rsidR="007622F1">
        <w:rPr>
          <w:rFonts w:hint="cs"/>
          <w:rtl/>
          <w:lang w:bidi="fa-IR"/>
        </w:rPr>
        <w:t>ي</w:t>
      </w:r>
      <w:r w:rsidR="0082631E" w:rsidRPr="00D75A7B">
        <w:rPr>
          <w:rFonts w:hint="cs"/>
          <w:rtl/>
          <w:lang w:bidi="fa-IR"/>
        </w:rPr>
        <w:t xml:space="preserve"> از س</w:t>
      </w:r>
      <w:r w:rsidR="007622F1">
        <w:rPr>
          <w:rFonts w:hint="cs"/>
          <w:rtl/>
          <w:lang w:bidi="fa-IR"/>
        </w:rPr>
        <w:t>ي</w:t>
      </w:r>
      <w:r w:rsidR="0082631E" w:rsidRPr="00D75A7B">
        <w:rPr>
          <w:rFonts w:hint="cs"/>
          <w:rtl/>
          <w:lang w:bidi="fa-IR"/>
        </w:rPr>
        <w:t>ستم‌ها</w:t>
      </w:r>
      <w:r w:rsidR="007622F1">
        <w:rPr>
          <w:rFonts w:hint="cs"/>
          <w:rtl/>
          <w:lang w:bidi="fa-IR"/>
        </w:rPr>
        <w:t>ي</w:t>
      </w:r>
      <w:r w:rsidR="0082631E" w:rsidRPr="00D75A7B">
        <w:rPr>
          <w:rFonts w:hint="cs"/>
          <w:rtl/>
          <w:lang w:bidi="fa-IR"/>
        </w:rPr>
        <w:t xml:space="preserve"> پ</w:t>
      </w:r>
      <w:r w:rsidR="007622F1">
        <w:rPr>
          <w:rFonts w:hint="cs"/>
          <w:rtl/>
          <w:lang w:bidi="fa-IR"/>
        </w:rPr>
        <w:t>ي</w:t>
      </w:r>
      <w:r w:rsidR="0082631E" w:rsidRPr="00D75A7B">
        <w:rPr>
          <w:rFonts w:hint="cs"/>
          <w:rtl/>
          <w:lang w:bidi="fa-IR"/>
        </w:rPr>
        <w:t>چ</w:t>
      </w:r>
      <w:r w:rsidR="007622F1">
        <w:rPr>
          <w:rFonts w:hint="cs"/>
          <w:rtl/>
          <w:lang w:bidi="fa-IR"/>
        </w:rPr>
        <w:t>ي</w:t>
      </w:r>
      <w:r w:rsidR="0082631E" w:rsidRPr="00D75A7B">
        <w:rPr>
          <w:rFonts w:hint="cs"/>
          <w:rtl/>
          <w:lang w:bidi="fa-IR"/>
        </w:rPr>
        <w:t>ده انجام ده</w:t>
      </w:r>
      <w:r w:rsidR="007622F1">
        <w:rPr>
          <w:rFonts w:hint="cs"/>
          <w:rtl/>
          <w:lang w:bidi="fa-IR"/>
        </w:rPr>
        <w:t>ي</w:t>
      </w:r>
      <w:r w:rsidR="0082631E" w:rsidRPr="00D75A7B">
        <w:rPr>
          <w:rFonts w:hint="cs"/>
          <w:rtl/>
          <w:lang w:bidi="fa-IR"/>
        </w:rPr>
        <w:t>م و آنها را برا</w:t>
      </w:r>
      <w:r w:rsidR="007622F1">
        <w:rPr>
          <w:rFonts w:hint="cs"/>
          <w:rtl/>
          <w:lang w:bidi="fa-IR"/>
        </w:rPr>
        <w:t>ي</w:t>
      </w:r>
      <w:r w:rsidR="0082631E" w:rsidRPr="00D75A7B">
        <w:rPr>
          <w:rFonts w:hint="cs"/>
          <w:rtl/>
          <w:lang w:bidi="fa-IR"/>
        </w:rPr>
        <w:t xml:space="preserve"> طراح</w:t>
      </w:r>
      <w:r w:rsidR="007622F1">
        <w:rPr>
          <w:rFonts w:hint="cs"/>
          <w:rtl/>
          <w:lang w:bidi="fa-IR"/>
        </w:rPr>
        <w:t>ي</w:t>
      </w:r>
      <w:r w:rsidR="0082631E" w:rsidRPr="00D75A7B">
        <w:rPr>
          <w:rFonts w:hint="cs"/>
          <w:rtl/>
          <w:lang w:bidi="fa-IR"/>
        </w:rPr>
        <w:t xml:space="preserve"> س</w:t>
      </w:r>
      <w:r w:rsidR="007622F1">
        <w:rPr>
          <w:rFonts w:hint="cs"/>
          <w:rtl/>
          <w:lang w:bidi="fa-IR"/>
        </w:rPr>
        <w:t>ي</w:t>
      </w:r>
      <w:r w:rsidR="0082631E" w:rsidRPr="00D75A7B">
        <w:rPr>
          <w:rFonts w:hint="cs"/>
          <w:rtl/>
          <w:lang w:bidi="fa-IR"/>
        </w:rPr>
        <w:t>است</w:t>
      </w:r>
      <w:r w:rsidR="00C14D28" w:rsidRPr="00D75A7B">
        <w:rPr>
          <w:rFonts w:hint="eastAsia"/>
          <w:rtl/>
          <w:lang w:bidi="fa-IR"/>
        </w:rPr>
        <w:t>‌</w:t>
      </w:r>
      <w:r w:rsidR="0082631E" w:rsidRPr="00D75A7B">
        <w:rPr>
          <w:rFonts w:hint="cs"/>
          <w:rtl/>
          <w:lang w:bidi="fa-IR"/>
        </w:rPr>
        <w:t>ها</w:t>
      </w:r>
      <w:r w:rsidR="007622F1">
        <w:rPr>
          <w:rFonts w:hint="cs"/>
          <w:rtl/>
          <w:lang w:bidi="fa-IR"/>
        </w:rPr>
        <w:t>ي</w:t>
      </w:r>
      <w:r w:rsidR="0082631E" w:rsidRPr="00D75A7B">
        <w:rPr>
          <w:rFonts w:hint="cs"/>
          <w:rtl/>
          <w:lang w:bidi="fa-IR"/>
        </w:rPr>
        <w:t xml:space="preserve"> م</w:t>
      </w:r>
      <w:r w:rsidR="00C14D28" w:rsidRPr="00D75A7B">
        <w:rPr>
          <w:rFonts w:hint="cs"/>
          <w:rtl/>
          <w:lang w:bidi="fa-IR"/>
        </w:rPr>
        <w:t>ؤ</w:t>
      </w:r>
      <w:r w:rsidR="0082631E" w:rsidRPr="00D75A7B">
        <w:rPr>
          <w:rFonts w:hint="cs"/>
          <w:rtl/>
          <w:lang w:bidi="fa-IR"/>
        </w:rPr>
        <w:t>ثرتر به کار ببر</w:t>
      </w:r>
      <w:r w:rsidR="007622F1">
        <w:rPr>
          <w:rFonts w:hint="cs"/>
          <w:rtl/>
          <w:lang w:bidi="fa-IR"/>
        </w:rPr>
        <w:t>ي</w:t>
      </w:r>
      <w:r w:rsidR="0082631E" w:rsidRPr="00D75A7B">
        <w:rPr>
          <w:rFonts w:hint="cs"/>
          <w:rtl/>
          <w:lang w:bidi="fa-IR"/>
        </w:rPr>
        <w:t>م</w:t>
      </w:r>
      <w:r w:rsidR="009B4BF6">
        <w:rPr>
          <w:rFonts w:hint="cs"/>
          <w:rtl/>
          <w:lang w:bidi="fa-IR"/>
        </w:rPr>
        <w:t xml:space="preserve"> [16].</w:t>
      </w:r>
      <w:r w:rsidR="00F83FCC" w:rsidRPr="00D75A7B">
        <w:rPr>
          <w:rFonts w:hint="cs"/>
          <w:rtl/>
          <w:lang w:bidi="fa-IR"/>
        </w:rPr>
        <w:t xml:space="preserve"> </w:t>
      </w:r>
      <w:r w:rsidR="004E5284" w:rsidRPr="00D75A7B">
        <w:rPr>
          <w:rFonts w:hint="cs"/>
          <w:rtl/>
          <w:lang w:bidi="fa-IR"/>
        </w:rPr>
        <w:t>مزا</w:t>
      </w:r>
      <w:r w:rsidR="007622F1">
        <w:rPr>
          <w:rFonts w:hint="cs"/>
          <w:rtl/>
          <w:lang w:bidi="fa-IR"/>
        </w:rPr>
        <w:t>ي</w:t>
      </w:r>
      <w:r w:rsidR="004E5284" w:rsidRPr="00D75A7B">
        <w:rPr>
          <w:rFonts w:hint="cs"/>
          <w:rtl/>
          <w:lang w:bidi="fa-IR"/>
        </w:rPr>
        <w:t>ا</w:t>
      </w:r>
      <w:r w:rsidR="007622F1">
        <w:rPr>
          <w:rFonts w:hint="cs"/>
          <w:rtl/>
          <w:lang w:bidi="fa-IR"/>
        </w:rPr>
        <w:t>ي</w:t>
      </w:r>
      <w:r w:rsidR="004E5284" w:rsidRPr="00D75A7B">
        <w:rPr>
          <w:rFonts w:hint="cs"/>
          <w:rtl/>
          <w:lang w:bidi="fa-IR"/>
        </w:rPr>
        <w:t xml:space="preserve"> کارت امت</w:t>
      </w:r>
      <w:r w:rsidR="007622F1">
        <w:rPr>
          <w:rFonts w:hint="cs"/>
          <w:rtl/>
          <w:lang w:bidi="fa-IR"/>
        </w:rPr>
        <w:t>ي</w:t>
      </w:r>
      <w:r w:rsidR="004E5284" w:rsidRPr="00D75A7B">
        <w:rPr>
          <w:rFonts w:hint="cs"/>
          <w:rtl/>
          <w:lang w:bidi="fa-IR"/>
        </w:rPr>
        <w:t>از</w:t>
      </w:r>
      <w:r w:rsidR="007622F1">
        <w:rPr>
          <w:rFonts w:hint="cs"/>
          <w:rtl/>
          <w:lang w:bidi="fa-IR"/>
        </w:rPr>
        <w:t>ي</w:t>
      </w:r>
      <w:r w:rsidR="004E5284" w:rsidRPr="00D75A7B">
        <w:rPr>
          <w:rFonts w:hint="cs"/>
          <w:rtl/>
          <w:lang w:bidi="fa-IR"/>
        </w:rPr>
        <w:t xml:space="preserve"> متوازن مبتن</w:t>
      </w:r>
      <w:r w:rsidR="007622F1">
        <w:rPr>
          <w:rFonts w:hint="cs"/>
          <w:rtl/>
          <w:lang w:bidi="fa-IR"/>
        </w:rPr>
        <w:t>ي</w:t>
      </w:r>
      <w:r w:rsidR="004E5284" w:rsidRPr="00D75A7B">
        <w:rPr>
          <w:rFonts w:hint="cs"/>
          <w:rtl/>
          <w:lang w:bidi="fa-IR"/>
        </w:rPr>
        <w:t xml:space="preserve"> بر پو</w:t>
      </w:r>
      <w:r w:rsidR="007622F1">
        <w:rPr>
          <w:rFonts w:hint="cs"/>
          <w:rtl/>
          <w:lang w:bidi="fa-IR"/>
        </w:rPr>
        <w:t>ي</w:t>
      </w:r>
      <w:r w:rsidR="004E5284" w:rsidRPr="00D75A7B">
        <w:rPr>
          <w:rFonts w:hint="cs"/>
          <w:rtl/>
          <w:lang w:bidi="fa-IR"/>
        </w:rPr>
        <w:t>ا</w:t>
      </w:r>
      <w:r w:rsidR="007622F1">
        <w:rPr>
          <w:rFonts w:hint="cs"/>
          <w:rtl/>
          <w:lang w:bidi="fa-IR"/>
        </w:rPr>
        <w:t>يي</w:t>
      </w:r>
      <w:r w:rsidR="004E5284" w:rsidRPr="00D75A7B">
        <w:rPr>
          <w:rFonts w:hint="cs"/>
          <w:rtl/>
          <w:lang w:bidi="fa-IR"/>
        </w:rPr>
        <w:t>‌ها</w:t>
      </w:r>
      <w:r w:rsidR="007622F1">
        <w:rPr>
          <w:rFonts w:hint="cs"/>
          <w:rtl/>
          <w:lang w:bidi="fa-IR"/>
        </w:rPr>
        <w:t>ي</w:t>
      </w:r>
      <w:r w:rsidR="004E5284" w:rsidRPr="00D75A7B">
        <w:rPr>
          <w:rFonts w:hint="cs"/>
          <w:rtl/>
          <w:lang w:bidi="fa-IR"/>
        </w:rPr>
        <w:t xml:space="preserve"> س</w:t>
      </w:r>
      <w:r w:rsidR="007622F1">
        <w:rPr>
          <w:rFonts w:hint="cs"/>
          <w:rtl/>
          <w:lang w:bidi="fa-IR"/>
        </w:rPr>
        <w:t>ي</w:t>
      </w:r>
      <w:r w:rsidR="004E5284" w:rsidRPr="00D75A7B">
        <w:rPr>
          <w:rFonts w:hint="cs"/>
          <w:rtl/>
          <w:lang w:bidi="fa-IR"/>
        </w:rPr>
        <w:t>ستم عبارتند از:</w:t>
      </w:r>
    </w:p>
    <w:p w:rsidR="004E5284" w:rsidRPr="00D75A7B" w:rsidRDefault="004E5284" w:rsidP="000661F3">
      <w:pPr>
        <w:pStyle w:val="ListParagraph"/>
        <w:numPr>
          <w:ilvl w:val="0"/>
          <w:numId w:val="1"/>
        </w:numPr>
        <w:tabs>
          <w:tab w:val="right" w:pos="283"/>
          <w:tab w:val="right" w:pos="850"/>
        </w:tabs>
        <w:ind w:left="283" w:hanging="283"/>
        <w:rPr>
          <w:lang w:bidi="fa-IR"/>
        </w:rPr>
      </w:pPr>
      <w:r w:rsidRPr="00D75A7B">
        <w:rPr>
          <w:rFonts w:hint="cs"/>
          <w:rtl/>
          <w:lang w:bidi="fa-IR"/>
        </w:rPr>
        <w:t xml:space="preserve">فراهم کردن </w:t>
      </w:r>
      <w:r w:rsidR="007622F1">
        <w:rPr>
          <w:rFonts w:hint="cs"/>
          <w:rtl/>
          <w:lang w:bidi="fa-IR"/>
        </w:rPr>
        <w:t>ي</w:t>
      </w:r>
      <w:r w:rsidRPr="00D75A7B">
        <w:rPr>
          <w:rFonts w:hint="cs"/>
          <w:rtl/>
          <w:lang w:bidi="fa-IR"/>
        </w:rPr>
        <w:t>ک بازنما</w:t>
      </w:r>
      <w:r w:rsidR="007622F1">
        <w:rPr>
          <w:rFonts w:hint="cs"/>
          <w:rtl/>
          <w:lang w:bidi="fa-IR"/>
        </w:rPr>
        <w:t>يي</w:t>
      </w:r>
      <w:r w:rsidRPr="00D75A7B">
        <w:rPr>
          <w:rFonts w:hint="cs"/>
          <w:rtl/>
          <w:lang w:bidi="fa-IR"/>
        </w:rPr>
        <w:t xml:space="preserve"> بهتر از ساختار عل</w:t>
      </w:r>
      <w:r w:rsidR="007622F1">
        <w:rPr>
          <w:rFonts w:hint="cs"/>
          <w:rtl/>
          <w:lang w:bidi="fa-IR"/>
        </w:rPr>
        <w:t>ي</w:t>
      </w:r>
      <w:r w:rsidRPr="00D75A7B">
        <w:rPr>
          <w:rFonts w:hint="cs"/>
          <w:rtl/>
          <w:lang w:bidi="fa-IR"/>
        </w:rPr>
        <w:t>ت س</w:t>
      </w:r>
      <w:r w:rsidR="007622F1">
        <w:rPr>
          <w:rFonts w:hint="cs"/>
          <w:rtl/>
          <w:lang w:bidi="fa-IR"/>
        </w:rPr>
        <w:t>ي</w:t>
      </w:r>
      <w:r w:rsidRPr="00D75A7B">
        <w:rPr>
          <w:rFonts w:hint="cs"/>
          <w:rtl/>
          <w:lang w:bidi="fa-IR"/>
        </w:rPr>
        <w:t>ستم مورد تحل</w:t>
      </w:r>
      <w:r w:rsidR="007622F1">
        <w:rPr>
          <w:rFonts w:hint="cs"/>
          <w:rtl/>
          <w:lang w:bidi="fa-IR"/>
        </w:rPr>
        <w:t>ي</w:t>
      </w:r>
      <w:r w:rsidRPr="00D75A7B">
        <w:rPr>
          <w:rFonts w:hint="cs"/>
          <w:rtl/>
          <w:lang w:bidi="fa-IR"/>
        </w:rPr>
        <w:t>ل؛</w:t>
      </w:r>
      <w:r w:rsidR="00CC4D1E" w:rsidRPr="00D75A7B">
        <w:rPr>
          <w:rFonts w:hint="cs"/>
          <w:rtl/>
          <w:lang w:bidi="fa-IR"/>
        </w:rPr>
        <w:t xml:space="preserve"> در سا</w:t>
      </w:r>
      <w:r w:rsidR="007622F1">
        <w:rPr>
          <w:rFonts w:hint="cs"/>
          <w:rtl/>
          <w:lang w:bidi="fa-IR"/>
        </w:rPr>
        <w:t>ي</w:t>
      </w:r>
      <w:r w:rsidR="00CC4D1E" w:rsidRPr="00D75A7B">
        <w:rPr>
          <w:rFonts w:hint="cs"/>
          <w:rtl/>
          <w:lang w:bidi="fa-IR"/>
        </w:rPr>
        <w:t>ه مفهوم حلقه بازخورد و استفاده از ابزارها</w:t>
      </w:r>
      <w:r w:rsidR="007622F1">
        <w:rPr>
          <w:rFonts w:hint="cs"/>
          <w:rtl/>
          <w:lang w:bidi="fa-IR"/>
        </w:rPr>
        <w:t>يي</w:t>
      </w:r>
      <w:r w:rsidR="00CC4D1E" w:rsidRPr="00D75A7B">
        <w:rPr>
          <w:rFonts w:hint="cs"/>
          <w:rtl/>
          <w:lang w:bidi="fa-IR"/>
        </w:rPr>
        <w:t xml:space="preserve"> مثل د</w:t>
      </w:r>
      <w:r w:rsidR="007622F1">
        <w:rPr>
          <w:rFonts w:hint="cs"/>
          <w:rtl/>
          <w:lang w:bidi="fa-IR"/>
        </w:rPr>
        <w:t>ي</w:t>
      </w:r>
      <w:r w:rsidR="00CC4D1E" w:rsidRPr="00D75A7B">
        <w:rPr>
          <w:rFonts w:hint="cs"/>
          <w:rtl/>
          <w:lang w:bidi="fa-IR"/>
        </w:rPr>
        <w:t>اگرام حلقه عل</w:t>
      </w:r>
      <w:r w:rsidR="007622F1">
        <w:rPr>
          <w:rFonts w:hint="cs"/>
          <w:rtl/>
          <w:lang w:bidi="fa-IR"/>
        </w:rPr>
        <w:t>ي</w:t>
      </w:r>
      <w:r w:rsidR="00CC4D1E" w:rsidRPr="00D75A7B">
        <w:rPr>
          <w:rFonts w:hint="cs"/>
          <w:rtl/>
          <w:lang w:bidi="fa-IR"/>
        </w:rPr>
        <w:t>ت</w:t>
      </w:r>
      <w:r w:rsidR="00F83FCC" w:rsidRPr="00D75A7B">
        <w:rPr>
          <w:vertAlign w:val="superscript"/>
          <w:rtl/>
          <w:lang w:bidi="fa-IR"/>
        </w:rPr>
        <w:footnoteReference w:id="7"/>
      </w:r>
      <w:r w:rsidR="00A3356D" w:rsidRPr="00D75A7B">
        <w:rPr>
          <w:rFonts w:hint="cs"/>
          <w:rtl/>
          <w:lang w:bidi="fa-IR"/>
        </w:rPr>
        <w:t xml:space="preserve"> </w:t>
      </w:r>
      <w:r w:rsidR="000661F3">
        <w:rPr>
          <w:rFonts w:hint="cs"/>
          <w:rtl/>
          <w:lang w:bidi="fa-IR"/>
        </w:rPr>
        <w:t>[38]</w:t>
      </w:r>
      <w:r w:rsidR="00A3356D" w:rsidRPr="00D75A7B">
        <w:rPr>
          <w:rFonts w:hint="cs"/>
          <w:rtl/>
          <w:lang w:bidi="fa-IR"/>
        </w:rPr>
        <w:t>.</w:t>
      </w:r>
    </w:p>
    <w:p w:rsidR="003B5169" w:rsidRPr="00D75A7B" w:rsidRDefault="003B5169" w:rsidP="00795DF3">
      <w:pPr>
        <w:pStyle w:val="ListParagraph"/>
        <w:numPr>
          <w:ilvl w:val="0"/>
          <w:numId w:val="1"/>
        </w:numPr>
        <w:tabs>
          <w:tab w:val="right" w:pos="283"/>
          <w:tab w:val="right" w:pos="850"/>
        </w:tabs>
        <w:ind w:left="283" w:hanging="283"/>
        <w:rPr>
          <w:lang w:bidi="fa-IR"/>
        </w:rPr>
      </w:pPr>
      <w:r w:rsidRPr="00D75A7B">
        <w:rPr>
          <w:rFonts w:hint="cs"/>
          <w:rtl/>
          <w:lang w:bidi="fa-IR"/>
        </w:rPr>
        <w:t>گسترش تمرکز و مرز س</w:t>
      </w:r>
      <w:r w:rsidR="007622F1">
        <w:rPr>
          <w:rFonts w:hint="cs"/>
          <w:rtl/>
          <w:lang w:bidi="fa-IR"/>
        </w:rPr>
        <w:t>ي</w:t>
      </w:r>
      <w:r w:rsidRPr="00D75A7B">
        <w:rPr>
          <w:rFonts w:hint="cs"/>
          <w:rtl/>
          <w:lang w:bidi="fa-IR"/>
        </w:rPr>
        <w:t>ستم در مدلساز</w:t>
      </w:r>
      <w:r w:rsidR="007622F1">
        <w:rPr>
          <w:rFonts w:hint="cs"/>
          <w:rtl/>
          <w:lang w:bidi="fa-IR"/>
        </w:rPr>
        <w:t>ي</w:t>
      </w:r>
      <w:r w:rsidRPr="00D75A7B">
        <w:rPr>
          <w:rFonts w:hint="cs"/>
          <w:rtl/>
          <w:lang w:bidi="fa-IR"/>
        </w:rPr>
        <w:t xml:space="preserve"> به وس</w:t>
      </w:r>
      <w:r w:rsidR="007622F1">
        <w:rPr>
          <w:rFonts w:hint="cs"/>
          <w:rtl/>
          <w:lang w:bidi="fa-IR"/>
        </w:rPr>
        <w:t>ي</w:t>
      </w:r>
      <w:r w:rsidRPr="00D75A7B">
        <w:rPr>
          <w:rFonts w:hint="cs"/>
          <w:rtl/>
          <w:lang w:bidi="fa-IR"/>
        </w:rPr>
        <w:t>له چالش در مرزها</w:t>
      </w:r>
      <w:r w:rsidR="007622F1">
        <w:rPr>
          <w:rFonts w:hint="cs"/>
          <w:rtl/>
          <w:lang w:bidi="fa-IR"/>
        </w:rPr>
        <w:t>ي</w:t>
      </w:r>
      <w:r w:rsidRPr="00D75A7B">
        <w:rPr>
          <w:rFonts w:hint="cs"/>
          <w:rtl/>
          <w:lang w:bidi="fa-IR"/>
        </w:rPr>
        <w:t xml:space="preserve"> س</w:t>
      </w:r>
      <w:r w:rsidR="007622F1">
        <w:rPr>
          <w:rFonts w:hint="cs"/>
          <w:rtl/>
          <w:lang w:bidi="fa-IR"/>
        </w:rPr>
        <w:t>ي</w:t>
      </w:r>
      <w:r w:rsidRPr="00D75A7B">
        <w:rPr>
          <w:rFonts w:hint="cs"/>
          <w:rtl/>
          <w:lang w:bidi="fa-IR"/>
        </w:rPr>
        <w:t xml:space="preserve">ستم؛ اگر </w:t>
      </w:r>
      <w:r w:rsidRPr="00D75A7B">
        <w:rPr>
          <w:lang w:bidi="fa-IR"/>
        </w:rPr>
        <w:t>BSC</w:t>
      </w:r>
      <w:r w:rsidRPr="00D75A7B">
        <w:rPr>
          <w:rFonts w:hint="cs"/>
          <w:rtl/>
          <w:lang w:bidi="fa-IR"/>
        </w:rPr>
        <w:t xml:space="preserve"> به دل</w:t>
      </w:r>
      <w:r w:rsidR="007622F1">
        <w:rPr>
          <w:rFonts w:hint="cs"/>
          <w:rtl/>
          <w:lang w:bidi="fa-IR"/>
        </w:rPr>
        <w:t>ي</w:t>
      </w:r>
      <w:r w:rsidRPr="00D75A7B">
        <w:rPr>
          <w:rFonts w:hint="cs"/>
          <w:rtl/>
          <w:lang w:bidi="fa-IR"/>
        </w:rPr>
        <w:t>ل تمرکز ب</w:t>
      </w:r>
      <w:r w:rsidR="007622F1">
        <w:rPr>
          <w:rFonts w:hint="cs"/>
          <w:rtl/>
          <w:lang w:bidi="fa-IR"/>
        </w:rPr>
        <w:t>ي</w:t>
      </w:r>
      <w:r w:rsidRPr="00D75A7B">
        <w:rPr>
          <w:rFonts w:hint="cs"/>
          <w:rtl/>
          <w:lang w:bidi="fa-IR"/>
        </w:rPr>
        <w:t>ش از حد به داخل مورد انتقاد قرار م</w:t>
      </w:r>
      <w:r w:rsidR="007622F1">
        <w:rPr>
          <w:rFonts w:hint="cs"/>
          <w:rtl/>
          <w:lang w:bidi="fa-IR"/>
        </w:rPr>
        <w:t>ي</w:t>
      </w:r>
      <w:r w:rsidRPr="00D75A7B">
        <w:rPr>
          <w:rFonts w:hint="cs"/>
          <w:rtl/>
          <w:lang w:bidi="fa-IR"/>
        </w:rPr>
        <w:t>‌گ</w:t>
      </w:r>
      <w:r w:rsidR="007622F1">
        <w:rPr>
          <w:rFonts w:hint="cs"/>
          <w:rtl/>
          <w:lang w:bidi="fa-IR"/>
        </w:rPr>
        <w:t>ي</w:t>
      </w:r>
      <w:r w:rsidRPr="00D75A7B">
        <w:rPr>
          <w:rFonts w:hint="cs"/>
          <w:rtl/>
          <w:lang w:bidi="fa-IR"/>
        </w:rPr>
        <w:t>رد، مدل‌ها</w:t>
      </w:r>
      <w:r w:rsidR="007622F1">
        <w:rPr>
          <w:rFonts w:hint="cs"/>
          <w:rtl/>
          <w:lang w:bidi="fa-IR"/>
        </w:rPr>
        <w:t>ي</w:t>
      </w:r>
      <w:r w:rsidRPr="00D75A7B">
        <w:rPr>
          <w:rFonts w:hint="cs"/>
          <w:rtl/>
          <w:lang w:bidi="fa-IR"/>
        </w:rPr>
        <w:t xml:space="preserve"> </w:t>
      </w:r>
      <w:r w:rsidRPr="00D75A7B">
        <w:rPr>
          <w:lang w:bidi="fa-IR"/>
        </w:rPr>
        <w:t>SD</w:t>
      </w:r>
      <w:r w:rsidRPr="00D75A7B">
        <w:rPr>
          <w:rFonts w:hint="cs"/>
          <w:rtl/>
          <w:lang w:bidi="fa-IR"/>
        </w:rPr>
        <w:t xml:space="preserve"> مستعد ا</w:t>
      </w:r>
      <w:r w:rsidR="007622F1">
        <w:rPr>
          <w:rFonts w:hint="cs"/>
          <w:rtl/>
          <w:lang w:bidi="fa-IR"/>
        </w:rPr>
        <w:t>ي</w:t>
      </w:r>
      <w:r w:rsidRPr="00D75A7B">
        <w:rPr>
          <w:rFonts w:hint="cs"/>
          <w:rtl/>
          <w:lang w:bidi="fa-IR"/>
        </w:rPr>
        <w:t>ن هستند که حوزه و مرز آنها گسترده شود. فرآ</w:t>
      </w:r>
      <w:r w:rsidR="007622F1">
        <w:rPr>
          <w:rFonts w:hint="cs"/>
          <w:rtl/>
          <w:lang w:bidi="fa-IR"/>
        </w:rPr>
        <w:t>ي</w:t>
      </w:r>
      <w:r w:rsidRPr="00D75A7B">
        <w:rPr>
          <w:rFonts w:hint="cs"/>
          <w:rtl/>
          <w:lang w:bidi="fa-IR"/>
        </w:rPr>
        <w:t>ند چالش با ابرک‌ها</w:t>
      </w:r>
      <w:r w:rsidR="0010086A" w:rsidRPr="00D75A7B">
        <w:rPr>
          <w:rFonts w:hint="cs"/>
          <w:rtl/>
          <w:lang w:bidi="fa-IR"/>
        </w:rPr>
        <w:t xml:space="preserve">، </w:t>
      </w:r>
      <w:r w:rsidR="007622F1">
        <w:rPr>
          <w:rFonts w:hint="cs"/>
          <w:rtl/>
          <w:lang w:bidi="fa-IR"/>
        </w:rPr>
        <w:t>ي</w:t>
      </w:r>
      <w:r w:rsidR="0010086A" w:rsidRPr="00D75A7B">
        <w:rPr>
          <w:rFonts w:hint="cs"/>
          <w:rtl/>
          <w:lang w:bidi="fa-IR"/>
        </w:rPr>
        <w:t>ک ابزار مهم در تع</w:t>
      </w:r>
      <w:r w:rsidR="007622F1">
        <w:rPr>
          <w:rFonts w:hint="cs"/>
          <w:rtl/>
          <w:lang w:bidi="fa-IR"/>
        </w:rPr>
        <w:t>يي</w:t>
      </w:r>
      <w:r w:rsidR="0010086A" w:rsidRPr="00D75A7B">
        <w:rPr>
          <w:rFonts w:hint="cs"/>
          <w:rtl/>
          <w:lang w:bidi="fa-IR"/>
        </w:rPr>
        <w:t xml:space="preserve">ن مرز مدل است </w:t>
      </w:r>
      <w:r w:rsidR="00795DF3">
        <w:rPr>
          <w:rFonts w:hint="cs"/>
          <w:rtl/>
          <w:lang w:bidi="fa-IR"/>
        </w:rPr>
        <w:t>[39]</w:t>
      </w:r>
      <w:r w:rsidR="0010086A" w:rsidRPr="00D75A7B">
        <w:rPr>
          <w:rFonts w:hint="cs"/>
          <w:rtl/>
          <w:lang w:bidi="fa-IR"/>
        </w:rPr>
        <w:t>. همچن</w:t>
      </w:r>
      <w:r w:rsidR="007622F1">
        <w:rPr>
          <w:rFonts w:hint="cs"/>
          <w:rtl/>
          <w:lang w:bidi="fa-IR"/>
        </w:rPr>
        <w:t>ي</w:t>
      </w:r>
      <w:r w:rsidR="0010086A" w:rsidRPr="00D75A7B">
        <w:rPr>
          <w:rFonts w:hint="cs"/>
          <w:rtl/>
          <w:lang w:bidi="fa-IR"/>
        </w:rPr>
        <w:t>ن مدلساز</w:t>
      </w:r>
      <w:r w:rsidR="007622F1">
        <w:rPr>
          <w:rFonts w:hint="cs"/>
          <w:rtl/>
          <w:lang w:bidi="fa-IR"/>
        </w:rPr>
        <w:t>ي</w:t>
      </w:r>
      <w:r w:rsidR="0010086A" w:rsidRPr="00D75A7B">
        <w:rPr>
          <w:rFonts w:hint="eastAsia"/>
          <w:rtl/>
          <w:lang w:bidi="fa-IR"/>
        </w:rPr>
        <w:t>‌ها</w:t>
      </w:r>
      <w:r w:rsidR="007622F1">
        <w:rPr>
          <w:rFonts w:hint="eastAsia"/>
          <w:rtl/>
          <w:lang w:bidi="fa-IR"/>
        </w:rPr>
        <w:t>ي</w:t>
      </w:r>
      <w:r w:rsidR="0010086A" w:rsidRPr="00D75A7B">
        <w:rPr>
          <w:rFonts w:hint="cs"/>
          <w:rtl/>
          <w:lang w:bidi="fa-IR"/>
        </w:rPr>
        <w:t xml:space="preserve"> </w:t>
      </w:r>
      <w:r w:rsidR="0010086A" w:rsidRPr="00D75A7B">
        <w:rPr>
          <w:lang w:bidi="fa-IR"/>
        </w:rPr>
        <w:t>SD</w:t>
      </w:r>
      <w:r w:rsidR="0010086A" w:rsidRPr="00D75A7B">
        <w:rPr>
          <w:rFonts w:hint="cs"/>
          <w:rtl/>
          <w:lang w:bidi="fa-IR"/>
        </w:rPr>
        <w:t xml:space="preserve"> توانا</w:t>
      </w:r>
      <w:r w:rsidR="007622F1">
        <w:rPr>
          <w:rFonts w:hint="cs"/>
          <w:rtl/>
          <w:lang w:bidi="fa-IR"/>
        </w:rPr>
        <w:t>يي</w:t>
      </w:r>
      <w:r w:rsidR="0010086A" w:rsidRPr="00D75A7B">
        <w:rPr>
          <w:rFonts w:hint="cs"/>
          <w:rtl/>
          <w:lang w:bidi="fa-IR"/>
        </w:rPr>
        <w:t xml:space="preserve"> کسب تعاملات سازمان با مح</w:t>
      </w:r>
      <w:r w:rsidR="007622F1">
        <w:rPr>
          <w:rFonts w:hint="cs"/>
          <w:rtl/>
          <w:lang w:bidi="fa-IR"/>
        </w:rPr>
        <w:t>ي</w:t>
      </w:r>
      <w:r w:rsidR="0010086A" w:rsidRPr="00D75A7B">
        <w:rPr>
          <w:rFonts w:hint="cs"/>
          <w:rtl/>
          <w:lang w:bidi="fa-IR"/>
        </w:rPr>
        <w:t>ط آن را داراست</w:t>
      </w:r>
      <w:r w:rsidR="00697209">
        <w:rPr>
          <w:rFonts w:hint="cs"/>
          <w:rtl/>
          <w:lang w:bidi="fa-IR"/>
        </w:rPr>
        <w:t xml:space="preserve"> [33، </w:t>
      </w:r>
      <w:r w:rsidR="00795DF3">
        <w:rPr>
          <w:rFonts w:hint="cs"/>
          <w:rtl/>
          <w:lang w:bidi="fa-IR"/>
        </w:rPr>
        <w:t>40</w:t>
      </w:r>
      <w:r w:rsidR="004D421B">
        <w:rPr>
          <w:rFonts w:hint="cs"/>
          <w:rtl/>
          <w:lang w:bidi="fa-IR"/>
        </w:rPr>
        <w:t>].</w:t>
      </w:r>
    </w:p>
    <w:p w:rsidR="00CC4D1E" w:rsidRPr="00D75A7B" w:rsidRDefault="00CC4D1E" w:rsidP="00795DF3">
      <w:pPr>
        <w:pStyle w:val="ListParagraph"/>
        <w:numPr>
          <w:ilvl w:val="0"/>
          <w:numId w:val="1"/>
        </w:numPr>
        <w:tabs>
          <w:tab w:val="right" w:pos="283"/>
          <w:tab w:val="right" w:pos="850"/>
        </w:tabs>
        <w:ind w:left="283" w:hanging="283"/>
        <w:rPr>
          <w:lang w:bidi="fa-IR"/>
        </w:rPr>
      </w:pPr>
      <w:r w:rsidRPr="00D75A7B">
        <w:rPr>
          <w:rFonts w:hint="cs"/>
          <w:rtl/>
          <w:lang w:bidi="fa-IR"/>
        </w:rPr>
        <w:t>مجزا کردن علتها و معلولها در زمان؛ از طر</w:t>
      </w:r>
      <w:r w:rsidR="007622F1">
        <w:rPr>
          <w:rFonts w:hint="cs"/>
          <w:rtl/>
          <w:lang w:bidi="fa-IR"/>
        </w:rPr>
        <w:t>ي</w:t>
      </w:r>
      <w:r w:rsidRPr="00D75A7B">
        <w:rPr>
          <w:rFonts w:hint="cs"/>
          <w:rtl/>
          <w:lang w:bidi="fa-IR"/>
        </w:rPr>
        <w:t>ق توجه به تأخ</w:t>
      </w:r>
      <w:r w:rsidR="007622F1">
        <w:rPr>
          <w:rFonts w:hint="cs"/>
          <w:rtl/>
          <w:lang w:bidi="fa-IR"/>
        </w:rPr>
        <w:t>ي</w:t>
      </w:r>
      <w:r w:rsidRPr="00D75A7B">
        <w:rPr>
          <w:rFonts w:hint="cs"/>
          <w:rtl/>
          <w:lang w:bidi="fa-IR"/>
        </w:rPr>
        <w:t>رها</w:t>
      </w:r>
      <w:r w:rsidR="007622F1">
        <w:rPr>
          <w:rFonts w:hint="cs"/>
          <w:rtl/>
          <w:lang w:bidi="fa-IR"/>
        </w:rPr>
        <w:t>ي</w:t>
      </w:r>
      <w:r w:rsidRPr="00D75A7B">
        <w:rPr>
          <w:rFonts w:hint="cs"/>
          <w:rtl/>
          <w:lang w:bidi="fa-IR"/>
        </w:rPr>
        <w:t xml:space="preserve"> زمان</w:t>
      </w:r>
      <w:r w:rsidR="007622F1">
        <w:rPr>
          <w:rFonts w:hint="cs"/>
          <w:rtl/>
          <w:lang w:bidi="fa-IR"/>
        </w:rPr>
        <w:t>ي</w:t>
      </w:r>
      <w:r w:rsidRPr="00D75A7B">
        <w:rPr>
          <w:rFonts w:hint="cs"/>
          <w:rtl/>
          <w:lang w:bidi="fa-IR"/>
        </w:rPr>
        <w:t xml:space="preserve"> و بازنما</w:t>
      </w:r>
      <w:r w:rsidR="007622F1">
        <w:rPr>
          <w:rFonts w:hint="cs"/>
          <w:rtl/>
          <w:lang w:bidi="fa-IR"/>
        </w:rPr>
        <w:t>يي</w:t>
      </w:r>
      <w:r w:rsidRPr="00D75A7B">
        <w:rPr>
          <w:rFonts w:hint="cs"/>
          <w:rtl/>
          <w:lang w:bidi="fa-IR"/>
        </w:rPr>
        <w:t xml:space="preserve"> ر</w:t>
      </w:r>
      <w:r w:rsidR="007622F1">
        <w:rPr>
          <w:rFonts w:hint="cs"/>
          <w:rtl/>
          <w:lang w:bidi="fa-IR"/>
        </w:rPr>
        <w:t>ي</w:t>
      </w:r>
      <w:r w:rsidRPr="00D75A7B">
        <w:rPr>
          <w:rFonts w:hint="cs"/>
          <w:rtl/>
          <w:lang w:bidi="fa-IR"/>
        </w:rPr>
        <w:t>اض</w:t>
      </w:r>
      <w:r w:rsidR="007622F1">
        <w:rPr>
          <w:rFonts w:hint="cs"/>
          <w:rtl/>
          <w:lang w:bidi="fa-IR"/>
        </w:rPr>
        <w:t>ي</w:t>
      </w:r>
      <w:r w:rsidRPr="00D75A7B">
        <w:rPr>
          <w:rFonts w:hint="cs"/>
          <w:rtl/>
          <w:lang w:bidi="fa-IR"/>
        </w:rPr>
        <w:t>ات</w:t>
      </w:r>
      <w:r w:rsidR="007622F1">
        <w:rPr>
          <w:rFonts w:hint="cs"/>
          <w:rtl/>
          <w:lang w:bidi="fa-IR"/>
        </w:rPr>
        <w:t>ي</w:t>
      </w:r>
      <w:r w:rsidRPr="00D75A7B">
        <w:rPr>
          <w:rFonts w:hint="cs"/>
          <w:rtl/>
          <w:lang w:bidi="fa-IR"/>
        </w:rPr>
        <w:t xml:space="preserve"> آنها در مدل</w:t>
      </w:r>
      <w:r w:rsidR="00BF61AE" w:rsidRPr="00D75A7B">
        <w:rPr>
          <w:rFonts w:hint="eastAsia"/>
          <w:rtl/>
          <w:lang w:bidi="fa-IR"/>
        </w:rPr>
        <w:t>‌</w:t>
      </w:r>
      <w:r w:rsidRPr="00D75A7B">
        <w:rPr>
          <w:rFonts w:hint="cs"/>
          <w:rtl/>
          <w:lang w:bidi="fa-IR"/>
        </w:rPr>
        <w:t>ها</w:t>
      </w:r>
      <w:r w:rsidR="007622F1">
        <w:rPr>
          <w:rFonts w:hint="cs"/>
          <w:rtl/>
          <w:lang w:bidi="fa-IR"/>
        </w:rPr>
        <w:t>ي</w:t>
      </w:r>
      <w:r w:rsidRPr="00D75A7B">
        <w:rPr>
          <w:rFonts w:hint="cs"/>
          <w:rtl/>
          <w:lang w:bidi="fa-IR"/>
        </w:rPr>
        <w:t xml:space="preserve"> رسم</w:t>
      </w:r>
      <w:r w:rsidR="007622F1">
        <w:rPr>
          <w:rFonts w:hint="cs"/>
          <w:rtl/>
          <w:lang w:bidi="fa-IR"/>
        </w:rPr>
        <w:t>ي</w:t>
      </w:r>
      <w:r w:rsidR="00795DF3">
        <w:rPr>
          <w:rFonts w:hint="cs"/>
          <w:rtl/>
          <w:lang w:bidi="fa-IR"/>
        </w:rPr>
        <w:t xml:space="preserve"> [16]</w:t>
      </w:r>
      <w:r w:rsidRPr="00D75A7B">
        <w:rPr>
          <w:rFonts w:hint="cs"/>
          <w:rtl/>
          <w:lang w:bidi="fa-IR"/>
        </w:rPr>
        <w:t>.</w:t>
      </w:r>
      <w:r w:rsidR="00297FA9" w:rsidRPr="00D75A7B">
        <w:rPr>
          <w:rFonts w:hint="cs"/>
          <w:rtl/>
          <w:lang w:bidi="fa-IR"/>
        </w:rPr>
        <w:t xml:space="preserve"> </w:t>
      </w:r>
      <w:r w:rsidR="00297FA9" w:rsidRPr="00D75A7B">
        <w:rPr>
          <w:lang w:bidi="fa-IR"/>
        </w:rPr>
        <w:t>BSC</w:t>
      </w:r>
      <w:r w:rsidR="00297FA9" w:rsidRPr="00D75A7B">
        <w:rPr>
          <w:rFonts w:hint="cs"/>
          <w:rtl/>
          <w:lang w:bidi="fa-IR"/>
        </w:rPr>
        <w:t xml:space="preserve"> علت و معلول را در زمان از هم جدا نم</w:t>
      </w:r>
      <w:r w:rsidR="007622F1">
        <w:rPr>
          <w:rFonts w:hint="cs"/>
          <w:rtl/>
          <w:lang w:bidi="fa-IR"/>
        </w:rPr>
        <w:t>ي</w:t>
      </w:r>
      <w:r w:rsidR="00297FA9" w:rsidRPr="00D75A7B">
        <w:rPr>
          <w:rFonts w:hint="cs"/>
          <w:rtl/>
          <w:lang w:bidi="fa-IR"/>
        </w:rPr>
        <w:t>‌کند و چون بعض</w:t>
      </w:r>
      <w:r w:rsidR="007622F1">
        <w:rPr>
          <w:rFonts w:hint="cs"/>
          <w:rtl/>
          <w:lang w:bidi="fa-IR"/>
        </w:rPr>
        <w:t>ي</w:t>
      </w:r>
      <w:r w:rsidR="00297FA9" w:rsidRPr="00D75A7B">
        <w:rPr>
          <w:rFonts w:hint="cs"/>
          <w:rtl/>
          <w:lang w:bidi="fa-IR"/>
        </w:rPr>
        <w:t xml:space="preserve"> روابط علت و معلول</w:t>
      </w:r>
      <w:r w:rsidR="007622F1">
        <w:rPr>
          <w:rFonts w:hint="cs"/>
          <w:rtl/>
          <w:lang w:bidi="fa-IR"/>
        </w:rPr>
        <w:t>ي</w:t>
      </w:r>
      <w:r w:rsidR="00297FA9" w:rsidRPr="00D75A7B">
        <w:rPr>
          <w:rFonts w:hint="cs"/>
          <w:rtl/>
          <w:lang w:bidi="fa-IR"/>
        </w:rPr>
        <w:t>، دارا</w:t>
      </w:r>
      <w:r w:rsidR="007622F1">
        <w:rPr>
          <w:rFonts w:hint="cs"/>
          <w:rtl/>
          <w:lang w:bidi="fa-IR"/>
        </w:rPr>
        <w:t>ي</w:t>
      </w:r>
      <w:r w:rsidR="00297FA9" w:rsidRPr="00D75A7B">
        <w:rPr>
          <w:rFonts w:hint="cs"/>
          <w:rtl/>
          <w:lang w:bidi="fa-IR"/>
        </w:rPr>
        <w:t xml:space="preserve"> تأخ</w:t>
      </w:r>
      <w:r w:rsidR="007622F1">
        <w:rPr>
          <w:rFonts w:hint="cs"/>
          <w:rtl/>
          <w:lang w:bidi="fa-IR"/>
        </w:rPr>
        <w:t>ي</w:t>
      </w:r>
      <w:r w:rsidR="00297FA9" w:rsidRPr="00D75A7B">
        <w:rPr>
          <w:rFonts w:hint="cs"/>
          <w:rtl/>
          <w:lang w:bidi="fa-IR"/>
        </w:rPr>
        <w:t>رها</w:t>
      </w:r>
      <w:r w:rsidR="007622F1">
        <w:rPr>
          <w:rFonts w:hint="cs"/>
          <w:rtl/>
          <w:lang w:bidi="fa-IR"/>
        </w:rPr>
        <w:t>ي</w:t>
      </w:r>
      <w:r w:rsidR="00297FA9" w:rsidRPr="00D75A7B">
        <w:rPr>
          <w:rFonts w:hint="cs"/>
          <w:rtl/>
          <w:lang w:bidi="fa-IR"/>
        </w:rPr>
        <w:t xml:space="preserve"> زمان</w:t>
      </w:r>
      <w:r w:rsidR="007622F1">
        <w:rPr>
          <w:rFonts w:hint="cs"/>
          <w:rtl/>
          <w:lang w:bidi="fa-IR"/>
        </w:rPr>
        <w:t>ي</w:t>
      </w:r>
      <w:r w:rsidR="00297FA9" w:rsidRPr="00D75A7B">
        <w:rPr>
          <w:rFonts w:hint="cs"/>
          <w:rtl/>
          <w:lang w:bidi="fa-IR"/>
        </w:rPr>
        <w:t xml:space="preserve"> هستند، ا</w:t>
      </w:r>
      <w:r w:rsidR="007622F1">
        <w:rPr>
          <w:rFonts w:hint="cs"/>
          <w:rtl/>
          <w:lang w:bidi="fa-IR"/>
        </w:rPr>
        <w:t>ي</w:t>
      </w:r>
      <w:r w:rsidR="00297FA9" w:rsidRPr="00D75A7B">
        <w:rPr>
          <w:rFonts w:hint="cs"/>
          <w:rtl/>
          <w:lang w:bidi="fa-IR"/>
        </w:rPr>
        <w:t>ن امر ممکن است منجر به نت</w:t>
      </w:r>
      <w:r w:rsidR="007622F1">
        <w:rPr>
          <w:rFonts w:hint="cs"/>
          <w:rtl/>
          <w:lang w:bidi="fa-IR"/>
        </w:rPr>
        <w:t>ي</w:t>
      </w:r>
      <w:r w:rsidR="00297FA9" w:rsidRPr="00D75A7B">
        <w:rPr>
          <w:rFonts w:hint="cs"/>
          <w:rtl/>
          <w:lang w:bidi="fa-IR"/>
        </w:rPr>
        <w:t>جه‌گ</w:t>
      </w:r>
      <w:r w:rsidR="007622F1">
        <w:rPr>
          <w:rFonts w:hint="cs"/>
          <w:rtl/>
          <w:lang w:bidi="fa-IR"/>
        </w:rPr>
        <w:t>ي</w:t>
      </w:r>
      <w:r w:rsidR="00297FA9" w:rsidRPr="00D75A7B">
        <w:rPr>
          <w:rFonts w:hint="cs"/>
          <w:rtl/>
          <w:lang w:bidi="fa-IR"/>
        </w:rPr>
        <w:t>ر</w:t>
      </w:r>
      <w:r w:rsidR="007622F1">
        <w:rPr>
          <w:rFonts w:hint="cs"/>
          <w:rtl/>
          <w:lang w:bidi="fa-IR"/>
        </w:rPr>
        <w:t>ي</w:t>
      </w:r>
      <w:r w:rsidR="00297FA9" w:rsidRPr="00D75A7B">
        <w:rPr>
          <w:rFonts w:hint="cs"/>
          <w:rtl/>
          <w:lang w:bidi="fa-IR"/>
        </w:rPr>
        <w:t>‌ها</w:t>
      </w:r>
      <w:r w:rsidR="007622F1">
        <w:rPr>
          <w:rFonts w:hint="cs"/>
          <w:rtl/>
          <w:lang w:bidi="fa-IR"/>
        </w:rPr>
        <w:t>ي</w:t>
      </w:r>
      <w:r w:rsidR="00297FA9" w:rsidRPr="00D75A7B">
        <w:rPr>
          <w:rFonts w:hint="cs"/>
          <w:rtl/>
          <w:lang w:bidi="fa-IR"/>
        </w:rPr>
        <w:t xml:space="preserve"> نادرست درباره اثر برنامه‌ها</w:t>
      </w:r>
      <w:r w:rsidR="007622F1">
        <w:rPr>
          <w:rFonts w:hint="cs"/>
          <w:rtl/>
          <w:lang w:bidi="fa-IR"/>
        </w:rPr>
        <w:t>ي</w:t>
      </w:r>
      <w:r w:rsidR="00297FA9" w:rsidRPr="00D75A7B">
        <w:rPr>
          <w:rFonts w:hint="cs"/>
          <w:rtl/>
          <w:lang w:bidi="fa-IR"/>
        </w:rPr>
        <w:t xml:space="preserve"> اجرا</w:t>
      </w:r>
      <w:r w:rsidR="007622F1">
        <w:rPr>
          <w:rFonts w:hint="cs"/>
          <w:rtl/>
          <w:lang w:bidi="fa-IR"/>
        </w:rPr>
        <w:t>يي</w:t>
      </w:r>
      <w:r w:rsidR="00297FA9" w:rsidRPr="00D75A7B">
        <w:rPr>
          <w:rFonts w:hint="cs"/>
          <w:rtl/>
          <w:lang w:bidi="fa-IR"/>
        </w:rPr>
        <w:t xml:space="preserve"> استراتژ</w:t>
      </w:r>
      <w:r w:rsidR="007622F1">
        <w:rPr>
          <w:rFonts w:hint="cs"/>
          <w:rtl/>
          <w:lang w:bidi="fa-IR"/>
        </w:rPr>
        <w:t>ي</w:t>
      </w:r>
      <w:r w:rsidR="00297FA9" w:rsidRPr="00D75A7B">
        <w:rPr>
          <w:rFonts w:hint="cs"/>
          <w:rtl/>
          <w:lang w:bidi="fa-IR"/>
        </w:rPr>
        <w:t>ک شود. د</w:t>
      </w:r>
      <w:r w:rsidR="007622F1">
        <w:rPr>
          <w:rFonts w:hint="cs"/>
          <w:rtl/>
          <w:lang w:bidi="fa-IR"/>
        </w:rPr>
        <w:t>ي</w:t>
      </w:r>
      <w:r w:rsidR="00297FA9" w:rsidRPr="00D75A7B">
        <w:rPr>
          <w:rFonts w:hint="cs"/>
          <w:rtl/>
          <w:lang w:bidi="fa-IR"/>
        </w:rPr>
        <w:t>مانس</w:t>
      </w:r>
      <w:r w:rsidR="007622F1">
        <w:rPr>
          <w:rFonts w:hint="cs"/>
          <w:rtl/>
          <w:lang w:bidi="fa-IR"/>
        </w:rPr>
        <w:t>ي</w:t>
      </w:r>
      <w:r w:rsidR="00297FA9" w:rsidRPr="00D75A7B">
        <w:rPr>
          <w:rFonts w:hint="cs"/>
          <w:rtl/>
          <w:lang w:bidi="fa-IR"/>
        </w:rPr>
        <w:t>ون زمان، بخش</w:t>
      </w:r>
      <w:r w:rsidR="007622F1">
        <w:rPr>
          <w:rFonts w:hint="cs"/>
          <w:rtl/>
          <w:lang w:bidi="fa-IR"/>
        </w:rPr>
        <w:t>ي</w:t>
      </w:r>
      <w:r w:rsidR="00297FA9" w:rsidRPr="00D75A7B">
        <w:rPr>
          <w:rFonts w:hint="cs"/>
          <w:rtl/>
          <w:lang w:bidi="fa-IR"/>
        </w:rPr>
        <w:t xml:space="preserve"> از </w:t>
      </w:r>
      <w:r w:rsidR="00297FA9" w:rsidRPr="00D75A7B">
        <w:rPr>
          <w:lang w:bidi="fa-IR"/>
        </w:rPr>
        <w:t>BSC</w:t>
      </w:r>
      <w:r w:rsidR="00297FA9" w:rsidRPr="00D75A7B">
        <w:rPr>
          <w:rFonts w:hint="cs"/>
          <w:rtl/>
          <w:lang w:bidi="fa-IR"/>
        </w:rPr>
        <w:t xml:space="preserve"> ن</w:t>
      </w:r>
      <w:r w:rsidR="007622F1">
        <w:rPr>
          <w:rFonts w:hint="cs"/>
          <w:rtl/>
          <w:lang w:bidi="fa-IR"/>
        </w:rPr>
        <w:t>ي</w:t>
      </w:r>
      <w:r w:rsidR="00297FA9" w:rsidRPr="00D75A7B">
        <w:rPr>
          <w:rFonts w:hint="cs"/>
          <w:rtl/>
          <w:lang w:bidi="fa-IR"/>
        </w:rPr>
        <w:t xml:space="preserve">ست و </w:t>
      </w:r>
      <w:r w:rsidR="00297FA9" w:rsidRPr="00D75A7B">
        <w:rPr>
          <w:lang w:bidi="fa-IR"/>
        </w:rPr>
        <w:t>BSC</w:t>
      </w:r>
      <w:r w:rsidR="00297FA9" w:rsidRPr="00D75A7B">
        <w:rPr>
          <w:rFonts w:hint="cs"/>
          <w:rtl/>
          <w:lang w:bidi="fa-IR"/>
        </w:rPr>
        <w:t xml:space="preserve"> علت و معلول را در </w:t>
      </w:r>
      <w:r w:rsidR="007622F1">
        <w:rPr>
          <w:rFonts w:hint="cs"/>
          <w:rtl/>
          <w:lang w:bidi="fa-IR"/>
        </w:rPr>
        <w:t>ي</w:t>
      </w:r>
      <w:r w:rsidR="00297FA9" w:rsidRPr="00D75A7B">
        <w:rPr>
          <w:rFonts w:hint="cs"/>
          <w:rtl/>
          <w:lang w:bidi="fa-IR"/>
        </w:rPr>
        <w:t>ک زمان اندازه م</w:t>
      </w:r>
      <w:r w:rsidR="007622F1">
        <w:rPr>
          <w:rFonts w:hint="cs"/>
          <w:rtl/>
          <w:lang w:bidi="fa-IR"/>
        </w:rPr>
        <w:t>ي</w:t>
      </w:r>
      <w:r w:rsidR="00297FA9" w:rsidRPr="00D75A7B">
        <w:rPr>
          <w:rFonts w:hint="cs"/>
          <w:rtl/>
          <w:lang w:bidi="fa-IR"/>
        </w:rPr>
        <w:t>‌گ</w:t>
      </w:r>
      <w:r w:rsidR="007622F1">
        <w:rPr>
          <w:rFonts w:hint="cs"/>
          <w:rtl/>
          <w:lang w:bidi="fa-IR"/>
        </w:rPr>
        <w:t>ي</w:t>
      </w:r>
      <w:r w:rsidR="00297FA9" w:rsidRPr="00D75A7B">
        <w:rPr>
          <w:rFonts w:hint="cs"/>
          <w:rtl/>
          <w:lang w:bidi="fa-IR"/>
        </w:rPr>
        <w:t>رد.</w:t>
      </w:r>
    </w:p>
    <w:p w:rsidR="00CC4D1E" w:rsidRPr="00D75A7B" w:rsidRDefault="001D3570" w:rsidP="009B05E9">
      <w:pPr>
        <w:pStyle w:val="ListParagraph"/>
        <w:numPr>
          <w:ilvl w:val="0"/>
          <w:numId w:val="1"/>
        </w:numPr>
        <w:tabs>
          <w:tab w:val="right" w:pos="283"/>
          <w:tab w:val="right" w:pos="850"/>
        </w:tabs>
        <w:ind w:left="283" w:hanging="283"/>
        <w:rPr>
          <w:lang w:bidi="fa-IR"/>
        </w:rPr>
      </w:pPr>
      <w:r w:rsidRPr="00D75A7B">
        <w:rPr>
          <w:rFonts w:hint="cs"/>
          <w:rtl/>
          <w:lang w:bidi="fa-IR"/>
        </w:rPr>
        <w:t>شناسا</w:t>
      </w:r>
      <w:r w:rsidR="007622F1">
        <w:rPr>
          <w:rFonts w:hint="cs"/>
          <w:rtl/>
          <w:lang w:bidi="fa-IR"/>
        </w:rPr>
        <w:t>يي</w:t>
      </w:r>
      <w:r w:rsidRPr="00D75A7B">
        <w:rPr>
          <w:rFonts w:hint="cs"/>
          <w:rtl/>
          <w:lang w:bidi="fa-IR"/>
        </w:rPr>
        <w:t>، فرمول</w:t>
      </w:r>
      <w:r w:rsidR="00BF61AE" w:rsidRPr="00D75A7B">
        <w:rPr>
          <w:rFonts w:hint="eastAsia"/>
          <w:rtl/>
          <w:lang w:bidi="fa-IR"/>
        </w:rPr>
        <w:t>‌</w:t>
      </w:r>
      <w:r w:rsidRPr="00D75A7B">
        <w:rPr>
          <w:rFonts w:hint="cs"/>
          <w:rtl/>
          <w:lang w:bidi="fa-IR"/>
        </w:rPr>
        <w:t>بند</w:t>
      </w:r>
      <w:r w:rsidR="007622F1">
        <w:rPr>
          <w:rFonts w:hint="cs"/>
          <w:rtl/>
          <w:lang w:bidi="fa-IR"/>
        </w:rPr>
        <w:t>ي</w:t>
      </w:r>
      <w:r w:rsidRPr="00D75A7B">
        <w:rPr>
          <w:rFonts w:hint="cs"/>
          <w:rtl/>
          <w:lang w:bidi="fa-IR"/>
        </w:rPr>
        <w:t xml:space="preserve"> و تحل</w:t>
      </w:r>
      <w:r w:rsidR="007622F1">
        <w:rPr>
          <w:rFonts w:hint="cs"/>
          <w:rtl/>
          <w:lang w:bidi="fa-IR"/>
        </w:rPr>
        <w:t>ي</w:t>
      </w:r>
      <w:r w:rsidRPr="00D75A7B">
        <w:rPr>
          <w:rFonts w:hint="cs"/>
          <w:rtl/>
          <w:lang w:bidi="fa-IR"/>
        </w:rPr>
        <w:t>ل ساختار س</w:t>
      </w:r>
      <w:r w:rsidR="007622F1">
        <w:rPr>
          <w:rFonts w:hint="cs"/>
          <w:rtl/>
          <w:lang w:bidi="fa-IR"/>
        </w:rPr>
        <w:t>ي</w:t>
      </w:r>
      <w:r w:rsidRPr="00D75A7B">
        <w:rPr>
          <w:rFonts w:hint="cs"/>
          <w:rtl/>
          <w:lang w:bidi="fa-IR"/>
        </w:rPr>
        <w:t>ستمات</w:t>
      </w:r>
      <w:r w:rsidR="007622F1">
        <w:rPr>
          <w:rFonts w:hint="cs"/>
          <w:rtl/>
          <w:lang w:bidi="fa-IR"/>
        </w:rPr>
        <w:t>ي</w:t>
      </w:r>
      <w:r w:rsidRPr="00D75A7B">
        <w:rPr>
          <w:rFonts w:hint="cs"/>
          <w:rtl/>
          <w:lang w:bidi="fa-IR"/>
        </w:rPr>
        <w:t>ک مح</w:t>
      </w:r>
      <w:r w:rsidR="007622F1">
        <w:rPr>
          <w:rFonts w:hint="cs"/>
          <w:rtl/>
          <w:lang w:bidi="fa-IR"/>
        </w:rPr>
        <w:t>ي</w:t>
      </w:r>
      <w:r w:rsidRPr="00D75A7B">
        <w:rPr>
          <w:rFonts w:hint="cs"/>
          <w:rtl/>
          <w:lang w:bidi="fa-IR"/>
        </w:rPr>
        <w:t>ط کسب و کار تحت مشاهده و بررس</w:t>
      </w:r>
      <w:r w:rsidR="007622F1">
        <w:rPr>
          <w:rFonts w:hint="cs"/>
          <w:rtl/>
          <w:lang w:bidi="fa-IR"/>
        </w:rPr>
        <w:t>ي</w:t>
      </w:r>
      <w:r w:rsidRPr="00D75A7B">
        <w:rPr>
          <w:rFonts w:hint="cs"/>
          <w:rtl/>
          <w:lang w:bidi="fa-IR"/>
        </w:rPr>
        <w:t xml:space="preserve">؛ </w:t>
      </w:r>
      <w:r w:rsidR="004661FB" w:rsidRPr="00D75A7B">
        <w:rPr>
          <w:rFonts w:hint="cs"/>
          <w:rtl/>
          <w:lang w:bidi="fa-IR"/>
        </w:rPr>
        <w:t>بر حسب روابط ب</w:t>
      </w:r>
      <w:r w:rsidR="007622F1">
        <w:rPr>
          <w:rFonts w:hint="cs"/>
          <w:rtl/>
          <w:lang w:bidi="fa-IR"/>
        </w:rPr>
        <w:t>ي</w:t>
      </w:r>
      <w:r w:rsidR="004661FB" w:rsidRPr="00D75A7B">
        <w:rPr>
          <w:rFonts w:hint="cs"/>
          <w:rtl/>
          <w:lang w:bidi="fa-IR"/>
        </w:rPr>
        <w:t>ن ساختار و رفتار</w:t>
      </w:r>
      <w:r w:rsidR="009B05E9">
        <w:rPr>
          <w:rFonts w:hint="cs"/>
          <w:rtl/>
          <w:lang w:bidi="fa-IR"/>
        </w:rPr>
        <w:t xml:space="preserve"> [41].</w:t>
      </w:r>
    </w:p>
    <w:p w:rsidR="0033052E" w:rsidRPr="00D75A7B" w:rsidRDefault="0033052E" w:rsidP="0012549F">
      <w:pPr>
        <w:pStyle w:val="ListParagraph"/>
        <w:numPr>
          <w:ilvl w:val="0"/>
          <w:numId w:val="1"/>
        </w:numPr>
        <w:tabs>
          <w:tab w:val="right" w:pos="283"/>
          <w:tab w:val="right" w:pos="850"/>
        </w:tabs>
        <w:ind w:left="283" w:hanging="283"/>
        <w:rPr>
          <w:lang w:bidi="fa-IR"/>
        </w:rPr>
      </w:pPr>
      <w:r w:rsidRPr="00D75A7B">
        <w:rPr>
          <w:rFonts w:hint="cs"/>
          <w:rtl/>
          <w:lang w:bidi="fa-IR"/>
        </w:rPr>
        <w:t>مرتبط کردن استراتژ</w:t>
      </w:r>
      <w:r w:rsidR="007622F1">
        <w:rPr>
          <w:rFonts w:hint="cs"/>
          <w:rtl/>
          <w:lang w:bidi="fa-IR"/>
        </w:rPr>
        <w:t>ي</w:t>
      </w:r>
      <w:r w:rsidRPr="00D75A7B">
        <w:rPr>
          <w:rFonts w:hint="cs"/>
          <w:rtl/>
          <w:lang w:bidi="fa-IR"/>
        </w:rPr>
        <w:t xml:space="preserve"> با عمل</w:t>
      </w:r>
      <w:r w:rsidR="007622F1">
        <w:rPr>
          <w:rFonts w:hint="cs"/>
          <w:rtl/>
          <w:lang w:bidi="fa-IR"/>
        </w:rPr>
        <w:t>ي</w:t>
      </w:r>
      <w:r w:rsidRPr="00D75A7B">
        <w:rPr>
          <w:rFonts w:hint="cs"/>
          <w:rtl/>
          <w:lang w:bidi="fa-IR"/>
        </w:rPr>
        <w:t>ات؛ مدل‌ها</w:t>
      </w:r>
      <w:r w:rsidR="007622F1">
        <w:rPr>
          <w:rFonts w:hint="cs"/>
          <w:rtl/>
          <w:lang w:bidi="fa-IR"/>
        </w:rPr>
        <w:t>ي</w:t>
      </w:r>
      <w:r w:rsidRPr="00D75A7B">
        <w:rPr>
          <w:rFonts w:hint="cs"/>
          <w:rtl/>
          <w:lang w:bidi="fa-IR"/>
        </w:rPr>
        <w:t xml:space="preserve"> </w:t>
      </w:r>
      <w:r w:rsidRPr="00D75A7B">
        <w:rPr>
          <w:lang w:bidi="fa-IR"/>
        </w:rPr>
        <w:t>SD</w:t>
      </w:r>
      <w:r w:rsidRPr="00D75A7B">
        <w:rPr>
          <w:rFonts w:hint="cs"/>
          <w:rtl/>
          <w:lang w:bidi="fa-IR"/>
        </w:rPr>
        <w:t xml:space="preserve"> </w:t>
      </w:r>
      <w:r w:rsidR="004B4F28" w:rsidRPr="00D75A7B">
        <w:rPr>
          <w:rFonts w:hint="cs"/>
          <w:rtl/>
          <w:lang w:bidi="fa-IR"/>
        </w:rPr>
        <w:t>عموماً در کسب مباحث استراتژ</w:t>
      </w:r>
      <w:r w:rsidR="007622F1">
        <w:rPr>
          <w:rFonts w:hint="cs"/>
          <w:rtl/>
          <w:lang w:bidi="fa-IR"/>
        </w:rPr>
        <w:t>ي</w:t>
      </w:r>
      <w:r w:rsidR="004B4F28" w:rsidRPr="00D75A7B">
        <w:rPr>
          <w:rFonts w:hint="cs"/>
          <w:rtl/>
          <w:lang w:bidi="fa-IR"/>
        </w:rPr>
        <w:t>ک موفق‌تر از مباحث تاکت</w:t>
      </w:r>
      <w:r w:rsidR="007622F1">
        <w:rPr>
          <w:rFonts w:hint="cs"/>
          <w:rtl/>
          <w:lang w:bidi="fa-IR"/>
        </w:rPr>
        <w:t>ي</w:t>
      </w:r>
      <w:r w:rsidR="004B4F28" w:rsidRPr="00D75A7B">
        <w:rPr>
          <w:rFonts w:hint="cs"/>
          <w:rtl/>
          <w:lang w:bidi="fa-IR"/>
        </w:rPr>
        <w:t>ک</w:t>
      </w:r>
      <w:r w:rsidR="007622F1">
        <w:rPr>
          <w:rFonts w:hint="cs"/>
          <w:rtl/>
          <w:lang w:bidi="fa-IR"/>
        </w:rPr>
        <w:t>ي</w:t>
      </w:r>
      <w:r w:rsidR="004B4F28" w:rsidRPr="00D75A7B">
        <w:rPr>
          <w:rFonts w:hint="cs"/>
          <w:rtl/>
          <w:lang w:bidi="fa-IR"/>
        </w:rPr>
        <w:t xml:space="preserve"> </w:t>
      </w:r>
      <w:r w:rsidR="007622F1">
        <w:rPr>
          <w:rFonts w:hint="cs"/>
          <w:rtl/>
          <w:lang w:bidi="fa-IR"/>
        </w:rPr>
        <w:t>ي</w:t>
      </w:r>
      <w:r w:rsidR="004B4F28" w:rsidRPr="00D75A7B">
        <w:rPr>
          <w:rFonts w:hint="cs"/>
          <w:rtl/>
          <w:lang w:bidi="fa-IR"/>
        </w:rPr>
        <w:t>ا عمل</w:t>
      </w:r>
      <w:r w:rsidR="007622F1">
        <w:rPr>
          <w:rFonts w:hint="cs"/>
          <w:rtl/>
          <w:lang w:bidi="fa-IR"/>
        </w:rPr>
        <w:t>ي</w:t>
      </w:r>
      <w:r w:rsidR="004B4F28" w:rsidRPr="00D75A7B">
        <w:rPr>
          <w:rFonts w:hint="cs"/>
          <w:rtl/>
          <w:lang w:bidi="fa-IR"/>
        </w:rPr>
        <w:t>ات</w:t>
      </w:r>
      <w:r w:rsidR="007622F1">
        <w:rPr>
          <w:rFonts w:hint="cs"/>
          <w:rtl/>
          <w:lang w:bidi="fa-IR"/>
        </w:rPr>
        <w:t>ي</w:t>
      </w:r>
      <w:r w:rsidR="004B4F28" w:rsidRPr="00D75A7B">
        <w:rPr>
          <w:rFonts w:hint="cs"/>
          <w:rtl/>
          <w:lang w:bidi="fa-IR"/>
        </w:rPr>
        <w:t xml:space="preserve"> هستند ول</w:t>
      </w:r>
      <w:r w:rsidR="007622F1">
        <w:rPr>
          <w:rFonts w:hint="cs"/>
          <w:rtl/>
          <w:lang w:bidi="fa-IR"/>
        </w:rPr>
        <w:t>ي</w:t>
      </w:r>
      <w:r w:rsidR="004B4F28" w:rsidRPr="00D75A7B">
        <w:rPr>
          <w:rFonts w:hint="cs"/>
          <w:rtl/>
          <w:lang w:bidi="fa-IR"/>
        </w:rPr>
        <w:t xml:space="preserve"> ا</w:t>
      </w:r>
      <w:r w:rsidR="007622F1">
        <w:rPr>
          <w:rFonts w:hint="cs"/>
          <w:rtl/>
          <w:lang w:bidi="fa-IR"/>
        </w:rPr>
        <w:t>ي</w:t>
      </w:r>
      <w:r w:rsidR="004B4F28" w:rsidRPr="00D75A7B">
        <w:rPr>
          <w:rFonts w:hint="cs"/>
          <w:rtl/>
          <w:lang w:bidi="fa-IR"/>
        </w:rPr>
        <w:t>ن بد</w:t>
      </w:r>
      <w:r w:rsidR="007622F1">
        <w:rPr>
          <w:rFonts w:hint="cs"/>
          <w:rtl/>
          <w:lang w:bidi="fa-IR"/>
        </w:rPr>
        <w:t>ي</w:t>
      </w:r>
      <w:r w:rsidR="004B4F28" w:rsidRPr="00D75A7B">
        <w:rPr>
          <w:rFonts w:hint="cs"/>
          <w:rtl/>
          <w:lang w:bidi="fa-IR"/>
        </w:rPr>
        <w:t>ن معن</w:t>
      </w:r>
      <w:r w:rsidR="007622F1">
        <w:rPr>
          <w:rFonts w:hint="cs"/>
          <w:rtl/>
          <w:lang w:bidi="fa-IR"/>
        </w:rPr>
        <w:t>ي</w:t>
      </w:r>
      <w:r w:rsidR="004B4F28" w:rsidRPr="00D75A7B">
        <w:rPr>
          <w:rFonts w:hint="cs"/>
          <w:rtl/>
          <w:lang w:bidi="fa-IR"/>
        </w:rPr>
        <w:t xml:space="preserve"> ن</w:t>
      </w:r>
      <w:r w:rsidR="007622F1">
        <w:rPr>
          <w:rFonts w:hint="cs"/>
          <w:rtl/>
          <w:lang w:bidi="fa-IR"/>
        </w:rPr>
        <w:t>ي</w:t>
      </w:r>
      <w:r w:rsidR="004B4F28" w:rsidRPr="00D75A7B">
        <w:rPr>
          <w:rFonts w:hint="cs"/>
          <w:rtl/>
          <w:lang w:bidi="fa-IR"/>
        </w:rPr>
        <w:t>ست که مدل‌ها</w:t>
      </w:r>
      <w:r w:rsidR="007622F1">
        <w:rPr>
          <w:rFonts w:hint="cs"/>
          <w:rtl/>
          <w:lang w:bidi="fa-IR"/>
        </w:rPr>
        <w:t>ي</w:t>
      </w:r>
      <w:r w:rsidR="004B4F28" w:rsidRPr="00D75A7B">
        <w:rPr>
          <w:rFonts w:hint="cs"/>
          <w:rtl/>
          <w:lang w:bidi="fa-IR"/>
        </w:rPr>
        <w:t xml:space="preserve"> </w:t>
      </w:r>
      <w:r w:rsidR="004B4F28" w:rsidRPr="00D75A7B">
        <w:rPr>
          <w:lang w:bidi="fa-IR"/>
        </w:rPr>
        <w:t>SD</w:t>
      </w:r>
      <w:r w:rsidR="004B4F28" w:rsidRPr="00D75A7B">
        <w:rPr>
          <w:rFonts w:hint="cs"/>
          <w:rtl/>
          <w:lang w:bidi="fa-IR"/>
        </w:rPr>
        <w:t xml:space="preserve"> ه</w:t>
      </w:r>
      <w:r w:rsidR="007622F1">
        <w:rPr>
          <w:rFonts w:hint="cs"/>
          <w:rtl/>
          <w:lang w:bidi="fa-IR"/>
        </w:rPr>
        <w:t>ي</w:t>
      </w:r>
      <w:r w:rsidR="004B4F28" w:rsidRPr="00D75A7B">
        <w:rPr>
          <w:rFonts w:hint="cs"/>
          <w:rtl/>
          <w:lang w:bidi="fa-IR"/>
        </w:rPr>
        <w:t>چ ارتباط</w:t>
      </w:r>
      <w:r w:rsidR="007622F1">
        <w:rPr>
          <w:rFonts w:hint="cs"/>
          <w:rtl/>
          <w:lang w:bidi="fa-IR"/>
        </w:rPr>
        <w:t>ي</w:t>
      </w:r>
      <w:r w:rsidR="004B4F28" w:rsidRPr="00D75A7B">
        <w:rPr>
          <w:rFonts w:hint="cs"/>
          <w:rtl/>
          <w:lang w:bidi="fa-IR"/>
        </w:rPr>
        <w:t xml:space="preserve"> با فرآ</w:t>
      </w:r>
      <w:r w:rsidR="007622F1">
        <w:rPr>
          <w:rFonts w:hint="cs"/>
          <w:rtl/>
          <w:lang w:bidi="fa-IR"/>
        </w:rPr>
        <w:t>ي</w:t>
      </w:r>
      <w:r w:rsidR="004B4F28" w:rsidRPr="00D75A7B">
        <w:rPr>
          <w:rFonts w:hint="cs"/>
          <w:rtl/>
          <w:lang w:bidi="fa-IR"/>
        </w:rPr>
        <w:t>ندها</w:t>
      </w:r>
      <w:r w:rsidR="007622F1">
        <w:rPr>
          <w:rFonts w:hint="cs"/>
          <w:rtl/>
          <w:lang w:bidi="fa-IR"/>
        </w:rPr>
        <w:t>ي</w:t>
      </w:r>
      <w:r w:rsidR="004B4F28" w:rsidRPr="00D75A7B">
        <w:rPr>
          <w:rFonts w:hint="cs"/>
          <w:rtl/>
          <w:lang w:bidi="fa-IR"/>
        </w:rPr>
        <w:t xml:space="preserve"> عمل</w:t>
      </w:r>
      <w:r w:rsidR="007622F1">
        <w:rPr>
          <w:rFonts w:hint="cs"/>
          <w:rtl/>
          <w:lang w:bidi="fa-IR"/>
        </w:rPr>
        <w:t>ي</w:t>
      </w:r>
      <w:r w:rsidR="004B4F28" w:rsidRPr="00D75A7B">
        <w:rPr>
          <w:rFonts w:hint="cs"/>
          <w:rtl/>
          <w:lang w:bidi="fa-IR"/>
        </w:rPr>
        <w:t>ات</w:t>
      </w:r>
      <w:r w:rsidR="007622F1">
        <w:rPr>
          <w:rFonts w:hint="cs"/>
          <w:rtl/>
          <w:lang w:bidi="fa-IR"/>
        </w:rPr>
        <w:t>ي</w:t>
      </w:r>
      <w:r w:rsidR="004B4F28" w:rsidRPr="00D75A7B">
        <w:rPr>
          <w:rFonts w:hint="cs"/>
          <w:rtl/>
          <w:lang w:bidi="fa-IR"/>
        </w:rPr>
        <w:t xml:space="preserve"> و شاخص‌ها</w:t>
      </w:r>
      <w:r w:rsidR="007622F1">
        <w:rPr>
          <w:rFonts w:hint="cs"/>
          <w:rtl/>
          <w:lang w:bidi="fa-IR"/>
        </w:rPr>
        <w:t>ي</w:t>
      </w:r>
      <w:r w:rsidR="004B4F28" w:rsidRPr="00D75A7B">
        <w:rPr>
          <w:rFonts w:hint="cs"/>
          <w:rtl/>
          <w:lang w:bidi="fa-IR"/>
        </w:rPr>
        <w:t xml:space="preserve"> عملکرد</w:t>
      </w:r>
      <w:r w:rsidR="007622F1">
        <w:rPr>
          <w:rFonts w:hint="cs"/>
          <w:rtl/>
          <w:lang w:bidi="fa-IR"/>
        </w:rPr>
        <w:t>ي</w:t>
      </w:r>
      <w:r w:rsidR="004B4F28" w:rsidRPr="00D75A7B">
        <w:rPr>
          <w:rFonts w:hint="cs"/>
          <w:rtl/>
          <w:lang w:bidi="fa-IR"/>
        </w:rPr>
        <w:t xml:space="preserve"> ندارند. برعکس</w:t>
      </w:r>
      <w:r w:rsidR="00BF61AE" w:rsidRPr="00D75A7B">
        <w:rPr>
          <w:rFonts w:hint="cs"/>
          <w:rtl/>
          <w:lang w:bidi="fa-IR"/>
        </w:rPr>
        <w:t>؛</w:t>
      </w:r>
      <w:r w:rsidR="004B4F28" w:rsidRPr="00D75A7B">
        <w:rPr>
          <w:rFonts w:hint="cs"/>
          <w:rtl/>
          <w:lang w:bidi="fa-IR"/>
        </w:rPr>
        <w:t xml:space="preserve"> ساخت </w:t>
      </w:r>
      <w:r w:rsidR="007622F1">
        <w:rPr>
          <w:rFonts w:hint="cs"/>
          <w:rtl/>
          <w:lang w:bidi="fa-IR"/>
        </w:rPr>
        <w:t>ي</w:t>
      </w:r>
      <w:r w:rsidR="004B4F28" w:rsidRPr="00D75A7B">
        <w:rPr>
          <w:rFonts w:hint="cs"/>
          <w:rtl/>
          <w:lang w:bidi="fa-IR"/>
        </w:rPr>
        <w:t xml:space="preserve">ک مدل </w:t>
      </w:r>
      <w:r w:rsidR="004B4F28" w:rsidRPr="00D75A7B">
        <w:rPr>
          <w:lang w:bidi="fa-IR"/>
        </w:rPr>
        <w:t>SD</w:t>
      </w:r>
      <w:r w:rsidR="004B4F28" w:rsidRPr="00D75A7B">
        <w:rPr>
          <w:rFonts w:hint="cs"/>
          <w:rtl/>
          <w:lang w:bidi="fa-IR"/>
        </w:rPr>
        <w:t xml:space="preserve"> با شناسا</w:t>
      </w:r>
      <w:r w:rsidR="007622F1">
        <w:rPr>
          <w:rFonts w:hint="cs"/>
          <w:rtl/>
          <w:lang w:bidi="fa-IR"/>
        </w:rPr>
        <w:t>يي</w:t>
      </w:r>
      <w:r w:rsidR="004B4F28" w:rsidRPr="00D75A7B">
        <w:rPr>
          <w:rFonts w:hint="cs"/>
          <w:rtl/>
          <w:lang w:bidi="fa-IR"/>
        </w:rPr>
        <w:t xml:space="preserve"> جر</w:t>
      </w:r>
      <w:r w:rsidR="007622F1">
        <w:rPr>
          <w:rFonts w:hint="cs"/>
          <w:rtl/>
          <w:lang w:bidi="fa-IR"/>
        </w:rPr>
        <w:t>ي</w:t>
      </w:r>
      <w:r w:rsidR="004B4F28" w:rsidRPr="00D75A7B">
        <w:rPr>
          <w:rFonts w:hint="cs"/>
          <w:rtl/>
          <w:lang w:bidi="fa-IR"/>
        </w:rPr>
        <w:t>ان‌ها</w:t>
      </w:r>
      <w:r w:rsidR="007622F1">
        <w:rPr>
          <w:rFonts w:hint="cs"/>
          <w:rtl/>
          <w:lang w:bidi="fa-IR"/>
        </w:rPr>
        <w:t>ي</w:t>
      </w:r>
      <w:r w:rsidR="004B4F28" w:rsidRPr="00D75A7B">
        <w:rPr>
          <w:rFonts w:hint="cs"/>
          <w:rtl/>
          <w:lang w:bidi="fa-IR"/>
        </w:rPr>
        <w:t xml:space="preserve"> عمل</w:t>
      </w:r>
      <w:r w:rsidR="007622F1">
        <w:rPr>
          <w:rFonts w:hint="cs"/>
          <w:rtl/>
          <w:lang w:bidi="fa-IR"/>
        </w:rPr>
        <w:t>ي</w:t>
      </w:r>
      <w:r w:rsidR="004B4F28" w:rsidRPr="00D75A7B">
        <w:rPr>
          <w:rFonts w:hint="cs"/>
          <w:rtl/>
          <w:lang w:bidi="fa-IR"/>
        </w:rPr>
        <w:t>ات</w:t>
      </w:r>
      <w:r w:rsidR="007622F1">
        <w:rPr>
          <w:rFonts w:hint="cs"/>
          <w:rtl/>
          <w:lang w:bidi="fa-IR"/>
        </w:rPr>
        <w:t>ي</w:t>
      </w:r>
      <w:r w:rsidR="004B4F28" w:rsidRPr="00D75A7B">
        <w:rPr>
          <w:rFonts w:hint="cs"/>
          <w:rtl/>
          <w:lang w:bidi="fa-IR"/>
        </w:rPr>
        <w:t xml:space="preserve"> مهم در </w:t>
      </w:r>
      <w:r w:rsidR="007622F1">
        <w:rPr>
          <w:rFonts w:hint="cs"/>
          <w:rtl/>
          <w:lang w:bidi="fa-IR"/>
        </w:rPr>
        <w:t>ي</w:t>
      </w:r>
      <w:r w:rsidR="004B4F28" w:rsidRPr="00D75A7B">
        <w:rPr>
          <w:rFonts w:hint="cs"/>
          <w:rtl/>
          <w:lang w:bidi="fa-IR"/>
        </w:rPr>
        <w:t>ک سازمان و مراحل مهم در آن جر</w:t>
      </w:r>
      <w:r w:rsidR="007622F1">
        <w:rPr>
          <w:rFonts w:hint="cs"/>
          <w:rtl/>
          <w:lang w:bidi="fa-IR"/>
        </w:rPr>
        <w:t>ي</w:t>
      </w:r>
      <w:r w:rsidR="004B4F28" w:rsidRPr="00D75A7B">
        <w:rPr>
          <w:rFonts w:hint="cs"/>
          <w:rtl/>
          <w:lang w:bidi="fa-IR"/>
        </w:rPr>
        <w:t>ان‌ها شروع م</w:t>
      </w:r>
      <w:r w:rsidR="007622F1">
        <w:rPr>
          <w:rFonts w:hint="cs"/>
          <w:rtl/>
          <w:lang w:bidi="fa-IR"/>
        </w:rPr>
        <w:t>ي</w:t>
      </w:r>
      <w:r w:rsidR="004B4F28" w:rsidRPr="00D75A7B">
        <w:rPr>
          <w:rFonts w:hint="cs"/>
          <w:rtl/>
          <w:lang w:bidi="fa-IR"/>
        </w:rPr>
        <w:t>‌شود. تفکر عمل</w:t>
      </w:r>
      <w:r w:rsidR="007622F1">
        <w:rPr>
          <w:rFonts w:hint="cs"/>
          <w:rtl/>
          <w:lang w:bidi="fa-IR"/>
        </w:rPr>
        <w:t>ي</w:t>
      </w:r>
      <w:r w:rsidR="004B4F28" w:rsidRPr="00D75A7B">
        <w:rPr>
          <w:rFonts w:hint="cs"/>
          <w:rtl/>
          <w:lang w:bidi="fa-IR"/>
        </w:rPr>
        <w:t>ات</w:t>
      </w:r>
      <w:r w:rsidR="007622F1">
        <w:rPr>
          <w:rFonts w:hint="cs"/>
          <w:rtl/>
          <w:lang w:bidi="fa-IR"/>
        </w:rPr>
        <w:t>ي</w:t>
      </w:r>
      <w:r w:rsidR="004B4F28" w:rsidRPr="00D75A7B">
        <w:rPr>
          <w:rFonts w:hint="cs"/>
          <w:rtl/>
          <w:lang w:bidi="fa-IR"/>
        </w:rPr>
        <w:t>، هسته مدلساز</w:t>
      </w:r>
      <w:r w:rsidR="007622F1">
        <w:rPr>
          <w:rFonts w:hint="cs"/>
          <w:rtl/>
          <w:lang w:bidi="fa-IR"/>
        </w:rPr>
        <w:t>ي</w:t>
      </w:r>
      <w:r w:rsidR="004B4F28" w:rsidRPr="00D75A7B">
        <w:rPr>
          <w:rFonts w:hint="cs"/>
          <w:rtl/>
          <w:lang w:bidi="fa-IR"/>
        </w:rPr>
        <w:t xml:space="preserve"> </w:t>
      </w:r>
      <w:r w:rsidR="004B4F28" w:rsidRPr="00D75A7B">
        <w:rPr>
          <w:lang w:bidi="fa-IR"/>
        </w:rPr>
        <w:t>SD</w:t>
      </w:r>
      <w:r w:rsidR="004B4F28" w:rsidRPr="00D75A7B">
        <w:rPr>
          <w:rFonts w:hint="cs"/>
          <w:rtl/>
          <w:lang w:bidi="fa-IR"/>
        </w:rPr>
        <w:t xml:space="preserve"> است و م</w:t>
      </w:r>
      <w:r w:rsidR="007622F1">
        <w:rPr>
          <w:rFonts w:hint="cs"/>
          <w:rtl/>
          <w:lang w:bidi="fa-IR"/>
        </w:rPr>
        <w:t>ي</w:t>
      </w:r>
      <w:r w:rsidR="004B4F28" w:rsidRPr="00D75A7B">
        <w:rPr>
          <w:rFonts w:hint="cs"/>
          <w:rtl/>
          <w:lang w:bidi="fa-IR"/>
        </w:rPr>
        <w:t>‌تواند در پل زدن شکاف ب</w:t>
      </w:r>
      <w:r w:rsidR="007622F1">
        <w:rPr>
          <w:rFonts w:hint="cs"/>
          <w:rtl/>
          <w:lang w:bidi="fa-IR"/>
        </w:rPr>
        <w:t>ي</w:t>
      </w:r>
      <w:r w:rsidR="004B4F28" w:rsidRPr="00D75A7B">
        <w:rPr>
          <w:rFonts w:hint="cs"/>
          <w:rtl/>
          <w:lang w:bidi="fa-IR"/>
        </w:rPr>
        <w:t>ن مع</w:t>
      </w:r>
      <w:r w:rsidR="007622F1">
        <w:rPr>
          <w:rFonts w:hint="cs"/>
          <w:rtl/>
          <w:lang w:bidi="fa-IR"/>
        </w:rPr>
        <w:t>ي</w:t>
      </w:r>
      <w:r w:rsidR="004B4F28" w:rsidRPr="00D75A7B">
        <w:rPr>
          <w:rFonts w:hint="cs"/>
          <w:rtl/>
          <w:lang w:bidi="fa-IR"/>
        </w:rPr>
        <w:t>ارها</w:t>
      </w:r>
      <w:r w:rsidR="007622F1">
        <w:rPr>
          <w:rFonts w:hint="cs"/>
          <w:rtl/>
          <w:lang w:bidi="fa-IR"/>
        </w:rPr>
        <w:t>ي</w:t>
      </w:r>
      <w:r w:rsidR="004B4F28" w:rsidRPr="00D75A7B">
        <w:rPr>
          <w:rFonts w:hint="cs"/>
          <w:rtl/>
          <w:lang w:bidi="fa-IR"/>
        </w:rPr>
        <w:t xml:space="preserve"> استراتژ</w:t>
      </w:r>
      <w:r w:rsidR="007622F1">
        <w:rPr>
          <w:rFonts w:hint="cs"/>
          <w:rtl/>
          <w:lang w:bidi="fa-IR"/>
        </w:rPr>
        <w:t>ي</w:t>
      </w:r>
      <w:r w:rsidR="004B4F28" w:rsidRPr="00D75A7B">
        <w:rPr>
          <w:rFonts w:hint="cs"/>
          <w:rtl/>
          <w:lang w:bidi="fa-IR"/>
        </w:rPr>
        <w:t xml:space="preserve">ک از </w:t>
      </w:r>
      <w:r w:rsidR="007622F1">
        <w:rPr>
          <w:rFonts w:hint="cs"/>
          <w:rtl/>
          <w:lang w:bidi="fa-IR"/>
        </w:rPr>
        <w:t>ي</w:t>
      </w:r>
      <w:r w:rsidR="004B4F28" w:rsidRPr="00D75A7B">
        <w:rPr>
          <w:rFonts w:hint="cs"/>
          <w:rtl/>
          <w:lang w:bidi="fa-IR"/>
        </w:rPr>
        <w:t>ک طرف و فرآ</w:t>
      </w:r>
      <w:r w:rsidR="007622F1">
        <w:rPr>
          <w:rFonts w:hint="cs"/>
          <w:rtl/>
          <w:lang w:bidi="fa-IR"/>
        </w:rPr>
        <w:t>ي</w:t>
      </w:r>
      <w:r w:rsidR="004B4F28" w:rsidRPr="00D75A7B">
        <w:rPr>
          <w:rFonts w:hint="cs"/>
          <w:rtl/>
          <w:lang w:bidi="fa-IR"/>
        </w:rPr>
        <w:t>ندها</w:t>
      </w:r>
      <w:r w:rsidR="007622F1">
        <w:rPr>
          <w:rFonts w:hint="cs"/>
          <w:rtl/>
          <w:lang w:bidi="fa-IR"/>
        </w:rPr>
        <w:t>ي</w:t>
      </w:r>
      <w:r w:rsidR="004B4F28" w:rsidRPr="00D75A7B">
        <w:rPr>
          <w:rFonts w:hint="cs"/>
          <w:rtl/>
          <w:lang w:bidi="fa-IR"/>
        </w:rPr>
        <w:t xml:space="preserve"> عمل</w:t>
      </w:r>
      <w:r w:rsidR="007622F1">
        <w:rPr>
          <w:rFonts w:hint="cs"/>
          <w:rtl/>
          <w:lang w:bidi="fa-IR"/>
        </w:rPr>
        <w:t>ي</w:t>
      </w:r>
      <w:r w:rsidR="004B4F28" w:rsidRPr="00D75A7B">
        <w:rPr>
          <w:rFonts w:hint="cs"/>
          <w:rtl/>
          <w:lang w:bidi="fa-IR"/>
        </w:rPr>
        <w:t>ات</w:t>
      </w:r>
      <w:r w:rsidR="007622F1">
        <w:rPr>
          <w:rFonts w:hint="cs"/>
          <w:rtl/>
          <w:lang w:bidi="fa-IR"/>
        </w:rPr>
        <w:t>ي</w:t>
      </w:r>
      <w:r w:rsidR="004B4F28" w:rsidRPr="00D75A7B">
        <w:rPr>
          <w:rFonts w:hint="cs"/>
          <w:rtl/>
          <w:lang w:bidi="fa-IR"/>
        </w:rPr>
        <w:t xml:space="preserve"> از طرف د</w:t>
      </w:r>
      <w:r w:rsidR="007622F1">
        <w:rPr>
          <w:rFonts w:hint="cs"/>
          <w:rtl/>
          <w:lang w:bidi="fa-IR"/>
        </w:rPr>
        <w:t>ي</w:t>
      </w:r>
      <w:r w:rsidR="004B4F28" w:rsidRPr="00D75A7B">
        <w:rPr>
          <w:rFonts w:hint="cs"/>
          <w:rtl/>
          <w:lang w:bidi="fa-IR"/>
        </w:rPr>
        <w:t>گر به کار رود</w:t>
      </w:r>
      <w:r w:rsidR="0012549F">
        <w:rPr>
          <w:rFonts w:hint="cs"/>
          <w:rtl/>
          <w:lang w:bidi="fa-IR"/>
        </w:rPr>
        <w:t xml:space="preserve"> [42، 43].</w:t>
      </w:r>
    </w:p>
    <w:p w:rsidR="004661FB" w:rsidRPr="00D75A7B" w:rsidRDefault="004661FB" w:rsidP="004B62BD">
      <w:pPr>
        <w:pStyle w:val="ListParagraph"/>
        <w:numPr>
          <w:ilvl w:val="0"/>
          <w:numId w:val="1"/>
        </w:numPr>
        <w:tabs>
          <w:tab w:val="right" w:pos="283"/>
          <w:tab w:val="right" w:pos="850"/>
        </w:tabs>
        <w:ind w:left="283" w:hanging="283"/>
        <w:rPr>
          <w:lang w:bidi="fa-IR"/>
        </w:rPr>
      </w:pPr>
      <w:r w:rsidRPr="00D75A7B">
        <w:rPr>
          <w:rFonts w:hint="cs"/>
          <w:rtl/>
          <w:lang w:bidi="fa-IR"/>
        </w:rPr>
        <w:t>استفاده از مکان</w:t>
      </w:r>
      <w:r w:rsidR="007622F1">
        <w:rPr>
          <w:rFonts w:hint="cs"/>
          <w:rtl/>
          <w:lang w:bidi="fa-IR"/>
        </w:rPr>
        <w:t>ي</w:t>
      </w:r>
      <w:r w:rsidRPr="00D75A7B">
        <w:rPr>
          <w:rFonts w:hint="cs"/>
          <w:rtl/>
          <w:lang w:bidi="fa-IR"/>
        </w:rPr>
        <w:t>زم</w:t>
      </w:r>
      <w:r w:rsidR="00BF61AE" w:rsidRPr="00D75A7B">
        <w:rPr>
          <w:rFonts w:hint="eastAsia"/>
          <w:rtl/>
          <w:lang w:bidi="fa-IR"/>
        </w:rPr>
        <w:t>‌</w:t>
      </w:r>
      <w:r w:rsidRPr="00D75A7B">
        <w:rPr>
          <w:rFonts w:hint="cs"/>
          <w:rtl/>
          <w:lang w:bidi="fa-IR"/>
        </w:rPr>
        <w:t>ها</w:t>
      </w:r>
      <w:r w:rsidR="007622F1">
        <w:rPr>
          <w:rFonts w:hint="cs"/>
          <w:rtl/>
          <w:lang w:bidi="fa-IR"/>
        </w:rPr>
        <w:t>يي</w:t>
      </w:r>
      <w:r w:rsidRPr="00D75A7B">
        <w:rPr>
          <w:rFonts w:hint="cs"/>
          <w:rtl/>
          <w:lang w:bidi="fa-IR"/>
        </w:rPr>
        <w:t xml:space="preserve"> برا</w:t>
      </w:r>
      <w:r w:rsidR="007622F1">
        <w:rPr>
          <w:rFonts w:hint="cs"/>
          <w:rtl/>
          <w:lang w:bidi="fa-IR"/>
        </w:rPr>
        <w:t>ي</w:t>
      </w:r>
      <w:r w:rsidRPr="00D75A7B">
        <w:rPr>
          <w:rFonts w:hint="cs"/>
          <w:rtl/>
          <w:lang w:bidi="fa-IR"/>
        </w:rPr>
        <w:t xml:space="preserve"> آزما</w:t>
      </w:r>
      <w:r w:rsidR="007622F1">
        <w:rPr>
          <w:rFonts w:hint="cs"/>
          <w:rtl/>
          <w:lang w:bidi="fa-IR"/>
        </w:rPr>
        <w:t>ي</w:t>
      </w:r>
      <w:r w:rsidRPr="00D75A7B">
        <w:rPr>
          <w:rFonts w:hint="cs"/>
          <w:rtl/>
          <w:lang w:bidi="fa-IR"/>
        </w:rPr>
        <w:t>ش و تأ</w:t>
      </w:r>
      <w:r w:rsidR="007622F1">
        <w:rPr>
          <w:rFonts w:hint="cs"/>
          <w:rtl/>
          <w:lang w:bidi="fa-IR"/>
        </w:rPr>
        <w:t>يي</w:t>
      </w:r>
      <w:r w:rsidRPr="00D75A7B">
        <w:rPr>
          <w:rFonts w:hint="cs"/>
          <w:rtl/>
          <w:lang w:bidi="fa-IR"/>
        </w:rPr>
        <w:t>د مفروضات، روابط، انتخاب پارامترها و و توسعه استراتژ</w:t>
      </w:r>
      <w:r w:rsidR="007622F1">
        <w:rPr>
          <w:rFonts w:hint="cs"/>
          <w:rtl/>
          <w:lang w:bidi="fa-IR"/>
        </w:rPr>
        <w:t>ي</w:t>
      </w:r>
      <w:r w:rsidR="00297FA9" w:rsidRPr="00D75A7B">
        <w:rPr>
          <w:rFonts w:hint="cs"/>
          <w:rtl/>
          <w:lang w:bidi="fa-IR"/>
        </w:rPr>
        <w:t xml:space="preserve"> (وجود مکان</w:t>
      </w:r>
      <w:r w:rsidR="007622F1">
        <w:rPr>
          <w:rFonts w:hint="cs"/>
          <w:rtl/>
          <w:lang w:bidi="fa-IR"/>
        </w:rPr>
        <w:t>ي</w:t>
      </w:r>
      <w:r w:rsidR="00297FA9" w:rsidRPr="00D75A7B">
        <w:rPr>
          <w:rFonts w:hint="cs"/>
          <w:rtl/>
          <w:lang w:bidi="fa-IR"/>
        </w:rPr>
        <w:t>زم شفاف برا</w:t>
      </w:r>
      <w:r w:rsidR="007622F1">
        <w:rPr>
          <w:rFonts w:hint="cs"/>
          <w:rtl/>
          <w:lang w:bidi="fa-IR"/>
        </w:rPr>
        <w:t>ي</w:t>
      </w:r>
      <w:r w:rsidR="00297FA9" w:rsidRPr="00D75A7B">
        <w:rPr>
          <w:rFonts w:hint="cs"/>
          <w:rtl/>
          <w:lang w:bidi="fa-IR"/>
        </w:rPr>
        <w:t xml:space="preserve"> اعتبارسنج</w:t>
      </w:r>
      <w:r w:rsidR="007622F1">
        <w:rPr>
          <w:rFonts w:hint="cs"/>
          <w:rtl/>
          <w:lang w:bidi="fa-IR"/>
        </w:rPr>
        <w:t>ي</w:t>
      </w:r>
      <w:r w:rsidR="00297FA9" w:rsidRPr="00D75A7B">
        <w:rPr>
          <w:rFonts w:hint="cs"/>
          <w:rtl/>
          <w:lang w:bidi="fa-IR"/>
        </w:rPr>
        <w:t>)</w:t>
      </w:r>
      <w:r w:rsidR="004B62BD">
        <w:rPr>
          <w:rFonts w:hint="cs"/>
          <w:rtl/>
          <w:lang w:bidi="fa-IR"/>
        </w:rPr>
        <w:t xml:space="preserve"> [44]</w:t>
      </w:r>
      <w:r w:rsidRPr="00D75A7B">
        <w:rPr>
          <w:rFonts w:hint="cs"/>
          <w:rtl/>
          <w:lang w:bidi="fa-IR"/>
        </w:rPr>
        <w:t>.</w:t>
      </w:r>
    </w:p>
    <w:p w:rsidR="004661FB" w:rsidRPr="00D75A7B" w:rsidRDefault="00C3408C" w:rsidP="00200252">
      <w:pPr>
        <w:pStyle w:val="ListParagraph"/>
        <w:numPr>
          <w:ilvl w:val="0"/>
          <w:numId w:val="1"/>
        </w:numPr>
        <w:tabs>
          <w:tab w:val="right" w:pos="283"/>
          <w:tab w:val="right" w:pos="850"/>
        </w:tabs>
        <w:ind w:left="283" w:hanging="283"/>
        <w:rPr>
          <w:lang w:bidi="fa-IR"/>
        </w:rPr>
      </w:pPr>
      <w:r w:rsidRPr="00D75A7B">
        <w:rPr>
          <w:rFonts w:hint="cs"/>
          <w:rtl/>
          <w:lang w:bidi="fa-IR"/>
        </w:rPr>
        <w:t>ف</w:t>
      </w:r>
      <w:r w:rsidR="007622F1">
        <w:rPr>
          <w:rFonts w:hint="cs"/>
          <w:rtl/>
          <w:lang w:bidi="fa-IR"/>
        </w:rPr>
        <w:t>ي</w:t>
      </w:r>
      <w:r w:rsidRPr="00D75A7B">
        <w:rPr>
          <w:rFonts w:hint="cs"/>
          <w:rtl/>
          <w:lang w:bidi="fa-IR"/>
        </w:rPr>
        <w:t>لتر کردن پارامترها و مع</w:t>
      </w:r>
      <w:r w:rsidR="007622F1">
        <w:rPr>
          <w:rFonts w:hint="cs"/>
          <w:rtl/>
          <w:lang w:bidi="fa-IR"/>
        </w:rPr>
        <w:t>ي</w:t>
      </w:r>
      <w:r w:rsidRPr="00D75A7B">
        <w:rPr>
          <w:rFonts w:hint="cs"/>
          <w:rtl/>
          <w:lang w:bidi="fa-IR"/>
        </w:rPr>
        <w:t>ارها</w:t>
      </w:r>
      <w:r w:rsidR="007622F1">
        <w:rPr>
          <w:rFonts w:hint="cs"/>
          <w:rtl/>
          <w:lang w:bidi="fa-IR"/>
        </w:rPr>
        <w:t>ي</w:t>
      </w:r>
      <w:r w:rsidRPr="00D75A7B">
        <w:rPr>
          <w:rFonts w:hint="cs"/>
          <w:rtl/>
          <w:lang w:bidi="fa-IR"/>
        </w:rPr>
        <w:t xml:space="preserve"> عملکرد</w:t>
      </w:r>
      <w:r w:rsidR="007622F1">
        <w:rPr>
          <w:rFonts w:hint="cs"/>
          <w:rtl/>
          <w:lang w:bidi="fa-IR"/>
        </w:rPr>
        <w:t>ي</w:t>
      </w:r>
      <w:r w:rsidRPr="00D75A7B">
        <w:rPr>
          <w:rFonts w:hint="cs"/>
          <w:rtl/>
          <w:lang w:bidi="fa-IR"/>
        </w:rPr>
        <w:t xml:space="preserve"> به منظور انتخاب مرتبط</w:t>
      </w:r>
      <w:r w:rsidRPr="00D75A7B">
        <w:rPr>
          <w:rFonts w:hint="eastAsia"/>
          <w:rtl/>
          <w:lang w:bidi="fa-IR"/>
        </w:rPr>
        <w:t>‌</w:t>
      </w:r>
      <w:r w:rsidRPr="00D75A7B">
        <w:rPr>
          <w:rFonts w:hint="cs"/>
          <w:rtl/>
          <w:lang w:bidi="fa-IR"/>
        </w:rPr>
        <w:t>تر</w:t>
      </w:r>
      <w:r w:rsidR="007622F1">
        <w:rPr>
          <w:rFonts w:hint="cs"/>
          <w:rtl/>
          <w:lang w:bidi="fa-IR"/>
        </w:rPr>
        <w:t>ي</w:t>
      </w:r>
      <w:r w:rsidRPr="00D75A7B">
        <w:rPr>
          <w:rFonts w:hint="cs"/>
          <w:rtl/>
          <w:lang w:bidi="fa-IR"/>
        </w:rPr>
        <w:t>ن آنها برا</w:t>
      </w:r>
      <w:r w:rsidR="007622F1">
        <w:rPr>
          <w:rFonts w:hint="cs"/>
          <w:rtl/>
          <w:lang w:bidi="fa-IR"/>
        </w:rPr>
        <w:t>ي</w:t>
      </w:r>
      <w:r w:rsidRPr="00D75A7B">
        <w:rPr>
          <w:rFonts w:hint="cs"/>
          <w:rtl/>
          <w:lang w:bidi="fa-IR"/>
        </w:rPr>
        <w:t xml:space="preserve"> هر </w:t>
      </w:r>
      <w:r w:rsidR="007622F1">
        <w:rPr>
          <w:rFonts w:hint="cs"/>
          <w:rtl/>
          <w:lang w:bidi="fa-IR"/>
        </w:rPr>
        <w:t>ي</w:t>
      </w:r>
      <w:r w:rsidRPr="00D75A7B">
        <w:rPr>
          <w:rFonts w:hint="cs"/>
          <w:rtl/>
          <w:lang w:bidi="fa-IR"/>
        </w:rPr>
        <w:t>ک از د</w:t>
      </w:r>
      <w:r w:rsidR="007622F1">
        <w:rPr>
          <w:rFonts w:hint="cs"/>
          <w:rtl/>
          <w:lang w:bidi="fa-IR"/>
        </w:rPr>
        <w:t>ي</w:t>
      </w:r>
      <w:r w:rsidRPr="00D75A7B">
        <w:rPr>
          <w:rFonts w:hint="cs"/>
          <w:rtl/>
          <w:lang w:bidi="fa-IR"/>
        </w:rPr>
        <w:t>دگاه‌ها</w:t>
      </w:r>
      <w:r w:rsidR="007622F1">
        <w:rPr>
          <w:rFonts w:hint="cs"/>
          <w:rtl/>
          <w:lang w:bidi="fa-IR"/>
        </w:rPr>
        <w:t>ي</w:t>
      </w:r>
      <w:r w:rsidRPr="00D75A7B">
        <w:rPr>
          <w:rFonts w:hint="cs"/>
          <w:rtl/>
          <w:lang w:bidi="fa-IR"/>
        </w:rPr>
        <w:t xml:space="preserve"> موجود در ساختار </w:t>
      </w:r>
      <w:r w:rsidRPr="00D75A7B">
        <w:rPr>
          <w:lang w:bidi="fa-IR"/>
        </w:rPr>
        <w:t>BSC</w:t>
      </w:r>
      <w:r w:rsidR="00200252">
        <w:rPr>
          <w:rFonts w:hint="cs"/>
          <w:rtl/>
          <w:lang w:bidi="fa-IR"/>
        </w:rPr>
        <w:t xml:space="preserve"> [30]</w:t>
      </w:r>
      <w:r w:rsidRPr="00D75A7B">
        <w:rPr>
          <w:rFonts w:hint="cs"/>
          <w:rtl/>
          <w:lang w:bidi="fa-IR"/>
        </w:rPr>
        <w:t>.</w:t>
      </w:r>
    </w:p>
    <w:p w:rsidR="003F4D26" w:rsidRPr="00D75A7B" w:rsidRDefault="003F4D26" w:rsidP="00E26928">
      <w:pPr>
        <w:pStyle w:val="ListParagraph"/>
        <w:numPr>
          <w:ilvl w:val="0"/>
          <w:numId w:val="1"/>
        </w:numPr>
        <w:tabs>
          <w:tab w:val="right" w:pos="283"/>
          <w:tab w:val="right" w:pos="850"/>
        </w:tabs>
        <w:ind w:left="283" w:hanging="283"/>
        <w:rPr>
          <w:lang w:bidi="fa-IR"/>
        </w:rPr>
      </w:pPr>
      <w:r w:rsidRPr="00D75A7B">
        <w:rPr>
          <w:rFonts w:hint="cs"/>
          <w:rtl/>
          <w:lang w:bidi="fa-IR"/>
        </w:rPr>
        <w:t>ب</w:t>
      </w:r>
      <w:r w:rsidR="007622F1">
        <w:rPr>
          <w:rFonts w:hint="cs"/>
          <w:rtl/>
          <w:lang w:bidi="fa-IR"/>
        </w:rPr>
        <w:t>ي</w:t>
      </w:r>
      <w:r w:rsidRPr="00D75A7B">
        <w:rPr>
          <w:rFonts w:hint="cs"/>
          <w:rtl/>
          <w:lang w:bidi="fa-IR"/>
        </w:rPr>
        <w:t>رون کش</w:t>
      </w:r>
      <w:r w:rsidR="007622F1">
        <w:rPr>
          <w:rFonts w:hint="cs"/>
          <w:rtl/>
          <w:lang w:bidi="fa-IR"/>
        </w:rPr>
        <w:t>ي</w:t>
      </w:r>
      <w:r w:rsidRPr="00D75A7B">
        <w:rPr>
          <w:rFonts w:hint="cs"/>
          <w:rtl/>
          <w:lang w:bidi="fa-IR"/>
        </w:rPr>
        <w:t>دن مدل‌ها</w:t>
      </w:r>
      <w:r w:rsidR="007622F1">
        <w:rPr>
          <w:rFonts w:hint="cs"/>
          <w:rtl/>
          <w:lang w:bidi="fa-IR"/>
        </w:rPr>
        <w:t>ي</w:t>
      </w:r>
      <w:r w:rsidRPr="00D75A7B">
        <w:rPr>
          <w:rFonts w:hint="cs"/>
          <w:rtl/>
          <w:lang w:bidi="fa-IR"/>
        </w:rPr>
        <w:t xml:space="preserve"> ذهن</w:t>
      </w:r>
      <w:r w:rsidR="007622F1">
        <w:rPr>
          <w:rFonts w:hint="cs"/>
          <w:rtl/>
          <w:lang w:bidi="fa-IR"/>
        </w:rPr>
        <w:t>ي</w:t>
      </w:r>
      <w:r w:rsidRPr="00D75A7B">
        <w:rPr>
          <w:rFonts w:hint="cs"/>
          <w:rtl/>
          <w:lang w:bidi="fa-IR"/>
        </w:rPr>
        <w:t xml:space="preserve"> و انتشار دانش م</w:t>
      </w:r>
      <w:r w:rsidR="007622F1">
        <w:rPr>
          <w:rFonts w:hint="cs"/>
          <w:rtl/>
          <w:lang w:bidi="fa-IR"/>
        </w:rPr>
        <w:t>ي</w:t>
      </w:r>
      <w:r w:rsidRPr="00D75A7B">
        <w:rPr>
          <w:rFonts w:hint="cs"/>
          <w:rtl/>
          <w:lang w:bidi="fa-IR"/>
        </w:rPr>
        <w:t>ان همه افراد درگ</w:t>
      </w:r>
      <w:r w:rsidR="007622F1">
        <w:rPr>
          <w:rFonts w:hint="cs"/>
          <w:rtl/>
          <w:lang w:bidi="fa-IR"/>
        </w:rPr>
        <w:t>ي</w:t>
      </w:r>
      <w:r w:rsidRPr="00D75A7B">
        <w:rPr>
          <w:rFonts w:hint="cs"/>
          <w:rtl/>
          <w:lang w:bidi="fa-IR"/>
        </w:rPr>
        <w:t>ر در فرآ</w:t>
      </w:r>
      <w:r w:rsidR="007622F1">
        <w:rPr>
          <w:rFonts w:hint="cs"/>
          <w:rtl/>
          <w:lang w:bidi="fa-IR"/>
        </w:rPr>
        <w:t>ي</w:t>
      </w:r>
      <w:r w:rsidRPr="00D75A7B">
        <w:rPr>
          <w:rFonts w:hint="cs"/>
          <w:rtl/>
          <w:lang w:bidi="fa-IR"/>
        </w:rPr>
        <w:t>ند مدلساز</w:t>
      </w:r>
      <w:r w:rsidR="007622F1">
        <w:rPr>
          <w:rFonts w:hint="cs"/>
          <w:rtl/>
          <w:lang w:bidi="fa-IR"/>
        </w:rPr>
        <w:t>ي</w:t>
      </w:r>
      <w:r w:rsidRPr="00D75A7B">
        <w:rPr>
          <w:rFonts w:hint="cs"/>
          <w:rtl/>
          <w:lang w:bidi="fa-IR"/>
        </w:rPr>
        <w:t xml:space="preserve"> </w:t>
      </w:r>
      <w:r w:rsidRPr="00D75A7B">
        <w:rPr>
          <w:lang w:bidi="fa-IR"/>
        </w:rPr>
        <w:t>SD</w:t>
      </w:r>
      <w:r w:rsidRPr="00D75A7B">
        <w:rPr>
          <w:rFonts w:hint="cs"/>
          <w:rtl/>
          <w:lang w:bidi="fa-IR"/>
        </w:rPr>
        <w:t xml:space="preserve"> </w:t>
      </w:r>
      <w:r w:rsidR="00E26928">
        <w:rPr>
          <w:rFonts w:hint="cs"/>
          <w:rtl/>
          <w:lang w:bidi="fa-IR"/>
        </w:rPr>
        <w:t>[45].</w:t>
      </w:r>
    </w:p>
    <w:p w:rsidR="00C3408C" w:rsidRPr="00D75A7B" w:rsidRDefault="00ED085F" w:rsidP="00481482">
      <w:pPr>
        <w:ind w:left="-45"/>
        <w:rPr>
          <w:rtl/>
          <w:lang w:bidi="fa-IR"/>
        </w:rPr>
      </w:pPr>
      <w:r w:rsidRPr="00D75A7B">
        <w:rPr>
          <w:rFonts w:hint="cs"/>
          <w:rtl/>
          <w:lang w:bidi="fa-IR"/>
        </w:rPr>
        <w:t>با توجه به مزا</w:t>
      </w:r>
      <w:r w:rsidR="007622F1">
        <w:rPr>
          <w:rFonts w:hint="cs"/>
          <w:rtl/>
          <w:lang w:bidi="fa-IR"/>
        </w:rPr>
        <w:t>ي</w:t>
      </w:r>
      <w:r w:rsidRPr="00D75A7B">
        <w:rPr>
          <w:rFonts w:hint="cs"/>
          <w:rtl/>
          <w:lang w:bidi="fa-IR"/>
        </w:rPr>
        <w:t>ا</w:t>
      </w:r>
      <w:r w:rsidR="007622F1">
        <w:rPr>
          <w:rFonts w:hint="cs"/>
          <w:rtl/>
          <w:lang w:bidi="fa-IR"/>
        </w:rPr>
        <w:t>ي</w:t>
      </w:r>
      <w:r w:rsidRPr="00D75A7B">
        <w:rPr>
          <w:rFonts w:hint="cs"/>
          <w:rtl/>
          <w:lang w:bidi="fa-IR"/>
        </w:rPr>
        <w:t xml:space="preserve"> مدل ترک</w:t>
      </w:r>
      <w:r w:rsidR="007622F1">
        <w:rPr>
          <w:rFonts w:hint="cs"/>
          <w:rtl/>
          <w:lang w:bidi="fa-IR"/>
        </w:rPr>
        <w:t>ي</w:t>
      </w:r>
      <w:r w:rsidRPr="00D75A7B">
        <w:rPr>
          <w:rFonts w:hint="cs"/>
          <w:rtl/>
          <w:lang w:bidi="fa-IR"/>
        </w:rPr>
        <w:t>ب</w:t>
      </w:r>
      <w:r w:rsidR="007622F1">
        <w:rPr>
          <w:rFonts w:hint="cs"/>
          <w:rtl/>
          <w:lang w:bidi="fa-IR"/>
        </w:rPr>
        <w:t>ي</w:t>
      </w:r>
      <w:r w:rsidRPr="00D75A7B">
        <w:rPr>
          <w:rFonts w:hint="cs"/>
          <w:rtl/>
          <w:lang w:bidi="fa-IR"/>
        </w:rPr>
        <w:t xml:space="preserve"> </w:t>
      </w:r>
      <w:r w:rsidRPr="00D75A7B">
        <w:rPr>
          <w:lang w:bidi="fa-IR"/>
        </w:rPr>
        <w:t>BSC</w:t>
      </w:r>
      <w:r w:rsidRPr="00D75A7B">
        <w:rPr>
          <w:rFonts w:hint="cs"/>
          <w:rtl/>
          <w:lang w:bidi="fa-IR"/>
        </w:rPr>
        <w:t xml:space="preserve"> و پو</w:t>
      </w:r>
      <w:r w:rsidR="007622F1">
        <w:rPr>
          <w:rFonts w:hint="cs"/>
          <w:rtl/>
          <w:lang w:bidi="fa-IR"/>
        </w:rPr>
        <w:t>ي</w:t>
      </w:r>
      <w:r w:rsidRPr="00D75A7B">
        <w:rPr>
          <w:rFonts w:hint="cs"/>
          <w:rtl/>
          <w:lang w:bidi="fa-IR"/>
        </w:rPr>
        <w:t>ا</w:t>
      </w:r>
      <w:r w:rsidR="007622F1">
        <w:rPr>
          <w:rFonts w:hint="cs"/>
          <w:rtl/>
          <w:lang w:bidi="fa-IR"/>
        </w:rPr>
        <w:t>يي</w:t>
      </w:r>
      <w:r w:rsidRPr="00D75A7B">
        <w:rPr>
          <w:rFonts w:hint="cs"/>
          <w:rtl/>
          <w:lang w:bidi="fa-IR"/>
        </w:rPr>
        <w:t>‌ها</w:t>
      </w:r>
      <w:r w:rsidR="007622F1">
        <w:rPr>
          <w:rFonts w:hint="cs"/>
          <w:rtl/>
          <w:lang w:bidi="fa-IR"/>
        </w:rPr>
        <w:t>ي</w:t>
      </w:r>
      <w:r w:rsidRPr="00D75A7B">
        <w:rPr>
          <w:rFonts w:hint="cs"/>
          <w:rtl/>
          <w:lang w:bidi="fa-IR"/>
        </w:rPr>
        <w:t xml:space="preserve"> س</w:t>
      </w:r>
      <w:r w:rsidR="007622F1">
        <w:rPr>
          <w:rFonts w:hint="cs"/>
          <w:rtl/>
          <w:lang w:bidi="fa-IR"/>
        </w:rPr>
        <w:t>ي</w:t>
      </w:r>
      <w:r w:rsidRPr="00D75A7B">
        <w:rPr>
          <w:rFonts w:hint="cs"/>
          <w:rtl/>
          <w:lang w:bidi="fa-IR"/>
        </w:rPr>
        <w:t>ستم که به آنها اشاره شد در بخش بعد</w:t>
      </w:r>
      <w:r w:rsidR="007622F1">
        <w:rPr>
          <w:rFonts w:hint="cs"/>
          <w:rtl/>
          <w:lang w:bidi="fa-IR"/>
        </w:rPr>
        <w:t>ي</w:t>
      </w:r>
      <w:r w:rsidRPr="00D75A7B">
        <w:rPr>
          <w:rFonts w:hint="cs"/>
          <w:rtl/>
          <w:lang w:bidi="fa-IR"/>
        </w:rPr>
        <w:t xml:space="preserve"> ما </w:t>
      </w:r>
      <w:r w:rsidR="007622F1">
        <w:rPr>
          <w:rFonts w:hint="cs"/>
          <w:rtl/>
          <w:lang w:bidi="fa-IR"/>
        </w:rPr>
        <w:t>ي</w:t>
      </w:r>
      <w:r w:rsidRPr="00D75A7B">
        <w:rPr>
          <w:rFonts w:hint="cs"/>
          <w:rtl/>
          <w:lang w:bidi="fa-IR"/>
        </w:rPr>
        <w:t>ک مطالعه مورد</w:t>
      </w:r>
      <w:r w:rsidR="007622F1">
        <w:rPr>
          <w:rFonts w:hint="cs"/>
          <w:rtl/>
          <w:lang w:bidi="fa-IR"/>
        </w:rPr>
        <w:t>ي</w:t>
      </w:r>
      <w:r w:rsidRPr="00D75A7B">
        <w:rPr>
          <w:rFonts w:hint="cs"/>
          <w:rtl/>
          <w:lang w:bidi="fa-IR"/>
        </w:rPr>
        <w:t xml:space="preserve"> را که تجربه‌ا</w:t>
      </w:r>
      <w:r w:rsidR="007622F1">
        <w:rPr>
          <w:rFonts w:hint="cs"/>
          <w:rtl/>
          <w:lang w:bidi="fa-IR"/>
        </w:rPr>
        <w:t>ي</w:t>
      </w:r>
      <w:r w:rsidRPr="00D75A7B">
        <w:rPr>
          <w:rFonts w:hint="cs"/>
          <w:rtl/>
          <w:lang w:bidi="fa-IR"/>
        </w:rPr>
        <w:t xml:space="preserve"> از بکارگ</w:t>
      </w:r>
      <w:r w:rsidR="007622F1">
        <w:rPr>
          <w:rFonts w:hint="cs"/>
          <w:rtl/>
          <w:lang w:bidi="fa-IR"/>
        </w:rPr>
        <w:t>ي</w:t>
      </w:r>
      <w:r w:rsidRPr="00D75A7B">
        <w:rPr>
          <w:rFonts w:hint="cs"/>
          <w:rtl/>
          <w:lang w:bidi="fa-IR"/>
        </w:rPr>
        <w:t>ر</w:t>
      </w:r>
      <w:r w:rsidR="007622F1">
        <w:rPr>
          <w:rFonts w:hint="cs"/>
          <w:rtl/>
          <w:lang w:bidi="fa-IR"/>
        </w:rPr>
        <w:t>ي</w:t>
      </w:r>
      <w:r w:rsidRPr="00D75A7B">
        <w:rPr>
          <w:rFonts w:hint="cs"/>
          <w:rtl/>
          <w:lang w:bidi="fa-IR"/>
        </w:rPr>
        <w:t xml:space="preserve"> </w:t>
      </w:r>
      <w:r w:rsidR="007622F1">
        <w:rPr>
          <w:rFonts w:hint="cs"/>
          <w:rtl/>
          <w:lang w:bidi="fa-IR"/>
        </w:rPr>
        <w:t>ي</w:t>
      </w:r>
      <w:r w:rsidRPr="00D75A7B">
        <w:rPr>
          <w:rFonts w:hint="cs"/>
          <w:rtl/>
          <w:lang w:bidi="fa-IR"/>
        </w:rPr>
        <w:t>کپارچه رو</w:t>
      </w:r>
      <w:r w:rsidR="007622F1">
        <w:rPr>
          <w:rFonts w:hint="cs"/>
          <w:rtl/>
          <w:lang w:bidi="fa-IR"/>
        </w:rPr>
        <w:t>ي</w:t>
      </w:r>
      <w:r w:rsidRPr="00D75A7B">
        <w:rPr>
          <w:rFonts w:hint="cs"/>
          <w:rtl/>
          <w:lang w:bidi="fa-IR"/>
        </w:rPr>
        <w:t>کرد</w:t>
      </w:r>
      <w:r w:rsidR="00481482" w:rsidRPr="00D75A7B">
        <w:rPr>
          <w:rFonts w:hint="cs"/>
          <w:rtl/>
          <w:lang w:bidi="fa-IR"/>
        </w:rPr>
        <w:t xml:space="preserve"> </w:t>
      </w:r>
      <w:r w:rsidRPr="00D75A7B">
        <w:rPr>
          <w:lang w:bidi="fa-IR"/>
        </w:rPr>
        <w:t xml:space="preserve"> BSC</w:t>
      </w:r>
      <w:r w:rsidRPr="00D75A7B">
        <w:rPr>
          <w:rFonts w:hint="cs"/>
          <w:rtl/>
          <w:lang w:bidi="fa-IR"/>
        </w:rPr>
        <w:t>و پو</w:t>
      </w:r>
      <w:r w:rsidR="007622F1">
        <w:rPr>
          <w:rFonts w:hint="cs"/>
          <w:rtl/>
          <w:lang w:bidi="fa-IR"/>
        </w:rPr>
        <w:t>ي</w:t>
      </w:r>
      <w:r w:rsidRPr="00D75A7B">
        <w:rPr>
          <w:rFonts w:hint="cs"/>
          <w:rtl/>
          <w:lang w:bidi="fa-IR"/>
        </w:rPr>
        <w:t>ا</w:t>
      </w:r>
      <w:r w:rsidR="007622F1">
        <w:rPr>
          <w:rFonts w:hint="cs"/>
          <w:rtl/>
          <w:lang w:bidi="fa-IR"/>
        </w:rPr>
        <w:t>يي</w:t>
      </w:r>
      <w:r w:rsidRPr="00D75A7B">
        <w:rPr>
          <w:rFonts w:hint="cs"/>
          <w:rtl/>
          <w:lang w:bidi="fa-IR"/>
        </w:rPr>
        <w:t>‌ها</w:t>
      </w:r>
      <w:r w:rsidR="007622F1">
        <w:rPr>
          <w:rFonts w:hint="cs"/>
          <w:rtl/>
          <w:lang w:bidi="fa-IR"/>
        </w:rPr>
        <w:t>ي</w:t>
      </w:r>
      <w:r w:rsidRPr="00D75A7B">
        <w:rPr>
          <w:rFonts w:hint="cs"/>
          <w:rtl/>
          <w:lang w:bidi="fa-IR"/>
        </w:rPr>
        <w:t xml:space="preserve"> س</w:t>
      </w:r>
      <w:r w:rsidR="007622F1">
        <w:rPr>
          <w:rFonts w:hint="cs"/>
          <w:rtl/>
          <w:lang w:bidi="fa-IR"/>
        </w:rPr>
        <w:t>ي</w:t>
      </w:r>
      <w:r w:rsidRPr="00D75A7B">
        <w:rPr>
          <w:rFonts w:hint="cs"/>
          <w:rtl/>
          <w:lang w:bidi="fa-IR"/>
        </w:rPr>
        <w:t>ستم است را آورده‌ا</w:t>
      </w:r>
      <w:r w:rsidR="007622F1">
        <w:rPr>
          <w:rFonts w:hint="cs"/>
          <w:rtl/>
          <w:lang w:bidi="fa-IR"/>
        </w:rPr>
        <w:t>ي</w:t>
      </w:r>
      <w:r w:rsidRPr="00D75A7B">
        <w:rPr>
          <w:rFonts w:hint="cs"/>
          <w:rtl/>
          <w:lang w:bidi="fa-IR"/>
        </w:rPr>
        <w:t>م که به طور موفق</w:t>
      </w:r>
      <w:r w:rsidR="007622F1">
        <w:rPr>
          <w:rFonts w:hint="cs"/>
          <w:rtl/>
          <w:lang w:bidi="fa-IR"/>
        </w:rPr>
        <w:t>ي</w:t>
      </w:r>
      <w:r w:rsidRPr="00D75A7B">
        <w:rPr>
          <w:rFonts w:hint="cs"/>
          <w:rtl/>
          <w:lang w:bidi="fa-IR"/>
        </w:rPr>
        <w:t>ت</w:t>
      </w:r>
      <w:r w:rsidRPr="00D75A7B">
        <w:rPr>
          <w:rFonts w:hint="eastAsia"/>
          <w:rtl/>
          <w:lang w:bidi="fa-IR"/>
        </w:rPr>
        <w:t>‌آم</w:t>
      </w:r>
      <w:r w:rsidR="007622F1">
        <w:rPr>
          <w:rFonts w:hint="eastAsia"/>
          <w:rtl/>
          <w:lang w:bidi="fa-IR"/>
        </w:rPr>
        <w:t>ي</w:t>
      </w:r>
      <w:r w:rsidRPr="00D75A7B">
        <w:rPr>
          <w:rFonts w:hint="eastAsia"/>
          <w:rtl/>
          <w:lang w:bidi="fa-IR"/>
        </w:rPr>
        <w:t>ز</w:t>
      </w:r>
      <w:r w:rsidR="007622F1">
        <w:rPr>
          <w:rFonts w:hint="eastAsia"/>
          <w:rtl/>
          <w:lang w:bidi="fa-IR"/>
        </w:rPr>
        <w:t>ي</w:t>
      </w:r>
      <w:r w:rsidRPr="00D75A7B">
        <w:rPr>
          <w:rFonts w:hint="eastAsia"/>
          <w:rtl/>
          <w:lang w:bidi="fa-IR"/>
        </w:rPr>
        <w:t xml:space="preserve"> نشان م</w:t>
      </w:r>
      <w:r w:rsidR="007622F1">
        <w:rPr>
          <w:rFonts w:hint="eastAsia"/>
          <w:rtl/>
          <w:lang w:bidi="fa-IR"/>
        </w:rPr>
        <w:t>ي</w:t>
      </w:r>
      <w:r w:rsidRPr="00D75A7B">
        <w:rPr>
          <w:rFonts w:hint="eastAsia"/>
          <w:rtl/>
          <w:lang w:bidi="fa-IR"/>
        </w:rPr>
        <w:t xml:space="preserve">‌دهد چگونه و تا چه اندازه </w:t>
      </w:r>
      <w:r w:rsidR="007622F1">
        <w:rPr>
          <w:rFonts w:hint="eastAsia"/>
          <w:rtl/>
          <w:lang w:bidi="fa-IR"/>
        </w:rPr>
        <w:t>ي</w:t>
      </w:r>
      <w:r w:rsidRPr="00D75A7B">
        <w:rPr>
          <w:rFonts w:hint="eastAsia"/>
          <w:rtl/>
          <w:lang w:bidi="fa-IR"/>
        </w:rPr>
        <w:t>ک کارت امت</w:t>
      </w:r>
      <w:r w:rsidR="007622F1">
        <w:rPr>
          <w:rFonts w:hint="eastAsia"/>
          <w:rtl/>
          <w:lang w:bidi="fa-IR"/>
        </w:rPr>
        <w:t>ي</w:t>
      </w:r>
      <w:r w:rsidRPr="00D75A7B">
        <w:rPr>
          <w:rFonts w:hint="eastAsia"/>
          <w:rtl/>
          <w:lang w:bidi="fa-IR"/>
        </w:rPr>
        <w:t>از</w:t>
      </w:r>
      <w:r w:rsidR="007622F1">
        <w:rPr>
          <w:rFonts w:hint="eastAsia"/>
          <w:rtl/>
          <w:lang w:bidi="fa-IR"/>
        </w:rPr>
        <w:t>ي</w:t>
      </w:r>
      <w:r w:rsidRPr="00D75A7B">
        <w:rPr>
          <w:rFonts w:hint="eastAsia"/>
          <w:rtl/>
          <w:lang w:bidi="fa-IR"/>
        </w:rPr>
        <w:t xml:space="preserve"> پو</w:t>
      </w:r>
      <w:r w:rsidR="007622F1">
        <w:rPr>
          <w:rFonts w:hint="eastAsia"/>
          <w:rtl/>
          <w:lang w:bidi="fa-IR"/>
        </w:rPr>
        <w:t>ي</w:t>
      </w:r>
      <w:r w:rsidRPr="00D75A7B">
        <w:rPr>
          <w:rFonts w:hint="eastAsia"/>
          <w:rtl/>
          <w:lang w:bidi="fa-IR"/>
        </w:rPr>
        <w:t>ا م</w:t>
      </w:r>
      <w:r w:rsidR="007622F1">
        <w:rPr>
          <w:rFonts w:hint="cs"/>
          <w:rtl/>
          <w:lang w:bidi="fa-IR"/>
        </w:rPr>
        <w:t>ي</w:t>
      </w:r>
      <w:r w:rsidRPr="00D75A7B">
        <w:rPr>
          <w:rFonts w:hint="cs"/>
          <w:rtl/>
          <w:lang w:bidi="fa-IR"/>
        </w:rPr>
        <w:t>‌تواند در حما</w:t>
      </w:r>
      <w:r w:rsidR="007622F1">
        <w:rPr>
          <w:rFonts w:hint="cs"/>
          <w:rtl/>
          <w:lang w:bidi="fa-IR"/>
        </w:rPr>
        <w:t>ي</w:t>
      </w:r>
      <w:r w:rsidRPr="00D75A7B">
        <w:rPr>
          <w:rFonts w:hint="cs"/>
          <w:rtl/>
          <w:lang w:bidi="fa-IR"/>
        </w:rPr>
        <w:t>ت تصم</w:t>
      </w:r>
      <w:r w:rsidR="007622F1">
        <w:rPr>
          <w:rFonts w:hint="cs"/>
          <w:rtl/>
          <w:lang w:bidi="fa-IR"/>
        </w:rPr>
        <w:t>ي</w:t>
      </w:r>
      <w:r w:rsidRPr="00D75A7B">
        <w:rPr>
          <w:rFonts w:hint="cs"/>
          <w:rtl/>
          <w:lang w:bidi="fa-IR"/>
        </w:rPr>
        <w:t>م‌گ</w:t>
      </w:r>
      <w:r w:rsidR="007622F1">
        <w:rPr>
          <w:rFonts w:hint="cs"/>
          <w:rtl/>
          <w:lang w:bidi="fa-IR"/>
        </w:rPr>
        <w:t>ي</w:t>
      </w:r>
      <w:r w:rsidRPr="00D75A7B">
        <w:rPr>
          <w:rFonts w:hint="cs"/>
          <w:rtl/>
          <w:lang w:bidi="fa-IR"/>
        </w:rPr>
        <w:t>ر</w:t>
      </w:r>
      <w:r w:rsidR="007622F1">
        <w:rPr>
          <w:rFonts w:hint="cs"/>
          <w:rtl/>
          <w:lang w:bidi="fa-IR"/>
        </w:rPr>
        <w:t>ي</w:t>
      </w:r>
      <w:r w:rsidRPr="00D75A7B">
        <w:rPr>
          <w:rFonts w:hint="cs"/>
          <w:rtl/>
          <w:lang w:bidi="fa-IR"/>
        </w:rPr>
        <w:t xml:space="preserve"> و تفکر استراتژ</w:t>
      </w:r>
      <w:r w:rsidR="007622F1">
        <w:rPr>
          <w:rFonts w:hint="cs"/>
          <w:rtl/>
          <w:lang w:bidi="fa-IR"/>
        </w:rPr>
        <w:t>ي</w:t>
      </w:r>
      <w:r w:rsidRPr="00D75A7B">
        <w:rPr>
          <w:rFonts w:hint="cs"/>
          <w:rtl/>
          <w:lang w:bidi="fa-IR"/>
        </w:rPr>
        <w:t>ک در مح</w:t>
      </w:r>
      <w:r w:rsidR="007622F1">
        <w:rPr>
          <w:rFonts w:hint="cs"/>
          <w:rtl/>
          <w:lang w:bidi="fa-IR"/>
        </w:rPr>
        <w:t>ي</w:t>
      </w:r>
      <w:r w:rsidRPr="00D75A7B">
        <w:rPr>
          <w:rFonts w:hint="cs"/>
          <w:rtl/>
          <w:lang w:bidi="fa-IR"/>
        </w:rPr>
        <w:t>طها</w:t>
      </w:r>
      <w:r w:rsidR="007622F1">
        <w:rPr>
          <w:rFonts w:hint="cs"/>
          <w:rtl/>
          <w:lang w:bidi="fa-IR"/>
        </w:rPr>
        <w:t>ي</w:t>
      </w:r>
      <w:r w:rsidRPr="00D75A7B">
        <w:rPr>
          <w:rFonts w:hint="cs"/>
          <w:rtl/>
          <w:lang w:bidi="fa-IR"/>
        </w:rPr>
        <w:t xml:space="preserve"> پ</w:t>
      </w:r>
      <w:r w:rsidR="007622F1">
        <w:rPr>
          <w:rFonts w:hint="cs"/>
          <w:rtl/>
          <w:lang w:bidi="fa-IR"/>
        </w:rPr>
        <w:t>ي</w:t>
      </w:r>
      <w:r w:rsidRPr="00D75A7B">
        <w:rPr>
          <w:rFonts w:hint="cs"/>
          <w:rtl/>
          <w:lang w:bidi="fa-IR"/>
        </w:rPr>
        <w:t>چ</w:t>
      </w:r>
      <w:r w:rsidR="007622F1">
        <w:rPr>
          <w:rFonts w:hint="cs"/>
          <w:rtl/>
          <w:lang w:bidi="fa-IR"/>
        </w:rPr>
        <w:t>ي</w:t>
      </w:r>
      <w:r w:rsidRPr="00D75A7B">
        <w:rPr>
          <w:rFonts w:hint="cs"/>
          <w:rtl/>
          <w:lang w:bidi="fa-IR"/>
        </w:rPr>
        <w:t>ده و پو</w:t>
      </w:r>
      <w:r w:rsidR="007622F1">
        <w:rPr>
          <w:rFonts w:hint="cs"/>
          <w:rtl/>
          <w:lang w:bidi="fa-IR"/>
        </w:rPr>
        <w:t>ي</w:t>
      </w:r>
      <w:r w:rsidRPr="00D75A7B">
        <w:rPr>
          <w:rFonts w:hint="cs"/>
          <w:rtl/>
          <w:lang w:bidi="fa-IR"/>
        </w:rPr>
        <w:t>ا مف</w:t>
      </w:r>
      <w:r w:rsidR="007622F1">
        <w:rPr>
          <w:rFonts w:hint="cs"/>
          <w:rtl/>
          <w:lang w:bidi="fa-IR"/>
        </w:rPr>
        <w:t>ي</w:t>
      </w:r>
      <w:r w:rsidRPr="00D75A7B">
        <w:rPr>
          <w:rFonts w:hint="cs"/>
          <w:rtl/>
          <w:lang w:bidi="fa-IR"/>
        </w:rPr>
        <w:t>د فا</w:t>
      </w:r>
      <w:r w:rsidR="007622F1">
        <w:rPr>
          <w:rFonts w:hint="cs"/>
          <w:rtl/>
          <w:lang w:bidi="fa-IR"/>
        </w:rPr>
        <w:t>ي</w:t>
      </w:r>
      <w:r w:rsidRPr="00D75A7B">
        <w:rPr>
          <w:rFonts w:hint="cs"/>
          <w:rtl/>
          <w:lang w:bidi="fa-IR"/>
        </w:rPr>
        <w:t>ده باشد.</w:t>
      </w:r>
    </w:p>
    <w:p w:rsidR="00EE0B6F" w:rsidRPr="00D75A7B" w:rsidRDefault="00EE0B6F" w:rsidP="008B2FC8">
      <w:pPr>
        <w:ind w:left="-45"/>
        <w:rPr>
          <w:rtl/>
          <w:lang w:bidi="fa-IR"/>
        </w:rPr>
      </w:pPr>
    </w:p>
    <w:p w:rsidR="008B2FC8" w:rsidRPr="008E3238" w:rsidRDefault="00FB7B64" w:rsidP="008B2FC8">
      <w:pPr>
        <w:ind w:left="-45"/>
        <w:rPr>
          <w:b/>
          <w:bCs/>
          <w:sz w:val="20"/>
          <w:szCs w:val="24"/>
          <w:rtl/>
          <w:lang w:bidi="fa-IR"/>
        </w:rPr>
      </w:pPr>
      <w:r w:rsidRPr="008E3238">
        <w:rPr>
          <w:rFonts w:hint="cs"/>
          <w:b/>
          <w:bCs/>
          <w:sz w:val="20"/>
          <w:szCs w:val="24"/>
          <w:rtl/>
          <w:lang w:bidi="fa-IR"/>
        </w:rPr>
        <w:t>5</w:t>
      </w:r>
      <w:r w:rsidR="00723286" w:rsidRPr="008E3238">
        <w:rPr>
          <w:rFonts w:hint="cs"/>
          <w:b/>
          <w:bCs/>
          <w:sz w:val="20"/>
          <w:szCs w:val="24"/>
          <w:rtl/>
          <w:lang w:bidi="fa-IR"/>
        </w:rPr>
        <w:t>) مطالعه مورد</w:t>
      </w:r>
      <w:r w:rsidR="007622F1" w:rsidRPr="008E3238">
        <w:rPr>
          <w:rFonts w:hint="cs"/>
          <w:b/>
          <w:bCs/>
          <w:sz w:val="20"/>
          <w:szCs w:val="24"/>
          <w:rtl/>
          <w:lang w:bidi="fa-IR"/>
        </w:rPr>
        <w:t>ي</w:t>
      </w:r>
    </w:p>
    <w:p w:rsidR="00723286" w:rsidRPr="00D75A7B" w:rsidRDefault="00723286" w:rsidP="001F39C8">
      <w:pPr>
        <w:ind w:left="-45"/>
        <w:rPr>
          <w:rtl/>
          <w:lang w:bidi="fa-IR"/>
        </w:rPr>
      </w:pPr>
      <w:r w:rsidRPr="00D75A7B">
        <w:rPr>
          <w:rFonts w:hint="cs"/>
          <w:rtl/>
          <w:lang w:bidi="fa-IR"/>
        </w:rPr>
        <w:t>شرکت مورد مطالع</w:t>
      </w:r>
      <w:r w:rsidR="00BA2CC9" w:rsidRPr="00D75A7B">
        <w:rPr>
          <w:rFonts w:hint="cs"/>
          <w:rtl/>
          <w:lang w:bidi="fa-IR"/>
        </w:rPr>
        <w:t>ه</w:t>
      </w:r>
      <w:r w:rsidRPr="00D75A7B">
        <w:rPr>
          <w:rFonts w:hint="cs"/>
          <w:rtl/>
          <w:lang w:bidi="fa-IR"/>
        </w:rPr>
        <w:t xml:space="preserve"> ما در ا</w:t>
      </w:r>
      <w:r w:rsidR="007622F1">
        <w:rPr>
          <w:rFonts w:hint="cs"/>
          <w:rtl/>
          <w:lang w:bidi="fa-IR"/>
        </w:rPr>
        <w:t>ي</w:t>
      </w:r>
      <w:r w:rsidRPr="00D75A7B">
        <w:rPr>
          <w:rFonts w:hint="cs"/>
          <w:rtl/>
          <w:lang w:bidi="fa-IR"/>
        </w:rPr>
        <w:t xml:space="preserve">ن پژوهش </w:t>
      </w:r>
      <w:r w:rsidR="007622F1">
        <w:rPr>
          <w:rFonts w:hint="cs"/>
          <w:rtl/>
          <w:lang w:bidi="fa-IR"/>
        </w:rPr>
        <w:t>ي</w:t>
      </w:r>
      <w:r w:rsidRPr="00D75A7B">
        <w:rPr>
          <w:rFonts w:hint="cs"/>
          <w:rtl/>
          <w:lang w:bidi="fa-IR"/>
        </w:rPr>
        <w:t>ک</w:t>
      </w:r>
      <w:r w:rsidR="007622F1">
        <w:rPr>
          <w:rFonts w:hint="cs"/>
          <w:rtl/>
          <w:lang w:bidi="fa-IR"/>
        </w:rPr>
        <w:t>ي</w:t>
      </w:r>
      <w:r w:rsidRPr="00D75A7B">
        <w:rPr>
          <w:rFonts w:hint="cs"/>
          <w:rtl/>
          <w:lang w:bidi="fa-IR"/>
        </w:rPr>
        <w:t xml:space="preserve"> از شرکت‌ها</w:t>
      </w:r>
      <w:r w:rsidR="007622F1">
        <w:rPr>
          <w:rFonts w:hint="cs"/>
          <w:rtl/>
          <w:lang w:bidi="fa-IR"/>
        </w:rPr>
        <w:t>ي</w:t>
      </w:r>
      <w:r w:rsidRPr="00D75A7B">
        <w:rPr>
          <w:rFonts w:hint="cs"/>
          <w:rtl/>
          <w:lang w:bidi="fa-IR"/>
        </w:rPr>
        <w:t xml:space="preserve"> کاش</w:t>
      </w:r>
      <w:r w:rsidR="007622F1">
        <w:rPr>
          <w:rFonts w:hint="cs"/>
          <w:rtl/>
          <w:lang w:bidi="fa-IR"/>
        </w:rPr>
        <w:t>ي</w:t>
      </w:r>
      <w:r w:rsidRPr="00D75A7B">
        <w:rPr>
          <w:rFonts w:hint="cs"/>
          <w:rtl/>
          <w:lang w:bidi="fa-IR"/>
        </w:rPr>
        <w:t xml:space="preserve"> و سرام</w:t>
      </w:r>
      <w:r w:rsidR="007622F1">
        <w:rPr>
          <w:rFonts w:hint="cs"/>
          <w:rtl/>
          <w:lang w:bidi="fa-IR"/>
        </w:rPr>
        <w:t>ي</w:t>
      </w:r>
      <w:r w:rsidRPr="00D75A7B">
        <w:rPr>
          <w:rFonts w:hint="cs"/>
          <w:rtl/>
          <w:lang w:bidi="fa-IR"/>
        </w:rPr>
        <w:t xml:space="preserve">ک استان </w:t>
      </w:r>
      <w:r w:rsidR="007622F1">
        <w:rPr>
          <w:rFonts w:hint="cs"/>
          <w:rtl/>
          <w:lang w:bidi="fa-IR"/>
        </w:rPr>
        <w:t>ي</w:t>
      </w:r>
      <w:r w:rsidRPr="00D75A7B">
        <w:rPr>
          <w:rFonts w:hint="cs"/>
          <w:rtl/>
          <w:lang w:bidi="fa-IR"/>
        </w:rPr>
        <w:t>زد م</w:t>
      </w:r>
      <w:r w:rsidR="007622F1">
        <w:rPr>
          <w:rFonts w:hint="cs"/>
          <w:rtl/>
          <w:lang w:bidi="fa-IR"/>
        </w:rPr>
        <w:t>ي</w:t>
      </w:r>
      <w:r w:rsidRPr="00D75A7B">
        <w:rPr>
          <w:rFonts w:hint="cs"/>
          <w:rtl/>
          <w:lang w:bidi="fa-IR"/>
        </w:rPr>
        <w:t>‌باشد. ا</w:t>
      </w:r>
      <w:r w:rsidR="007622F1">
        <w:rPr>
          <w:rFonts w:hint="cs"/>
          <w:rtl/>
          <w:lang w:bidi="fa-IR"/>
        </w:rPr>
        <w:t>ي</w:t>
      </w:r>
      <w:r w:rsidRPr="00D75A7B">
        <w:rPr>
          <w:rFonts w:hint="cs"/>
          <w:rtl/>
          <w:lang w:bidi="fa-IR"/>
        </w:rPr>
        <w:t>ن شرکت به ا</w:t>
      </w:r>
      <w:r w:rsidR="007622F1">
        <w:rPr>
          <w:rFonts w:hint="cs"/>
          <w:rtl/>
          <w:lang w:bidi="fa-IR"/>
        </w:rPr>
        <w:t>ي</w:t>
      </w:r>
      <w:r w:rsidRPr="00D75A7B">
        <w:rPr>
          <w:rFonts w:hint="cs"/>
          <w:rtl/>
          <w:lang w:bidi="fa-IR"/>
        </w:rPr>
        <w:t>ن دل</w:t>
      </w:r>
      <w:r w:rsidR="007622F1">
        <w:rPr>
          <w:rFonts w:hint="cs"/>
          <w:rtl/>
          <w:lang w:bidi="fa-IR"/>
        </w:rPr>
        <w:t>ي</w:t>
      </w:r>
      <w:r w:rsidRPr="00D75A7B">
        <w:rPr>
          <w:rFonts w:hint="cs"/>
          <w:rtl/>
          <w:lang w:bidi="fa-IR"/>
        </w:rPr>
        <w:t>ل انتخاب شد که صنعت کاش</w:t>
      </w:r>
      <w:r w:rsidR="007622F1">
        <w:rPr>
          <w:rFonts w:hint="cs"/>
          <w:rtl/>
          <w:lang w:bidi="fa-IR"/>
        </w:rPr>
        <w:t>ي</w:t>
      </w:r>
      <w:r w:rsidRPr="00D75A7B">
        <w:rPr>
          <w:rFonts w:hint="cs"/>
          <w:rtl/>
          <w:lang w:bidi="fa-IR"/>
        </w:rPr>
        <w:t xml:space="preserve"> و سرام</w:t>
      </w:r>
      <w:r w:rsidR="007622F1">
        <w:rPr>
          <w:rFonts w:hint="cs"/>
          <w:rtl/>
          <w:lang w:bidi="fa-IR"/>
        </w:rPr>
        <w:t>ي</w:t>
      </w:r>
      <w:r w:rsidRPr="00D75A7B">
        <w:rPr>
          <w:rFonts w:hint="cs"/>
          <w:rtl/>
          <w:lang w:bidi="fa-IR"/>
        </w:rPr>
        <w:t>ک، از جمله صنا</w:t>
      </w:r>
      <w:r w:rsidR="007622F1">
        <w:rPr>
          <w:rFonts w:hint="cs"/>
          <w:rtl/>
          <w:lang w:bidi="fa-IR"/>
        </w:rPr>
        <w:t>ي</w:t>
      </w:r>
      <w:r w:rsidRPr="00D75A7B">
        <w:rPr>
          <w:rFonts w:hint="cs"/>
          <w:rtl/>
          <w:lang w:bidi="fa-IR"/>
        </w:rPr>
        <w:t>ع</w:t>
      </w:r>
      <w:r w:rsidR="007622F1">
        <w:rPr>
          <w:rFonts w:hint="cs"/>
          <w:rtl/>
          <w:lang w:bidi="fa-IR"/>
        </w:rPr>
        <w:t>ي</w:t>
      </w:r>
      <w:r w:rsidRPr="00D75A7B">
        <w:rPr>
          <w:rFonts w:hint="cs"/>
          <w:rtl/>
          <w:lang w:bidi="fa-IR"/>
        </w:rPr>
        <w:t xml:space="preserve"> است که سهم بزرگ</w:t>
      </w:r>
      <w:r w:rsidR="007622F1">
        <w:rPr>
          <w:rFonts w:hint="cs"/>
          <w:rtl/>
          <w:lang w:bidi="fa-IR"/>
        </w:rPr>
        <w:t>ي</w:t>
      </w:r>
      <w:r w:rsidRPr="00D75A7B">
        <w:rPr>
          <w:rFonts w:hint="cs"/>
          <w:rtl/>
          <w:lang w:bidi="fa-IR"/>
        </w:rPr>
        <w:t xml:space="preserve"> از صادرات غ</w:t>
      </w:r>
      <w:r w:rsidR="007622F1">
        <w:rPr>
          <w:rFonts w:hint="cs"/>
          <w:rtl/>
          <w:lang w:bidi="fa-IR"/>
        </w:rPr>
        <w:t>ي</w:t>
      </w:r>
      <w:r w:rsidRPr="00D75A7B">
        <w:rPr>
          <w:rFonts w:hint="cs"/>
          <w:rtl/>
          <w:lang w:bidi="fa-IR"/>
        </w:rPr>
        <w:t>ر نفت</w:t>
      </w:r>
      <w:r w:rsidR="007622F1">
        <w:rPr>
          <w:rFonts w:hint="cs"/>
          <w:rtl/>
          <w:lang w:bidi="fa-IR"/>
        </w:rPr>
        <w:t>ي</w:t>
      </w:r>
      <w:r w:rsidRPr="00D75A7B">
        <w:rPr>
          <w:rFonts w:hint="cs"/>
          <w:rtl/>
          <w:lang w:bidi="fa-IR"/>
        </w:rPr>
        <w:t xml:space="preserve"> کشور ا</w:t>
      </w:r>
      <w:r w:rsidR="007622F1">
        <w:rPr>
          <w:rFonts w:hint="cs"/>
          <w:rtl/>
          <w:lang w:bidi="fa-IR"/>
        </w:rPr>
        <w:t>ي</w:t>
      </w:r>
      <w:r w:rsidRPr="00D75A7B">
        <w:rPr>
          <w:rFonts w:hint="cs"/>
          <w:rtl/>
          <w:lang w:bidi="fa-IR"/>
        </w:rPr>
        <w:t>ران را به خود اختصاص داده است. صنعت کاش</w:t>
      </w:r>
      <w:r w:rsidR="007622F1">
        <w:rPr>
          <w:rFonts w:hint="cs"/>
          <w:rtl/>
          <w:lang w:bidi="fa-IR"/>
        </w:rPr>
        <w:t>ي</w:t>
      </w:r>
      <w:r w:rsidRPr="00D75A7B">
        <w:rPr>
          <w:rFonts w:hint="cs"/>
          <w:rtl/>
          <w:lang w:bidi="fa-IR"/>
        </w:rPr>
        <w:t xml:space="preserve"> و سرام</w:t>
      </w:r>
      <w:r w:rsidR="007622F1">
        <w:rPr>
          <w:rFonts w:hint="cs"/>
          <w:rtl/>
          <w:lang w:bidi="fa-IR"/>
        </w:rPr>
        <w:t>ي</w:t>
      </w:r>
      <w:r w:rsidRPr="00D75A7B">
        <w:rPr>
          <w:rFonts w:hint="cs"/>
          <w:rtl/>
          <w:lang w:bidi="fa-IR"/>
        </w:rPr>
        <w:t>ک، با توجه به نقش مهم</w:t>
      </w:r>
      <w:r w:rsidR="007622F1">
        <w:rPr>
          <w:rFonts w:hint="cs"/>
          <w:rtl/>
          <w:lang w:bidi="fa-IR"/>
        </w:rPr>
        <w:t>ي</w:t>
      </w:r>
      <w:r w:rsidRPr="00D75A7B">
        <w:rPr>
          <w:rFonts w:hint="cs"/>
          <w:rtl/>
          <w:lang w:bidi="fa-IR"/>
        </w:rPr>
        <w:t xml:space="preserve"> که در بالا رفتن سطح بهداشت جامعه داشته و همچن</w:t>
      </w:r>
      <w:r w:rsidR="007622F1">
        <w:rPr>
          <w:rFonts w:hint="cs"/>
          <w:rtl/>
          <w:lang w:bidi="fa-IR"/>
        </w:rPr>
        <w:t>ي</w:t>
      </w:r>
      <w:r w:rsidRPr="00D75A7B">
        <w:rPr>
          <w:rFonts w:hint="cs"/>
          <w:rtl/>
          <w:lang w:bidi="fa-IR"/>
        </w:rPr>
        <w:t>ن به دل</w:t>
      </w:r>
      <w:r w:rsidR="007622F1">
        <w:rPr>
          <w:rFonts w:hint="cs"/>
          <w:rtl/>
          <w:lang w:bidi="fa-IR"/>
        </w:rPr>
        <w:t>ي</w:t>
      </w:r>
      <w:r w:rsidRPr="00D75A7B">
        <w:rPr>
          <w:rFonts w:hint="cs"/>
          <w:rtl/>
          <w:lang w:bidi="fa-IR"/>
        </w:rPr>
        <w:t>ل برخوردار</w:t>
      </w:r>
      <w:r w:rsidR="007622F1">
        <w:rPr>
          <w:rFonts w:hint="cs"/>
          <w:rtl/>
          <w:lang w:bidi="fa-IR"/>
        </w:rPr>
        <w:t>ي</w:t>
      </w:r>
      <w:r w:rsidRPr="00D75A7B">
        <w:rPr>
          <w:rFonts w:hint="cs"/>
          <w:rtl/>
          <w:lang w:bidi="fa-IR"/>
        </w:rPr>
        <w:t xml:space="preserve"> از مزا</w:t>
      </w:r>
      <w:r w:rsidR="007622F1">
        <w:rPr>
          <w:rFonts w:hint="cs"/>
          <w:rtl/>
          <w:lang w:bidi="fa-IR"/>
        </w:rPr>
        <w:t>ي</w:t>
      </w:r>
      <w:r w:rsidRPr="00D75A7B">
        <w:rPr>
          <w:rFonts w:hint="cs"/>
          <w:rtl/>
          <w:lang w:bidi="fa-IR"/>
        </w:rPr>
        <w:t>ا</w:t>
      </w:r>
      <w:r w:rsidR="007622F1">
        <w:rPr>
          <w:rFonts w:hint="cs"/>
          <w:rtl/>
          <w:lang w:bidi="fa-IR"/>
        </w:rPr>
        <w:t>ي</w:t>
      </w:r>
      <w:r w:rsidRPr="00D75A7B">
        <w:rPr>
          <w:rFonts w:hint="cs"/>
          <w:rtl/>
          <w:lang w:bidi="fa-IR"/>
        </w:rPr>
        <w:t xml:space="preserve"> فراوان تول</w:t>
      </w:r>
      <w:r w:rsidR="007622F1">
        <w:rPr>
          <w:rFonts w:hint="cs"/>
          <w:rtl/>
          <w:lang w:bidi="fa-IR"/>
        </w:rPr>
        <w:t>ي</w:t>
      </w:r>
      <w:r w:rsidRPr="00D75A7B">
        <w:rPr>
          <w:rFonts w:hint="cs"/>
          <w:rtl/>
          <w:lang w:bidi="fa-IR"/>
        </w:rPr>
        <w:t>د</w:t>
      </w:r>
      <w:r w:rsidR="007622F1">
        <w:rPr>
          <w:rFonts w:hint="cs"/>
          <w:rtl/>
          <w:lang w:bidi="fa-IR"/>
        </w:rPr>
        <w:t>ي</w:t>
      </w:r>
      <w:r w:rsidRPr="00D75A7B">
        <w:rPr>
          <w:rFonts w:hint="cs"/>
          <w:rtl/>
          <w:lang w:bidi="fa-IR"/>
        </w:rPr>
        <w:t xml:space="preserve"> از جمله مواد اول</w:t>
      </w:r>
      <w:r w:rsidR="007622F1">
        <w:rPr>
          <w:rFonts w:hint="cs"/>
          <w:rtl/>
          <w:lang w:bidi="fa-IR"/>
        </w:rPr>
        <w:t>ي</w:t>
      </w:r>
      <w:r w:rsidRPr="00D75A7B">
        <w:rPr>
          <w:rFonts w:hint="cs"/>
          <w:rtl/>
          <w:lang w:bidi="fa-IR"/>
        </w:rPr>
        <w:t>ه، سوخت، انرژ</w:t>
      </w:r>
      <w:r w:rsidR="007622F1">
        <w:rPr>
          <w:rFonts w:hint="cs"/>
          <w:rtl/>
          <w:lang w:bidi="fa-IR"/>
        </w:rPr>
        <w:t>ي</w:t>
      </w:r>
      <w:r w:rsidRPr="00D75A7B">
        <w:rPr>
          <w:rFonts w:hint="cs"/>
          <w:rtl/>
          <w:lang w:bidi="fa-IR"/>
        </w:rPr>
        <w:t>، ن</w:t>
      </w:r>
      <w:r w:rsidR="007622F1">
        <w:rPr>
          <w:rFonts w:hint="cs"/>
          <w:rtl/>
          <w:lang w:bidi="fa-IR"/>
        </w:rPr>
        <w:t>ي</w:t>
      </w:r>
      <w:r w:rsidRPr="00D75A7B">
        <w:rPr>
          <w:rFonts w:hint="cs"/>
          <w:rtl/>
          <w:lang w:bidi="fa-IR"/>
        </w:rPr>
        <w:t>رو</w:t>
      </w:r>
      <w:r w:rsidR="007622F1">
        <w:rPr>
          <w:rFonts w:hint="cs"/>
          <w:rtl/>
          <w:lang w:bidi="fa-IR"/>
        </w:rPr>
        <w:t>ي</w:t>
      </w:r>
      <w:r w:rsidRPr="00D75A7B">
        <w:rPr>
          <w:rFonts w:hint="cs"/>
          <w:rtl/>
          <w:lang w:bidi="fa-IR"/>
        </w:rPr>
        <w:t xml:space="preserve"> انسان</w:t>
      </w:r>
      <w:r w:rsidR="007622F1">
        <w:rPr>
          <w:rFonts w:hint="cs"/>
          <w:rtl/>
          <w:lang w:bidi="fa-IR"/>
        </w:rPr>
        <w:t>ي</w:t>
      </w:r>
      <w:r w:rsidRPr="00D75A7B">
        <w:rPr>
          <w:rFonts w:hint="cs"/>
          <w:rtl/>
          <w:lang w:bidi="fa-IR"/>
        </w:rPr>
        <w:t xml:space="preserve"> و غ</w:t>
      </w:r>
      <w:r w:rsidR="007622F1">
        <w:rPr>
          <w:rFonts w:hint="cs"/>
          <w:rtl/>
          <w:lang w:bidi="fa-IR"/>
        </w:rPr>
        <w:t>ي</w:t>
      </w:r>
      <w:r w:rsidRPr="00D75A7B">
        <w:rPr>
          <w:rFonts w:hint="cs"/>
          <w:rtl/>
          <w:lang w:bidi="fa-IR"/>
        </w:rPr>
        <w:t>ره ط</w:t>
      </w:r>
      <w:r w:rsidR="007622F1">
        <w:rPr>
          <w:rFonts w:hint="cs"/>
          <w:rtl/>
          <w:lang w:bidi="fa-IR"/>
        </w:rPr>
        <w:t>ي</w:t>
      </w:r>
      <w:r w:rsidRPr="00D75A7B">
        <w:rPr>
          <w:rFonts w:hint="cs"/>
          <w:rtl/>
          <w:lang w:bidi="fa-IR"/>
        </w:rPr>
        <w:t xml:space="preserve"> سالها</w:t>
      </w:r>
      <w:r w:rsidR="007622F1">
        <w:rPr>
          <w:rFonts w:hint="cs"/>
          <w:rtl/>
          <w:lang w:bidi="fa-IR"/>
        </w:rPr>
        <w:t>ي</w:t>
      </w:r>
      <w:r w:rsidRPr="00D75A7B">
        <w:rPr>
          <w:rFonts w:hint="cs"/>
          <w:rtl/>
          <w:lang w:bidi="fa-IR"/>
        </w:rPr>
        <w:t xml:space="preserve"> اخ</w:t>
      </w:r>
      <w:r w:rsidR="007622F1">
        <w:rPr>
          <w:rFonts w:hint="cs"/>
          <w:rtl/>
          <w:lang w:bidi="fa-IR"/>
        </w:rPr>
        <w:t>ي</w:t>
      </w:r>
      <w:r w:rsidRPr="00D75A7B">
        <w:rPr>
          <w:rFonts w:hint="cs"/>
          <w:rtl/>
          <w:lang w:bidi="fa-IR"/>
        </w:rPr>
        <w:t>ر، رشد فراوان</w:t>
      </w:r>
      <w:r w:rsidR="007622F1">
        <w:rPr>
          <w:rFonts w:hint="cs"/>
          <w:rtl/>
          <w:lang w:bidi="fa-IR"/>
        </w:rPr>
        <w:t>ي</w:t>
      </w:r>
      <w:r w:rsidRPr="00D75A7B">
        <w:rPr>
          <w:rFonts w:hint="cs"/>
          <w:rtl/>
          <w:lang w:bidi="fa-IR"/>
        </w:rPr>
        <w:t xml:space="preserve"> را در گروه صنعت کان</w:t>
      </w:r>
      <w:r w:rsidR="007622F1">
        <w:rPr>
          <w:rFonts w:hint="cs"/>
          <w:rtl/>
          <w:lang w:bidi="fa-IR"/>
        </w:rPr>
        <w:t>ي</w:t>
      </w:r>
      <w:r w:rsidRPr="00D75A7B">
        <w:rPr>
          <w:rFonts w:hint="cs"/>
          <w:rtl/>
          <w:lang w:bidi="fa-IR"/>
        </w:rPr>
        <w:softHyphen/>
        <w:t>ها</w:t>
      </w:r>
      <w:r w:rsidR="007622F1">
        <w:rPr>
          <w:rFonts w:hint="cs"/>
          <w:rtl/>
          <w:lang w:bidi="fa-IR"/>
        </w:rPr>
        <w:t>ي</w:t>
      </w:r>
      <w:r w:rsidRPr="00D75A7B">
        <w:rPr>
          <w:rFonts w:hint="cs"/>
          <w:rtl/>
          <w:lang w:bidi="fa-IR"/>
        </w:rPr>
        <w:t xml:space="preserve"> غ</w:t>
      </w:r>
      <w:r w:rsidR="007622F1">
        <w:rPr>
          <w:rFonts w:hint="cs"/>
          <w:rtl/>
          <w:lang w:bidi="fa-IR"/>
        </w:rPr>
        <w:t>ي</w:t>
      </w:r>
      <w:r w:rsidRPr="00D75A7B">
        <w:rPr>
          <w:rFonts w:hint="cs"/>
          <w:rtl/>
          <w:lang w:bidi="fa-IR"/>
        </w:rPr>
        <w:t>ر فلز</w:t>
      </w:r>
      <w:r w:rsidR="007622F1">
        <w:rPr>
          <w:rFonts w:hint="cs"/>
          <w:rtl/>
          <w:lang w:bidi="fa-IR"/>
        </w:rPr>
        <w:t>ي</w:t>
      </w:r>
      <w:r w:rsidRPr="00D75A7B">
        <w:rPr>
          <w:rFonts w:hint="cs"/>
          <w:rtl/>
          <w:lang w:bidi="fa-IR"/>
        </w:rPr>
        <w:t xml:space="preserve"> به خود اختصاص داده است ول</w:t>
      </w:r>
      <w:r w:rsidR="007622F1">
        <w:rPr>
          <w:rFonts w:hint="cs"/>
          <w:rtl/>
          <w:lang w:bidi="fa-IR"/>
        </w:rPr>
        <w:t>ي</w:t>
      </w:r>
      <w:r w:rsidRPr="00D75A7B">
        <w:rPr>
          <w:rFonts w:hint="cs"/>
          <w:rtl/>
          <w:lang w:bidi="fa-IR"/>
        </w:rPr>
        <w:t xml:space="preserve"> طبق آمار منتشر شده، صنعت کاش</w:t>
      </w:r>
      <w:r w:rsidR="007622F1">
        <w:rPr>
          <w:rFonts w:hint="cs"/>
          <w:rtl/>
          <w:lang w:bidi="fa-IR"/>
        </w:rPr>
        <w:t>ي</w:t>
      </w:r>
      <w:r w:rsidRPr="00D75A7B">
        <w:rPr>
          <w:rFonts w:hint="cs"/>
          <w:rtl/>
          <w:lang w:bidi="fa-IR"/>
        </w:rPr>
        <w:t xml:space="preserve"> ا</w:t>
      </w:r>
      <w:r w:rsidR="007622F1">
        <w:rPr>
          <w:rFonts w:hint="cs"/>
          <w:rtl/>
          <w:lang w:bidi="fa-IR"/>
        </w:rPr>
        <w:t>ي</w:t>
      </w:r>
      <w:r w:rsidRPr="00D75A7B">
        <w:rPr>
          <w:rFonts w:hint="cs"/>
          <w:rtl/>
          <w:lang w:bidi="fa-IR"/>
        </w:rPr>
        <w:t xml:space="preserve">ران، </w:t>
      </w:r>
      <w:r w:rsidR="00FA1C9F" w:rsidRPr="00D75A7B">
        <w:rPr>
          <w:rFonts w:hint="cs"/>
          <w:rtl/>
          <w:lang w:bidi="fa-IR"/>
        </w:rPr>
        <w:t>تا چند سال آ</w:t>
      </w:r>
      <w:r w:rsidR="007622F1">
        <w:rPr>
          <w:rFonts w:hint="cs"/>
          <w:rtl/>
          <w:lang w:bidi="fa-IR"/>
        </w:rPr>
        <w:t>ي</w:t>
      </w:r>
      <w:r w:rsidR="00FA1C9F" w:rsidRPr="00D75A7B">
        <w:rPr>
          <w:rFonts w:hint="cs"/>
          <w:rtl/>
          <w:lang w:bidi="fa-IR"/>
        </w:rPr>
        <w:t>نده</w:t>
      </w:r>
      <w:r w:rsidRPr="00D75A7B">
        <w:rPr>
          <w:rFonts w:hint="cs"/>
          <w:rtl/>
          <w:lang w:bidi="fa-IR"/>
        </w:rPr>
        <w:t xml:space="preserve"> با بحران مازاد عرضه نسبت به تقاضا روبروست. از طرف</w:t>
      </w:r>
      <w:r w:rsidR="007622F1">
        <w:rPr>
          <w:rFonts w:hint="cs"/>
          <w:rtl/>
          <w:lang w:bidi="fa-IR"/>
        </w:rPr>
        <w:t>ي</w:t>
      </w:r>
      <w:r w:rsidRPr="00D75A7B">
        <w:rPr>
          <w:rFonts w:hint="cs"/>
          <w:rtl/>
          <w:lang w:bidi="fa-IR"/>
        </w:rPr>
        <w:t xml:space="preserve"> به دل</w:t>
      </w:r>
      <w:r w:rsidR="007622F1">
        <w:rPr>
          <w:rFonts w:hint="cs"/>
          <w:rtl/>
          <w:lang w:bidi="fa-IR"/>
        </w:rPr>
        <w:t>ي</w:t>
      </w:r>
      <w:r w:rsidRPr="00D75A7B">
        <w:rPr>
          <w:rFonts w:hint="cs"/>
          <w:rtl/>
          <w:lang w:bidi="fa-IR"/>
        </w:rPr>
        <w:t>ل عدم رعا</w:t>
      </w:r>
      <w:r w:rsidR="007622F1">
        <w:rPr>
          <w:rFonts w:hint="cs"/>
          <w:rtl/>
          <w:lang w:bidi="fa-IR"/>
        </w:rPr>
        <w:t>ي</w:t>
      </w:r>
      <w:r w:rsidRPr="00D75A7B">
        <w:rPr>
          <w:rFonts w:hint="cs"/>
          <w:rtl/>
          <w:lang w:bidi="fa-IR"/>
        </w:rPr>
        <w:t>ت استانداردها</w:t>
      </w:r>
      <w:r w:rsidR="007622F1">
        <w:rPr>
          <w:rFonts w:hint="cs"/>
          <w:rtl/>
          <w:lang w:bidi="fa-IR"/>
        </w:rPr>
        <w:t>ي</w:t>
      </w:r>
      <w:r w:rsidRPr="00D75A7B">
        <w:rPr>
          <w:rFonts w:hint="cs"/>
          <w:rtl/>
          <w:lang w:bidi="fa-IR"/>
        </w:rPr>
        <w:t xml:space="preserve"> را</w:t>
      </w:r>
      <w:r w:rsidR="007622F1">
        <w:rPr>
          <w:rFonts w:hint="cs"/>
          <w:rtl/>
          <w:lang w:bidi="fa-IR"/>
        </w:rPr>
        <w:t>ي</w:t>
      </w:r>
      <w:r w:rsidRPr="00D75A7B">
        <w:rPr>
          <w:rFonts w:hint="cs"/>
          <w:rtl/>
          <w:lang w:bidi="fa-IR"/>
        </w:rPr>
        <w:t>ج، از قب</w:t>
      </w:r>
      <w:r w:rsidR="007622F1">
        <w:rPr>
          <w:rFonts w:hint="cs"/>
          <w:rtl/>
          <w:lang w:bidi="fa-IR"/>
        </w:rPr>
        <w:t>ي</w:t>
      </w:r>
      <w:r w:rsidRPr="00D75A7B">
        <w:rPr>
          <w:rFonts w:hint="cs"/>
          <w:rtl/>
          <w:lang w:bidi="fa-IR"/>
        </w:rPr>
        <w:t>ل م</w:t>
      </w:r>
      <w:r w:rsidR="007622F1">
        <w:rPr>
          <w:rFonts w:hint="cs"/>
          <w:rtl/>
          <w:lang w:bidi="fa-IR"/>
        </w:rPr>
        <w:t>ي</w:t>
      </w:r>
      <w:r w:rsidRPr="00D75A7B">
        <w:rPr>
          <w:rFonts w:hint="cs"/>
          <w:rtl/>
          <w:lang w:bidi="fa-IR"/>
        </w:rPr>
        <w:t>زان تول</w:t>
      </w:r>
      <w:r w:rsidR="007622F1">
        <w:rPr>
          <w:rFonts w:hint="cs"/>
          <w:rtl/>
          <w:lang w:bidi="fa-IR"/>
        </w:rPr>
        <w:t>ي</w:t>
      </w:r>
      <w:r w:rsidRPr="00D75A7B">
        <w:rPr>
          <w:rFonts w:hint="cs"/>
          <w:rtl/>
          <w:lang w:bidi="fa-IR"/>
        </w:rPr>
        <w:t>د سرانه، انرژ</w:t>
      </w:r>
      <w:r w:rsidR="007622F1">
        <w:rPr>
          <w:rFonts w:hint="cs"/>
          <w:rtl/>
          <w:lang w:bidi="fa-IR"/>
        </w:rPr>
        <w:t>ي</w:t>
      </w:r>
      <w:r w:rsidRPr="00D75A7B">
        <w:rPr>
          <w:rFonts w:hint="cs"/>
          <w:rtl/>
          <w:lang w:bidi="fa-IR"/>
        </w:rPr>
        <w:t xml:space="preserve"> مصرف</w:t>
      </w:r>
      <w:r w:rsidR="007622F1">
        <w:rPr>
          <w:rFonts w:hint="cs"/>
          <w:rtl/>
          <w:lang w:bidi="fa-IR"/>
        </w:rPr>
        <w:t>ي</w:t>
      </w:r>
      <w:r w:rsidRPr="00D75A7B">
        <w:rPr>
          <w:rFonts w:hint="cs"/>
          <w:rtl/>
          <w:lang w:bidi="fa-IR"/>
        </w:rPr>
        <w:t>، هز</w:t>
      </w:r>
      <w:r w:rsidR="007622F1">
        <w:rPr>
          <w:rFonts w:hint="cs"/>
          <w:rtl/>
          <w:lang w:bidi="fa-IR"/>
        </w:rPr>
        <w:t>ي</w:t>
      </w:r>
      <w:r w:rsidRPr="00D75A7B">
        <w:rPr>
          <w:rFonts w:hint="cs"/>
          <w:rtl/>
          <w:lang w:bidi="fa-IR"/>
        </w:rPr>
        <w:t>نه</w:t>
      </w:r>
      <w:r w:rsidRPr="00D75A7B">
        <w:rPr>
          <w:rFonts w:hint="cs"/>
          <w:rtl/>
          <w:lang w:bidi="fa-IR"/>
        </w:rPr>
        <w:softHyphen/>
        <w:t>ها</w:t>
      </w:r>
      <w:r w:rsidR="007622F1">
        <w:rPr>
          <w:rFonts w:hint="cs"/>
          <w:rtl/>
          <w:lang w:bidi="fa-IR"/>
        </w:rPr>
        <w:t>ي</w:t>
      </w:r>
      <w:r w:rsidRPr="00D75A7B">
        <w:rPr>
          <w:rFonts w:hint="cs"/>
          <w:rtl/>
          <w:lang w:bidi="fa-IR"/>
        </w:rPr>
        <w:t xml:space="preserve"> تعم</w:t>
      </w:r>
      <w:r w:rsidR="007622F1">
        <w:rPr>
          <w:rFonts w:hint="cs"/>
          <w:rtl/>
          <w:lang w:bidi="fa-IR"/>
        </w:rPr>
        <w:t>ي</w:t>
      </w:r>
      <w:r w:rsidRPr="00D75A7B">
        <w:rPr>
          <w:rFonts w:hint="cs"/>
          <w:rtl/>
          <w:lang w:bidi="fa-IR"/>
        </w:rPr>
        <w:t>ر و نگهدار</w:t>
      </w:r>
      <w:r w:rsidR="007622F1">
        <w:rPr>
          <w:rFonts w:hint="cs"/>
          <w:rtl/>
          <w:lang w:bidi="fa-IR"/>
        </w:rPr>
        <w:t>ي</w:t>
      </w:r>
      <w:r w:rsidRPr="00D75A7B">
        <w:rPr>
          <w:rFonts w:hint="cs"/>
          <w:rtl/>
          <w:lang w:bidi="fa-IR"/>
        </w:rPr>
        <w:t>، مقدار ضا</w:t>
      </w:r>
      <w:r w:rsidR="007622F1">
        <w:rPr>
          <w:rFonts w:hint="cs"/>
          <w:rtl/>
          <w:lang w:bidi="fa-IR"/>
        </w:rPr>
        <w:t>ي</w:t>
      </w:r>
      <w:r w:rsidRPr="00D75A7B">
        <w:rPr>
          <w:rFonts w:hint="cs"/>
          <w:rtl/>
          <w:lang w:bidi="fa-IR"/>
        </w:rPr>
        <w:t>عات، تعداد ن</w:t>
      </w:r>
      <w:r w:rsidR="007622F1">
        <w:rPr>
          <w:rFonts w:hint="cs"/>
          <w:rtl/>
          <w:lang w:bidi="fa-IR"/>
        </w:rPr>
        <w:t>ي</w:t>
      </w:r>
      <w:r w:rsidRPr="00D75A7B">
        <w:rPr>
          <w:rFonts w:hint="cs"/>
          <w:rtl/>
          <w:lang w:bidi="fa-IR"/>
        </w:rPr>
        <w:t>رو</w:t>
      </w:r>
      <w:r w:rsidR="007622F1">
        <w:rPr>
          <w:rFonts w:hint="cs"/>
          <w:rtl/>
          <w:lang w:bidi="fa-IR"/>
        </w:rPr>
        <w:t>ي</w:t>
      </w:r>
      <w:r w:rsidRPr="00D75A7B">
        <w:rPr>
          <w:rFonts w:hint="cs"/>
          <w:rtl/>
          <w:lang w:bidi="fa-IR"/>
        </w:rPr>
        <w:t xml:space="preserve"> کار و غ</w:t>
      </w:r>
      <w:r w:rsidR="007622F1">
        <w:rPr>
          <w:rFonts w:hint="cs"/>
          <w:rtl/>
          <w:lang w:bidi="fa-IR"/>
        </w:rPr>
        <w:t>ي</w:t>
      </w:r>
      <w:r w:rsidRPr="00D75A7B">
        <w:rPr>
          <w:rFonts w:hint="cs"/>
          <w:rtl/>
          <w:lang w:bidi="fa-IR"/>
        </w:rPr>
        <w:t>ره، شرکت</w:t>
      </w:r>
      <w:r w:rsidR="00BF61AE" w:rsidRPr="00D75A7B">
        <w:rPr>
          <w:rFonts w:hint="eastAsia"/>
          <w:rtl/>
          <w:lang w:bidi="fa-IR"/>
        </w:rPr>
        <w:t>‌</w:t>
      </w:r>
      <w:r w:rsidRPr="00D75A7B">
        <w:rPr>
          <w:rFonts w:hint="cs"/>
          <w:rtl/>
          <w:lang w:bidi="fa-IR"/>
        </w:rPr>
        <w:t>ها</w:t>
      </w:r>
      <w:r w:rsidR="007622F1">
        <w:rPr>
          <w:rFonts w:hint="cs"/>
          <w:rtl/>
          <w:lang w:bidi="fa-IR"/>
        </w:rPr>
        <w:t>ي</w:t>
      </w:r>
      <w:r w:rsidRPr="00D75A7B">
        <w:rPr>
          <w:rFonts w:hint="cs"/>
          <w:rtl/>
          <w:lang w:bidi="fa-IR"/>
        </w:rPr>
        <w:t xml:space="preserve"> ا</w:t>
      </w:r>
      <w:r w:rsidR="007622F1">
        <w:rPr>
          <w:rFonts w:hint="cs"/>
          <w:rtl/>
          <w:lang w:bidi="fa-IR"/>
        </w:rPr>
        <w:t>ي</w:t>
      </w:r>
      <w:r w:rsidRPr="00D75A7B">
        <w:rPr>
          <w:rFonts w:hint="cs"/>
          <w:rtl/>
          <w:lang w:bidi="fa-IR"/>
        </w:rPr>
        <w:t>ران</w:t>
      </w:r>
      <w:r w:rsidR="007622F1">
        <w:rPr>
          <w:rFonts w:hint="cs"/>
          <w:rtl/>
          <w:lang w:bidi="fa-IR"/>
        </w:rPr>
        <w:t>ي</w:t>
      </w:r>
      <w:r w:rsidRPr="00D75A7B">
        <w:rPr>
          <w:rFonts w:hint="cs"/>
          <w:rtl/>
          <w:lang w:bidi="fa-IR"/>
        </w:rPr>
        <w:t xml:space="preserve"> قادر به رقابت با شرکت</w:t>
      </w:r>
      <w:r w:rsidR="00BF61AE" w:rsidRPr="00D75A7B">
        <w:rPr>
          <w:rFonts w:hint="eastAsia"/>
          <w:rtl/>
          <w:lang w:bidi="fa-IR"/>
        </w:rPr>
        <w:t>‌</w:t>
      </w:r>
      <w:r w:rsidRPr="00D75A7B">
        <w:rPr>
          <w:rFonts w:hint="cs"/>
          <w:rtl/>
          <w:lang w:bidi="fa-IR"/>
        </w:rPr>
        <w:t>ها</w:t>
      </w:r>
      <w:r w:rsidR="007622F1">
        <w:rPr>
          <w:rFonts w:hint="cs"/>
          <w:rtl/>
          <w:lang w:bidi="fa-IR"/>
        </w:rPr>
        <w:t>ي</w:t>
      </w:r>
      <w:r w:rsidRPr="00D75A7B">
        <w:rPr>
          <w:rFonts w:hint="cs"/>
          <w:rtl/>
          <w:lang w:bidi="fa-IR"/>
        </w:rPr>
        <w:t xml:space="preserve"> خارج</w:t>
      </w:r>
      <w:r w:rsidR="007622F1">
        <w:rPr>
          <w:rFonts w:hint="cs"/>
          <w:rtl/>
          <w:lang w:bidi="fa-IR"/>
        </w:rPr>
        <w:t>ي</w:t>
      </w:r>
      <w:r w:rsidRPr="00D75A7B">
        <w:rPr>
          <w:rFonts w:hint="cs"/>
          <w:rtl/>
          <w:lang w:bidi="fa-IR"/>
        </w:rPr>
        <w:t xml:space="preserve"> ن</w:t>
      </w:r>
      <w:r w:rsidR="007622F1">
        <w:rPr>
          <w:rFonts w:hint="cs"/>
          <w:rtl/>
          <w:lang w:bidi="fa-IR"/>
        </w:rPr>
        <w:t>ي</w:t>
      </w:r>
      <w:r w:rsidRPr="00D75A7B">
        <w:rPr>
          <w:rFonts w:hint="cs"/>
          <w:rtl/>
          <w:lang w:bidi="fa-IR"/>
        </w:rPr>
        <w:t>ستند</w:t>
      </w:r>
      <w:r w:rsidR="001F39C8">
        <w:rPr>
          <w:rFonts w:hint="cs"/>
          <w:rtl/>
          <w:lang w:bidi="fa-IR"/>
        </w:rPr>
        <w:t xml:space="preserve"> [46].</w:t>
      </w:r>
    </w:p>
    <w:p w:rsidR="008B2FC8" w:rsidRPr="00D75A7B" w:rsidRDefault="00BA2CC9" w:rsidP="00BF61AE">
      <w:pPr>
        <w:ind w:left="-45"/>
        <w:rPr>
          <w:rtl/>
          <w:lang w:bidi="fa-IR"/>
        </w:rPr>
      </w:pPr>
      <w:r w:rsidRPr="00D75A7B">
        <w:rPr>
          <w:rFonts w:hint="cs"/>
          <w:rtl/>
          <w:lang w:bidi="fa-IR"/>
        </w:rPr>
        <w:t>با د</w:t>
      </w:r>
      <w:r w:rsidR="007622F1">
        <w:rPr>
          <w:rFonts w:hint="cs"/>
          <w:rtl/>
          <w:lang w:bidi="fa-IR"/>
        </w:rPr>
        <w:t>ي</w:t>
      </w:r>
      <w:r w:rsidRPr="00D75A7B">
        <w:rPr>
          <w:rFonts w:hint="cs"/>
          <w:rtl/>
          <w:lang w:bidi="fa-IR"/>
        </w:rPr>
        <w:t>د بلندمدت، برا</w:t>
      </w:r>
      <w:r w:rsidR="007622F1">
        <w:rPr>
          <w:rFonts w:hint="cs"/>
          <w:rtl/>
          <w:lang w:bidi="fa-IR"/>
        </w:rPr>
        <w:t>ي</w:t>
      </w:r>
      <w:r w:rsidRPr="00D75A7B">
        <w:rPr>
          <w:rFonts w:hint="cs"/>
          <w:rtl/>
          <w:lang w:bidi="fa-IR"/>
        </w:rPr>
        <w:t xml:space="preserve"> افزا</w:t>
      </w:r>
      <w:r w:rsidR="007622F1">
        <w:rPr>
          <w:rFonts w:hint="cs"/>
          <w:rtl/>
          <w:lang w:bidi="fa-IR"/>
        </w:rPr>
        <w:t>ي</w:t>
      </w:r>
      <w:r w:rsidRPr="00D75A7B">
        <w:rPr>
          <w:rFonts w:hint="cs"/>
          <w:rtl/>
          <w:lang w:bidi="fa-IR"/>
        </w:rPr>
        <w:t>ش توان رقابت</w:t>
      </w:r>
      <w:r w:rsidR="007622F1">
        <w:rPr>
          <w:rFonts w:hint="cs"/>
          <w:rtl/>
          <w:lang w:bidi="fa-IR"/>
        </w:rPr>
        <w:t>ي</w:t>
      </w:r>
      <w:r w:rsidRPr="00D75A7B">
        <w:rPr>
          <w:rFonts w:hint="cs"/>
          <w:rtl/>
          <w:lang w:bidi="fa-IR"/>
        </w:rPr>
        <w:t xml:space="preserve"> و انعطاف‌پذ</w:t>
      </w:r>
      <w:r w:rsidR="007622F1">
        <w:rPr>
          <w:rFonts w:hint="cs"/>
          <w:rtl/>
          <w:lang w:bidi="fa-IR"/>
        </w:rPr>
        <w:t>ي</w:t>
      </w:r>
      <w:r w:rsidRPr="00D75A7B">
        <w:rPr>
          <w:rFonts w:hint="cs"/>
          <w:rtl/>
          <w:lang w:bidi="fa-IR"/>
        </w:rPr>
        <w:t>ر</w:t>
      </w:r>
      <w:r w:rsidR="007622F1">
        <w:rPr>
          <w:rFonts w:hint="cs"/>
          <w:rtl/>
          <w:lang w:bidi="fa-IR"/>
        </w:rPr>
        <w:t>ي</w:t>
      </w:r>
      <w:r w:rsidRPr="00D75A7B">
        <w:rPr>
          <w:rFonts w:hint="cs"/>
          <w:rtl/>
          <w:lang w:bidi="fa-IR"/>
        </w:rPr>
        <w:t>، ا</w:t>
      </w:r>
      <w:r w:rsidR="007622F1">
        <w:rPr>
          <w:rFonts w:hint="cs"/>
          <w:rtl/>
          <w:lang w:bidi="fa-IR"/>
        </w:rPr>
        <w:t>ي</w:t>
      </w:r>
      <w:r w:rsidRPr="00D75A7B">
        <w:rPr>
          <w:rFonts w:hint="cs"/>
          <w:rtl/>
          <w:lang w:bidi="fa-IR"/>
        </w:rPr>
        <w:t>ن شرکت‌ها م</w:t>
      </w:r>
      <w:r w:rsidR="007622F1">
        <w:rPr>
          <w:rFonts w:hint="cs"/>
          <w:rtl/>
          <w:lang w:bidi="fa-IR"/>
        </w:rPr>
        <w:t>ي</w:t>
      </w:r>
      <w:r w:rsidRPr="00D75A7B">
        <w:rPr>
          <w:rFonts w:hint="cs"/>
          <w:rtl/>
          <w:lang w:bidi="fa-IR"/>
        </w:rPr>
        <w:t>‌با</w:t>
      </w:r>
      <w:r w:rsidR="007622F1">
        <w:rPr>
          <w:rFonts w:hint="cs"/>
          <w:rtl/>
          <w:lang w:bidi="fa-IR"/>
        </w:rPr>
        <w:t>ي</w:t>
      </w:r>
      <w:r w:rsidRPr="00D75A7B">
        <w:rPr>
          <w:rFonts w:hint="cs"/>
          <w:rtl/>
          <w:lang w:bidi="fa-IR"/>
        </w:rPr>
        <w:t>ست در همه زم</w:t>
      </w:r>
      <w:r w:rsidR="007622F1">
        <w:rPr>
          <w:rFonts w:hint="cs"/>
          <w:rtl/>
          <w:lang w:bidi="fa-IR"/>
        </w:rPr>
        <w:t>ي</w:t>
      </w:r>
      <w:r w:rsidRPr="00D75A7B">
        <w:rPr>
          <w:rFonts w:hint="cs"/>
          <w:rtl/>
          <w:lang w:bidi="fa-IR"/>
        </w:rPr>
        <w:t>نه‌ها</w:t>
      </w:r>
      <w:r w:rsidR="007622F1">
        <w:rPr>
          <w:rFonts w:hint="cs"/>
          <w:rtl/>
          <w:lang w:bidi="fa-IR"/>
        </w:rPr>
        <w:t>ي</w:t>
      </w:r>
      <w:r w:rsidRPr="00D75A7B">
        <w:rPr>
          <w:rFonts w:hint="cs"/>
          <w:rtl/>
          <w:lang w:bidi="fa-IR"/>
        </w:rPr>
        <w:t xml:space="preserve"> مال</w:t>
      </w:r>
      <w:r w:rsidR="007622F1">
        <w:rPr>
          <w:rFonts w:hint="cs"/>
          <w:rtl/>
          <w:lang w:bidi="fa-IR"/>
        </w:rPr>
        <w:t>ي</w:t>
      </w:r>
      <w:r w:rsidRPr="00D75A7B">
        <w:rPr>
          <w:rFonts w:hint="cs"/>
          <w:rtl/>
          <w:lang w:bidi="fa-IR"/>
        </w:rPr>
        <w:t xml:space="preserve"> و غ</w:t>
      </w:r>
      <w:r w:rsidR="007622F1">
        <w:rPr>
          <w:rFonts w:hint="cs"/>
          <w:rtl/>
          <w:lang w:bidi="fa-IR"/>
        </w:rPr>
        <w:t>ي</w:t>
      </w:r>
      <w:r w:rsidRPr="00D75A7B">
        <w:rPr>
          <w:rFonts w:hint="cs"/>
          <w:rtl/>
          <w:lang w:bidi="fa-IR"/>
        </w:rPr>
        <w:t>رمال</w:t>
      </w:r>
      <w:r w:rsidR="007622F1">
        <w:rPr>
          <w:rFonts w:hint="cs"/>
          <w:rtl/>
          <w:lang w:bidi="fa-IR"/>
        </w:rPr>
        <w:t>ي</w:t>
      </w:r>
      <w:r w:rsidRPr="00D75A7B">
        <w:rPr>
          <w:rFonts w:hint="cs"/>
          <w:rtl/>
          <w:lang w:bidi="fa-IR"/>
        </w:rPr>
        <w:t xml:space="preserve"> تلاش کنند بد</w:t>
      </w:r>
      <w:r w:rsidR="007622F1">
        <w:rPr>
          <w:rFonts w:hint="cs"/>
          <w:rtl/>
          <w:lang w:bidi="fa-IR"/>
        </w:rPr>
        <w:t>ي</w:t>
      </w:r>
      <w:r w:rsidRPr="00D75A7B">
        <w:rPr>
          <w:rFonts w:hint="cs"/>
          <w:rtl/>
          <w:lang w:bidi="fa-IR"/>
        </w:rPr>
        <w:t>ن منظور تصم</w:t>
      </w:r>
      <w:r w:rsidR="007622F1">
        <w:rPr>
          <w:rFonts w:hint="cs"/>
          <w:rtl/>
          <w:lang w:bidi="fa-IR"/>
        </w:rPr>
        <w:t>ي</w:t>
      </w:r>
      <w:r w:rsidRPr="00D75A7B">
        <w:rPr>
          <w:rFonts w:hint="cs"/>
          <w:rtl/>
          <w:lang w:bidi="fa-IR"/>
        </w:rPr>
        <w:t>م گرفته شد که س</w:t>
      </w:r>
      <w:r w:rsidR="007622F1">
        <w:rPr>
          <w:rFonts w:hint="cs"/>
          <w:rtl/>
          <w:lang w:bidi="fa-IR"/>
        </w:rPr>
        <w:t>ي</w:t>
      </w:r>
      <w:r w:rsidRPr="00D75A7B">
        <w:rPr>
          <w:rFonts w:hint="cs"/>
          <w:rtl/>
          <w:lang w:bidi="fa-IR"/>
        </w:rPr>
        <w:t>ستم ارز</w:t>
      </w:r>
      <w:r w:rsidR="007622F1">
        <w:rPr>
          <w:rFonts w:hint="cs"/>
          <w:rtl/>
          <w:lang w:bidi="fa-IR"/>
        </w:rPr>
        <w:t>ي</w:t>
      </w:r>
      <w:r w:rsidRPr="00D75A7B">
        <w:rPr>
          <w:rFonts w:hint="cs"/>
          <w:rtl/>
          <w:lang w:bidi="fa-IR"/>
        </w:rPr>
        <w:t>اب</w:t>
      </w:r>
      <w:r w:rsidR="007622F1">
        <w:rPr>
          <w:rFonts w:hint="cs"/>
          <w:rtl/>
          <w:lang w:bidi="fa-IR"/>
        </w:rPr>
        <w:t>ي</w:t>
      </w:r>
      <w:r w:rsidRPr="00D75A7B">
        <w:rPr>
          <w:rFonts w:hint="cs"/>
          <w:rtl/>
          <w:lang w:bidi="fa-IR"/>
        </w:rPr>
        <w:t xml:space="preserve"> عملکرد با</w:t>
      </w:r>
      <w:r w:rsidR="007622F1">
        <w:rPr>
          <w:rFonts w:hint="cs"/>
          <w:rtl/>
          <w:lang w:bidi="fa-IR"/>
        </w:rPr>
        <w:t>ي</w:t>
      </w:r>
      <w:r w:rsidRPr="00D75A7B">
        <w:rPr>
          <w:rFonts w:hint="cs"/>
          <w:rtl/>
          <w:lang w:bidi="fa-IR"/>
        </w:rPr>
        <w:t>د چهار د</w:t>
      </w:r>
      <w:r w:rsidR="007622F1">
        <w:rPr>
          <w:rFonts w:hint="cs"/>
          <w:rtl/>
          <w:lang w:bidi="fa-IR"/>
        </w:rPr>
        <w:t>ي</w:t>
      </w:r>
      <w:r w:rsidRPr="00D75A7B">
        <w:rPr>
          <w:rFonts w:hint="cs"/>
          <w:rtl/>
          <w:lang w:bidi="fa-IR"/>
        </w:rPr>
        <w:t>دگاه ز</w:t>
      </w:r>
      <w:r w:rsidR="007622F1">
        <w:rPr>
          <w:rFonts w:hint="cs"/>
          <w:rtl/>
          <w:lang w:bidi="fa-IR"/>
        </w:rPr>
        <w:t>ي</w:t>
      </w:r>
      <w:r w:rsidRPr="00D75A7B">
        <w:rPr>
          <w:rFonts w:hint="cs"/>
          <w:rtl/>
          <w:lang w:bidi="fa-IR"/>
        </w:rPr>
        <w:t>ر را پوشش دهد:</w:t>
      </w:r>
    </w:p>
    <w:p w:rsidR="00BA2CC9" w:rsidRPr="00D75A7B" w:rsidRDefault="00BA2CC9" w:rsidP="00BA2CC9">
      <w:pPr>
        <w:pStyle w:val="ListParagraph"/>
        <w:numPr>
          <w:ilvl w:val="0"/>
          <w:numId w:val="4"/>
        </w:numPr>
        <w:rPr>
          <w:lang w:bidi="fa-IR"/>
        </w:rPr>
      </w:pPr>
      <w:r w:rsidRPr="00D75A7B">
        <w:rPr>
          <w:rFonts w:hint="cs"/>
          <w:rtl/>
          <w:lang w:bidi="fa-IR"/>
        </w:rPr>
        <w:t xml:space="preserve">رشد و </w:t>
      </w:r>
      <w:r w:rsidR="007622F1">
        <w:rPr>
          <w:rFonts w:hint="cs"/>
          <w:rtl/>
          <w:lang w:bidi="fa-IR"/>
        </w:rPr>
        <w:t>ي</w:t>
      </w:r>
      <w:r w:rsidRPr="00D75A7B">
        <w:rPr>
          <w:rFonts w:hint="cs"/>
          <w:rtl/>
          <w:lang w:bidi="fa-IR"/>
        </w:rPr>
        <w:t>ادگ</w:t>
      </w:r>
      <w:r w:rsidR="007622F1">
        <w:rPr>
          <w:rFonts w:hint="cs"/>
          <w:rtl/>
          <w:lang w:bidi="fa-IR"/>
        </w:rPr>
        <w:t>ي</w:t>
      </w:r>
      <w:r w:rsidRPr="00D75A7B">
        <w:rPr>
          <w:rFonts w:hint="cs"/>
          <w:rtl/>
          <w:lang w:bidi="fa-IR"/>
        </w:rPr>
        <w:t>ر</w:t>
      </w:r>
      <w:r w:rsidR="007622F1">
        <w:rPr>
          <w:rFonts w:hint="cs"/>
          <w:rtl/>
          <w:lang w:bidi="fa-IR"/>
        </w:rPr>
        <w:t>ي</w:t>
      </w:r>
      <w:r w:rsidRPr="00D75A7B">
        <w:rPr>
          <w:rFonts w:hint="cs"/>
          <w:rtl/>
          <w:lang w:bidi="fa-IR"/>
        </w:rPr>
        <w:t>؛</w:t>
      </w:r>
    </w:p>
    <w:p w:rsidR="00BA2CC9" w:rsidRPr="00D75A7B" w:rsidRDefault="00BA2CC9" w:rsidP="00BA2CC9">
      <w:pPr>
        <w:pStyle w:val="ListParagraph"/>
        <w:numPr>
          <w:ilvl w:val="0"/>
          <w:numId w:val="4"/>
        </w:numPr>
        <w:rPr>
          <w:lang w:bidi="fa-IR"/>
        </w:rPr>
      </w:pPr>
      <w:r w:rsidRPr="00D75A7B">
        <w:rPr>
          <w:rFonts w:hint="cs"/>
          <w:rtl/>
          <w:lang w:bidi="fa-IR"/>
        </w:rPr>
        <w:t>فرآ</w:t>
      </w:r>
      <w:r w:rsidR="007622F1">
        <w:rPr>
          <w:rFonts w:hint="cs"/>
          <w:rtl/>
          <w:lang w:bidi="fa-IR"/>
        </w:rPr>
        <w:t>ي</w:t>
      </w:r>
      <w:r w:rsidRPr="00D75A7B">
        <w:rPr>
          <w:rFonts w:hint="cs"/>
          <w:rtl/>
          <w:lang w:bidi="fa-IR"/>
        </w:rPr>
        <w:t>ندها</w:t>
      </w:r>
      <w:r w:rsidR="007622F1">
        <w:rPr>
          <w:rFonts w:hint="cs"/>
          <w:rtl/>
          <w:lang w:bidi="fa-IR"/>
        </w:rPr>
        <w:t>ي</w:t>
      </w:r>
      <w:r w:rsidRPr="00D75A7B">
        <w:rPr>
          <w:rFonts w:hint="cs"/>
          <w:rtl/>
          <w:lang w:bidi="fa-IR"/>
        </w:rPr>
        <w:t xml:space="preserve"> داخل</w:t>
      </w:r>
      <w:r w:rsidR="007622F1">
        <w:rPr>
          <w:rFonts w:hint="cs"/>
          <w:rtl/>
          <w:lang w:bidi="fa-IR"/>
        </w:rPr>
        <w:t>ي</w:t>
      </w:r>
      <w:r w:rsidRPr="00D75A7B">
        <w:rPr>
          <w:rFonts w:hint="cs"/>
          <w:rtl/>
          <w:lang w:bidi="fa-IR"/>
        </w:rPr>
        <w:t>؛</w:t>
      </w:r>
    </w:p>
    <w:p w:rsidR="00BA2CC9" w:rsidRPr="00D75A7B" w:rsidRDefault="00BA2CC9" w:rsidP="00BA2CC9">
      <w:pPr>
        <w:pStyle w:val="ListParagraph"/>
        <w:numPr>
          <w:ilvl w:val="0"/>
          <w:numId w:val="4"/>
        </w:numPr>
        <w:rPr>
          <w:lang w:bidi="fa-IR"/>
        </w:rPr>
      </w:pPr>
      <w:r w:rsidRPr="00D75A7B">
        <w:rPr>
          <w:rFonts w:hint="cs"/>
          <w:rtl/>
          <w:lang w:bidi="fa-IR"/>
        </w:rPr>
        <w:t>مشتر</w:t>
      </w:r>
      <w:r w:rsidR="007622F1">
        <w:rPr>
          <w:rFonts w:hint="cs"/>
          <w:rtl/>
          <w:lang w:bidi="fa-IR"/>
        </w:rPr>
        <w:t>ي</w:t>
      </w:r>
      <w:r w:rsidRPr="00D75A7B">
        <w:rPr>
          <w:rFonts w:hint="cs"/>
          <w:rtl/>
          <w:lang w:bidi="fa-IR"/>
        </w:rPr>
        <w:t>؛</w:t>
      </w:r>
    </w:p>
    <w:p w:rsidR="00BA2CC9" w:rsidRPr="00D75A7B" w:rsidRDefault="00BA2CC9" w:rsidP="00BA2CC9">
      <w:pPr>
        <w:pStyle w:val="ListParagraph"/>
        <w:numPr>
          <w:ilvl w:val="0"/>
          <w:numId w:val="4"/>
        </w:numPr>
        <w:rPr>
          <w:lang w:bidi="fa-IR"/>
        </w:rPr>
      </w:pPr>
      <w:r w:rsidRPr="00D75A7B">
        <w:rPr>
          <w:rFonts w:hint="cs"/>
          <w:rtl/>
          <w:lang w:bidi="fa-IR"/>
        </w:rPr>
        <w:t>مال</w:t>
      </w:r>
      <w:r w:rsidR="007622F1">
        <w:rPr>
          <w:rFonts w:hint="cs"/>
          <w:rtl/>
          <w:lang w:bidi="fa-IR"/>
        </w:rPr>
        <w:t>ي</w:t>
      </w:r>
      <w:r w:rsidRPr="00D75A7B">
        <w:rPr>
          <w:rFonts w:hint="cs"/>
          <w:rtl/>
          <w:lang w:bidi="fa-IR"/>
        </w:rPr>
        <w:t>.</w:t>
      </w:r>
    </w:p>
    <w:p w:rsidR="00BA2CC9" w:rsidRDefault="00BA2CC9" w:rsidP="00BA2CC9">
      <w:pPr>
        <w:tabs>
          <w:tab w:val="right" w:pos="4252"/>
        </w:tabs>
        <w:rPr>
          <w:rtl/>
          <w:lang w:bidi="fa-IR"/>
        </w:rPr>
      </w:pPr>
      <w:r w:rsidRPr="00D75A7B">
        <w:rPr>
          <w:rFonts w:hint="cs"/>
          <w:rtl/>
          <w:lang w:bidi="fa-IR"/>
        </w:rPr>
        <w:lastRenderedPageBreak/>
        <w:t>به دل</w:t>
      </w:r>
      <w:r w:rsidR="007622F1">
        <w:rPr>
          <w:rFonts w:hint="cs"/>
          <w:rtl/>
          <w:lang w:bidi="fa-IR"/>
        </w:rPr>
        <w:t>ي</w:t>
      </w:r>
      <w:r w:rsidRPr="00D75A7B">
        <w:rPr>
          <w:rFonts w:hint="cs"/>
          <w:rtl/>
          <w:lang w:bidi="fa-IR"/>
        </w:rPr>
        <w:t>ل پ</w:t>
      </w:r>
      <w:r w:rsidR="007622F1">
        <w:rPr>
          <w:rFonts w:hint="cs"/>
          <w:rtl/>
          <w:lang w:bidi="fa-IR"/>
        </w:rPr>
        <w:t>ي</w:t>
      </w:r>
      <w:r w:rsidRPr="00D75A7B">
        <w:rPr>
          <w:rFonts w:hint="cs"/>
          <w:rtl/>
          <w:lang w:bidi="fa-IR"/>
        </w:rPr>
        <w:t>چ</w:t>
      </w:r>
      <w:r w:rsidR="007622F1">
        <w:rPr>
          <w:rFonts w:hint="cs"/>
          <w:rtl/>
          <w:lang w:bidi="fa-IR"/>
        </w:rPr>
        <w:t>ي</w:t>
      </w:r>
      <w:r w:rsidRPr="00D75A7B">
        <w:rPr>
          <w:rFonts w:hint="cs"/>
          <w:rtl/>
          <w:lang w:bidi="fa-IR"/>
        </w:rPr>
        <w:t>دگ</w:t>
      </w:r>
      <w:r w:rsidR="007622F1">
        <w:rPr>
          <w:rFonts w:hint="cs"/>
          <w:rtl/>
          <w:lang w:bidi="fa-IR"/>
        </w:rPr>
        <w:t>ي</w:t>
      </w:r>
      <w:r w:rsidRPr="00D75A7B">
        <w:rPr>
          <w:rFonts w:hint="cs"/>
          <w:rtl/>
          <w:lang w:bidi="fa-IR"/>
        </w:rPr>
        <w:t xml:space="preserve"> کارت امت</w:t>
      </w:r>
      <w:r w:rsidR="007622F1">
        <w:rPr>
          <w:rFonts w:hint="cs"/>
          <w:rtl/>
          <w:lang w:bidi="fa-IR"/>
        </w:rPr>
        <w:t>ي</w:t>
      </w:r>
      <w:r w:rsidRPr="00D75A7B">
        <w:rPr>
          <w:rFonts w:hint="cs"/>
          <w:rtl/>
          <w:lang w:bidi="fa-IR"/>
        </w:rPr>
        <w:t>از</w:t>
      </w:r>
      <w:r w:rsidR="007622F1">
        <w:rPr>
          <w:rFonts w:hint="cs"/>
          <w:rtl/>
          <w:lang w:bidi="fa-IR"/>
        </w:rPr>
        <w:t>ي</w:t>
      </w:r>
      <w:r w:rsidR="00BF61AE" w:rsidRPr="00D75A7B">
        <w:rPr>
          <w:rFonts w:hint="cs"/>
          <w:rtl/>
          <w:lang w:bidi="fa-IR"/>
        </w:rPr>
        <w:t xml:space="preserve"> متوازن</w:t>
      </w:r>
      <w:r w:rsidRPr="00D75A7B">
        <w:rPr>
          <w:rFonts w:hint="cs"/>
          <w:rtl/>
          <w:lang w:bidi="fa-IR"/>
        </w:rPr>
        <w:t xml:space="preserve"> شرکت، مدل پو</w:t>
      </w:r>
      <w:r w:rsidR="007622F1">
        <w:rPr>
          <w:rFonts w:hint="cs"/>
          <w:rtl/>
          <w:lang w:bidi="fa-IR"/>
        </w:rPr>
        <w:t>ي</w:t>
      </w:r>
      <w:r w:rsidRPr="00D75A7B">
        <w:rPr>
          <w:rFonts w:hint="cs"/>
          <w:rtl/>
          <w:lang w:bidi="fa-IR"/>
        </w:rPr>
        <w:t>ا</w:t>
      </w:r>
      <w:r w:rsidR="007622F1">
        <w:rPr>
          <w:rFonts w:hint="cs"/>
          <w:rtl/>
          <w:lang w:bidi="fa-IR"/>
        </w:rPr>
        <w:t>ي</w:t>
      </w:r>
      <w:r w:rsidRPr="00D75A7B">
        <w:rPr>
          <w:rFonts w:hint="cs"/>
          <w:rtl/>
          <w:lang w:bidi="fa-IR"/>
        </w:rPr>
        <w:t xml:space="preserve"> ما تنها رو</w:t>
      </w:r>
      <w:r w:rsidR="007622F1">
        <w:rPr>
          <w:rFonts w:hint="cs"/>
          <w:rtl/>
          <w:lang w:bidi="fa-IR"/>
        </w:rPr>
        <w:t>ي</w:t>
      </w:r>
      <w:r w:rsidRPr="00D75A7B">
        <w:rPr>
          <w:rFonts w:hint="cs"/>
          <w:rtl/>
          <w:lang w:bidi="fa-IR"/>
        </w:rPr>
        <w:t xml:space="preserve"> سطوح نها</w:t>
      </w:r>
      <w:r w:rsidR="007622F1">
        <w:rPr>
          <w:rFonts w:hint="cs"/>
          <w:rtl/>
          <w:lang w:bidi="fa-IR"/>
        </w:rPr>
        <w:t>يي</w:t>
      </w:r>
      <w:r w:rsidRPr="00D75A7B">
        <w:rPr>
          <w:rFonts w:hint="cs"/>
          <w:rtl/>
          <w:lang w:bidi="fa-IR"/>
        </w:rPr>
        <w:t xml:space="preserve"> ساختار عملکرد</w:t>
      </w:r>
      <w:r w:rsidR="007622F1">
        <w:rPr>
          <w:rFonts w:hint="cs"/>
          <w:rtl/>
          <w:lang w:bidi="fa-IR"/>
        </w:rPr>
        <w:t>ي</w:t>
      </w:r>
      <w:r w:rsidRPr="00D75A7B">
        <w:rPr>
          <w:rFonts w:hint="cs"/>
          <w:rtl/>
          <w:lang w:bidi="fa-IR"/>
        </w:rPr>
        <w:t xml:space="preserve"> </w:t>
      </w:r>
      <w:r w:rsidRPr="00D75A7B">
        <w:rPr>
          <w:lang w:bidi="fa-IR"/>
        </w:rPr>
        <w:t>BSC</w:t>
      </w:r>
      <w:r w:rsidRPr="00D75A7B">
        <w:rPr>
          <w:rFonts w:hint="cs"/>
          <w:rtl/>
          <w:lang w:bidi="fa-IR"/>
        </w:rPr>
        <w:t xml:space="preserve"> شرکت تمرکز دارد.</w:t>
      </w:r>
      <w:r w:rsidR="008675CA" w:rsidRPr="00D75A7B">
        <w:rPr>
          <w:rFonts w:hint="cs"/>
          <w:rtl/>
          <w:lang w:bidi="fa-IR"/>
        </w:rPr>
        <w:t xml:space="preserve"> در جدول 1، چهار د</w:t>
      </w:r>
      <w:r w:rsidR="007622F1">
        <w:rPr>
          <w:rFonts w:hint="cs"/>
          <w:rtl/>
          <w:lang w:bidi="fa-IR"/>
        </w:rPr>
        <w:t>ي</w:t>
      </w:r>
      <w:r w:rsidR="008675CA" w:rsidRPr="00D75A7B">
        <w:rPr>
          <w:rFonts w:hint="cs"/>
          <w:rtl/>
          <w:lang w:bidi="fa-IR"/>
        </w:rPr>
        <w:t>دگاه شرکت به همراه اهداف و مع</w:t>
      </w:r>
      <w:r w:rsidR="007622F1">
        <w:rPr>
          <w:rFonts w:hint="cs"/>
          <w:rtl/>
          <w:lang w:bidi="fa-IR"/>
        </w:rPr>
        <w:t>ي</w:t>
      </w:r>
      <w:r w:rsidR="008675CA" w:rsidRPr="00D75A7B">
        <w:rPr>
          <w:rFonts w:hint="cs"/>
          <w:rtl/>
          <w:lang w:bidi="fa-IR"/>
        </w:rPr>
        <w:t>ارها</w:t>
      </w:r>
      <w:r w:rsidR="007622F1">
        <w:rPr>
          <w:rFonts w:hint="cs"/>
          <w:rtl/>
          <w:lang w:bidi="fa-IR"/>
        </w:rPr>
        <w:t>ي</w:t>
      </w:r>
      <w:r w:rsidR="008675CA" w:rsidRPr="00D75A7B">
        <w:rPr>
          <w:rFonts w:hint="cs"/>
          <w:rtl/>
          <w:lang w:bidi="fa-IR"/>
        </w:rPr>
        <w:t xml:space="preserve"> مدل پو</w:t>
      </w:r>
      <w:r w:rsidR="007622F1">
        <w:rPr>
          <w:rFonts w:hint="cs"/>
          <w:rtl/>
          <w:lang w:bidi="fa-IR"/>
        </w:rPr>
        <w:t>ي</w:t>
      </w:r>
      <w:r w:rsidR="008675CA" w:rsidRPr="00D75A7B">
        <w:rPr>
          <w:rFonts w:hint="cs"/>
          <w:rtl/>
          <w:lang w:bidi="fa-IR"/>
        </w:rPr>
        <w:t>ا</w:t>
      </w:r>
      <w:r w:rsidR="007622F1">
        <w:rPr>
          <w:rFonts w:hint="cs"/>
          <w:rtl/>
          <w:lang w:bidi="fa-IR"/>
        </w:rPr>
        <w:t>يي</w:t>
      </w:r>
      <w:r w:rsidR="008675CA" w:rsidRPr="00D75A7B">
        <w:rPr>
          <w:rFonts w:hint="cs"/>
          <w:rtl/>
          <w:lang w:bidi="fa-IR"/>
        </w:rPr>
        <w:t>‌ها</w:t>
      </w:r>
      <w:r w:rsidR="007622F1">
        <w:rPr>
          <w:rFonts w:hint="cs"/>
          <w:rtl/>
          <w:lang w:bidi="fa-IR"/>
        </w:rPr>
        <w:t>ي</w:t>
      </w:r>
      <w:r w:rsidR="008675CA" w:rsidRPr="00D75A7B">
        <w:rPr>
          <w:rFonts w:hint="cs"/>
          <w:rtl/>
          <w:lang w:bidi="fa-IR"/>
        </w:rPr>
        <w:t xml:space="preserve"> س</w:t>
      </w:r>
      <w:r w:rsidR="007622F1">
        <w:rPr>
          <w:rFonts w:hint="cs"/>
          <w:rtl/>
          <w:lang w:bidi="fa-IR"/>
        </w:rPr>
        <w:t>ي</w:t>
      </w:r>
      <w:r w:rsidR="008675CA" w:rsidRPr="00D75A7B">
        <w:rPr>
          <w:rFonts w:hint="cs"/>
          <w:rtl/>
          <w:lang w:bidi="fa-IR"/>
        </w:rPr>
        <w:t>ستم شرح داده شده‌اند.</w:t>
      </w:r>
      <w:r w:rsidR="00182BD7" w:rsidRPr="00D75A7B">
        <w:rPr>
          <w:rFonts w:hint="cs"/>
          <w:rtl/>
          <w:lang w:bidi="fa-IR"/>
        </w:rPr>
        <w:t xml:space="preserve"> همه ا</w:t>
      </w:r>
      <w:r w:rsidR="007622F1">
        <w:rPr>
          <w:rFonts w:hint="cs"/>
          <w:rtl/>
          <w:lang w:bidi="fa-IR"/>
        </w:rPr>
        <w:t>ي</w:t>
      </w:r>
      <w:r w:rsidR="00182BD7" w:rsidRPr="00D75A7B">
        <w:rPr>
          <w:rFonts w:hint="cs"/>
          <w:rtl/>
          <w:lang w:bidi="fa-IR"/>
        </w:rPr>
        <w:t>ن چهار د</w:t>
      </w:r>
      <w:r w:rsidR="007622F1">
        <w:rPr>
          <w:rFonts w:hint="cs"/>
          <w:rtl/>
          <w:lang w:bidi="fa-IR"/>
        </w:rPr>
        <w:t>ي</w:t>
      </w:r>
      <w:r w:rsidR="00182BD7" w:rsidRPr="00D75A7B">
        <w:rPr>
          <w:rFonts w:hint="cs"/>
          <w:rtl/>
          <w:lang w:bidi="fa-IR"/>
        </w:rPr>
        <w:t>دگاه برا</w:t>
      </w:r>
      <w:r w:rsidR="007622F1">
        <w:rPr>
          <w:rFonts w:hint="cs"/>
          <w:rtl/>
          <w:lang w:bidi="fa-IR"/>
        </w:rPr>
        <w:t>ي</w:t>
      </w:r>
      <w:r w:rsidR="00182BD7" w:rsidRPr="00D75A7B">
        <w:rPr>
          <w:rFonts w:hint="cs"/>
          <w:rtl/>
          <w:lang w:bidi="fa-IR"/>
        </w:rPr>
        <w:t xml:space="preserve"> فراهم کردن </w:t>
      </w:r>
      <w:r w:rsidR="007622F1">
        <w:rPr>
          <w:rFonts w:hint="cs"/>
          <w:rtl/>
          <w:lang w:bidi="fa-IR"/>
        </w:rPr>
        <w:t>ي</w:t>
      </w:r>
      <w:r w:rsidR="00182BD7" w:rsidRPr="00D75A7B">
        <w:rPr>
          <w:rFonts w:hint="cs"/>
          <w:rtl/>
          <w:lang w:bidi="fa-IR"/>
        </w:rPr>
        <w:t>ک تصو</w:t>
      </w:r>
      <w:r w:rsidR="007622F1">
        <w:rPr>
          <w:rFonts w:hint="cs"/>
          <w:rtl/>
          <w:lang w:bidi="fa-IR"/>
        </w:rPr>
        <w:t>ي</w:t>
      </w:r>
      <w:r w:rsidR="00182BD7" w:rsidRPr="00D75A7B">
        <w:rPr>
          <w:rFonts w:hint="cs"/>
          <w:rtl/>
          <w:lang w:bidi="fa-IR"/>
        </w:rPr>
        <w:t>ر متوازن و متعادل برا</w:t>
      </w:r>
      <w:r w:rsidR="007622F1">
        <w:rPr>
          <w:rFonts w:hint="cs"/>
          <w:rtl/>
          <w:lang w:bidi="fa-IR"/>
        </w:rPr>
        <w:t>ي</w:t>
      </w:r>
      <w:r w:rsidR="00182BD7" w:rsidRPr="00D75A7B">
        <w:rPr>
          <w:rFonts w:hint="cs"/>
          <w:rtl/>
          <w:lang w:bidi="fa-IR"/>
        </w:rPr>
        <w:t xml:space="preserve"> شرکت انتخاب شده‌اند.</w:t>
      </w:r>
    </w:p>
    <w:p w:rsidR="004842E8" w:rsidRPr="00D75A7B" w:rsidRDefault="004842E8" w:rsidP="00BA2CC9">
      <w:pPr>
        <w:tabs>
          <w:tab w:val="right" w:pos="4252"/>
        </w:tabs>
        <w:rPr>
          <w:rtl/>
          <w:lang w:bidi="fa-IR"/>
        </w:rPr>
      </w:pPr>
    </w:p>
    <w:p w:rsidR="009C2DF5" w:rsidRPr="00D75A7B" w:rsidRDefault="009C2DF5" w:rsidP="009C2DF5">
      <w:pPr>
        <w:tabs>
          <w:tab w:val="right" w:pos="4252"/>
        </w:tabs>
        <w:rPr>
          <w:rtl/>
          <w:lang w:bidi="fa-IR"/>
        </w:rPr>
      </w:pPr>
    </w:p>
    <w:p w:rsidR="002123DA" w:rsidRPr="005C3094" w:rsidRDefault="009C2DF5" w:rsidP="009C2DF5">
      <w:pPr>
        <w:tabs>
          <w:tab w:val="right" w:pos="4252"/>
        </w:tabs>
        <w:jc w:val="center"/>
        <w:rPr>
          <w:b/>
          <w:bCs/>
          <w:sz w:val="22"/>
          <w:rtl/>
          <w:lang w:bidi="fa-IR"/>
        </w:rPr>
      </w:pPr>
      <w:r w:rsidRPr="005C3094">
        <w:rPr>
          <w:rFonts w:hint="cs"/>
          <w:b/>
          <w:bCs/>
          <w:sz w:val="22"/>
          <w:rtl/>
          <w:lang w:bidi="fa-IR"/>
        </w:rPr>
        <w:t>جدول 1) جزئ</w:t>
      </w:r>
      <w:r w:rsidR="007622F1" w:rsidRPr="005C3094">
        <w:rPr>
          <w:rFonts w:hint="cs"/>
          <w:b/>
          <w:bCs/>
          <w:sz w:val="22"/>
          <w:rtl/>
          <w:lang w:bidi="fa-IR"/>
        </w:rPr>
        <w:t>ي</w:t>
      </w:r>
      <w:r w:rsidRPr="005C3094">
        <w:rPr>
          <w:rFonts w:hint="cs"/>
          <w:b/>
          <w:bCs/>
          <w:sz w:val="22"/>
          <w:rtl/>
          <w:lang w:bidi="fa-IR"/>
        </w:rPr>
        <w:t xml:space="preserve">ات مربوط به </w:t>
      </w:r>
      <w:r w:rsidRPr="005C3094">
        <w:rPr>
          <w:b/>
          <w:bCs/>
          <w:szCs w:val="18"/>
          <w:lang w:bidi="fa-IR"/>
        </w:rPr>
        <w:t>BSC</w:t>
      </w:r>
      <w:r w:rsidRPr="005C3094">
        <w:rPr>
          <w:rFonts w:hint="cs"/>
          <w:b/>
          <w:bCs/>
          <w:szCs w:val="18"/>
          <w:rtl/>
          <w:lang w:bidi="fa-IR"/>
        </w:rPr>
        <w:t xml:space="preserve"> </w:t>
      </w:r>
      <w:r w:rsidRPr="005C3094">
        <w:rPr>
          <w:rFonts w:hint="cs"/>
          <w:b/>
          <w:bCs/>
          <w:sz w:val="22"/>
          <w:rtl/>
          <w:lang w:bidi="fa-IR"/>
        </w:rPr>
        <w:t>شرکت مورد نظر</w:t>
      </w:r>
    </w:p>
    <w:tbl>
      <w:tblPr>
        <w:tblStyle w:val="LightShading"/>
        <w:bidiVisual/>
        <w:tblW w:w="0" w:type="auto"/>
        <w:jc w:val="center"/>
        <w:tblLook w:val="04A0" w:firstRow="1" w:lastRow="0" w:firstColumn="1" w:lastColumn="0" w:noHBand="0" w:noVBand="1"/>
      </w:tblPr>
      <w:tblGrid>
        <w:gridCol w:w="2268"/>
        <w:gridCol w:w="3118"/>
        <w:gridCol w:w="2268"/>
      </w:tblGrid>
      <w:tr w:rsidR="00D75A7B" w:rsidRPr="00523CFB" w:rsidTr="00DC3C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rsidR="008675CA" w:rsidRPr="00523CFB" w:rsidRDefault="00493B2F" w:rsidP="00493B2F">
            <w:pPr>
              <w:tabs>
                <w:tab w:val="right" w:pos="4252"/>
              </w:tabs>
              <w:rPr>
                <w:color w:val="auto"/>
                <w:sz w:val="20"/>
                <w:szCs w:val="20"/>
                <w:rtl/>
                <w:lang w:bidi="fa-IR"/>
              </w:rPr>
            </w:pPr>
            <w:r w:rsidRPr="00523CFB">
              <w:rPr>
                <w:rFonts w:hint="cs"/>
                <w:color w:val="auto"/>
                <w:sz w:val="20"/>
                <w:szCs w:val="20"/>
                <w:rtl/>
                <w:lang w:bidi="fa-IR"/>
              </w:rPr>
              <w:t>د</w:t>
            </w:r>
            <w:r w:rsidR="007622F1" w:rsidRPr="00523CFB">
              <w:rPr>
                <w:rFonts w:hint="cs"/>
                <w:color w:val="auto"/>
                <w:sz w:val="20"/>
                <w:szCs w:val="20"/>
                <w:rtl/>
                <w:lang w:bidi="fa-IR"/>
              </w:rPr>
              <w:t>ي</w:t>
            </w:r>
            <w:r w:rsidRPr="00523CFB">
              <w:rPr>
                <w:rFonts w:hint="cs"/>
                <w:color w:val="auto"/>
                <w:sz w:val="20"/>
                <w:szCs w:val="20"/>
                <w:rtl/>
                <w:lang w:bidi="fa-IR"/>
              </w:rPr>
              <w:t>دگاه‌ها</w:t>
            </w:r>
          </w:p>
        </w:tc>
        <w:tc>
          <w:tcPr>
            <w:tcW w:w="3118" w:type="dxa"/>
          </w:tcPr>
          <w:p w:rsidR="008675CA" w:rsidRPr="00523CFB" w:rsidRDefault="008675CA" w:rsidP="00493B2F">
            <w:pPr>
              <w:tabs>
                <w:tab w:val="right" w:pos="4252"/>
              </w:tabs>
              <w:cnfStyle w:val="100000000000" w:firstRow="1" w:lastRow="0" w:firstColumn="0" w:lastColumn="0" w:oddVBand="0" w:evenVBand="0" w:oddHBand="0"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اهداف</w:t>
            </w:r>
          </w:p>
        </w:tc>
        <w:tc>
          <w:tcPr>
            <w:tcW w:w="2268" w:type="dxa"/>
          </w:tcPr>
          <w:p w:rsidR="008675CA" w:rsidRPr="00523CFB" w:rsidRDefault="00493B2F" w:rsidP="00493B2F">
            <w:pPr>
              <w:tabs>
                <w:tab w:val="right" w:pos="4252"/>
              </w:tabs>
              <w:cnfStyle w:val="100000000000" w:firstRow="1" w:lastRow="0" w:firstColumn="0" w:lastColumn="0" w:oddVBand="0" w:evenVBand="0" w:oddHBand="0"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مع</w:t>
            </w:r>
            <w:r w:rsidR="007622F1" w:rsidRPr="00523CFB">
              <w:rPr>
                <w:rFonts w:hint="cs"/>
                <w:color w:val="auto"/>
                <w:sz w:val="20"/>
                <w:szCs w:val="20"/>
                <w:rtl/>
                <w:lang w:bidi="fa-IR"/>
              </w:rPr>
              <w:t>ي</w:t>
            </w:r>
            <w:r w:rsidRPr="00523CFB">
              <w:rPr>
                <w:rFonts w:hint="cs"/>
                <w:color w:val="auto"/>
                <w:sz w:val="20"/>
                <w:szCs w:val="20"/>
                <w:rtl/>
                <w:lang w:bidi="fa-IR"/>
              </w:rPr>
              <w:t>ارها</w:t>
            </w:r>
            <w:r w:rsidR="007622F1" w:rsidRPr="00523CFB">
              <w:rPr>
                <w:rFonts w:hint="cs"/>
                <w:color w:val="auto"/>
                <w:sz w:val="20"/>
                <w:szCs w:val="20"/>
                <w:rtl/>
                <w:lang w:bidi="fa-IR"/>
              </w:rPr>
              <w:t>ي</w:t>
            </w:r>
            <w:r w:rsidRPr="00523CFB">
              <w:rPr>
                <w:rFonts w:hint="cs"/>
                <w:color w:val="auto"/>
                <w:sz w:val="20"/>
                <w:szCs w:val="20"/>
                <w:rtl/>
                <w:lang w:bidi="fa-IR"/>
              </w:rPr>
              <w:t xml:space="preserve"> عملکرد</w:t>
            </w:r>
            <w:r w:rsidR="007622F1" w:rsidRPr="00523CFB">
              <w:rPr>
                <w:rFonts w:hint="cs"/>
                <w:color w:val="auto"/>
                <w:sz w:val="20"/>
                <w:szCs w:val="20"/>
                <w:rtl/>
                <w:lang w:bidi="fa-IR"/>
              </w:rPr>
              <w:t>ي</w:t>
            </w:r>
          </w:p>
        </w:tc>
      </w:tr>
      <w:tr w:rsidR="00D75A7B" w:rsidRPr="00523CFB" w:rsidTr="00DC3C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008675CA" w:rsidRPr="00523CFB" w:rsidRDefault="00493B2F" w:rsidP="00493B2F">
            <w:pPr>
              <w:tabs>
                <w:tab w:val="right" w:pos="4252"/>
              </w:tabs>
              <w:rPr>
                <w:b w:val="0"/>
                <w:bCs w:val="0"/>
                <w:color w:val="auto"/>
                <w:sz w:val="20"/>
                <w:szCs w:val="20"/>
                <w:lang w:bidi="fa-IR"/>
              </w:rPr>
            </w:pPr>
            <w:r w:rsidRPr="00523CFB">
              <w:rPr>
                <w:rFonts w:hint="cs"/>
                <w:b w:val="0"/>
                <w:bCs w:val="0"/>
                <w:color w:val="auto"/>
                <w:sz w:val="20"/>
                <w:szCs w:val="20"/>
                <w:rtl/>
                <w:lang w:bidi="fa-IR"/>
              </w:rPr>
              <w:t>د</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دگاه مال</w:t>
            </w:r>
            <w:r w:rsidR="007622F1" w:rsidRPr="00523CFB">
              <w:rPr>
                <w:rFonts w:hint="cs"/>
                <w:b w:val="0"/>
                <w:bCs w:val="0"/>
                <w:color w:val="auto"/>
                <w:sz w:val="20"/>
                <w:szCs w:val="20"/>
                <w:rtl/>
                <w:lang w:bidi="fa-IR"/>
              </w:rPr>
              <w:t>ي</w:t>
            </w:r>
          </w:p>
        </w:tc>
        <w:tc>
          <w:tcPr>
            <w:tcW w:w="3118" w:type="dxa"/>
            <w:shd w:val="clear" w:color="auto" w:fill="auto"/>
          </w:tcPr>
          <w:p w:rsidR="008675CA" w:rsidRPr="00523CFB" w:rsidRDefault="006F2B46" w:rsidP="00E57967">
            <w:pPr>
              <w:tabs>
                <w:tab w:val="right" w:pos="4252"/>
              </w:tabs>
              <w:jc w:val="lowKashida"/>
              <w:cnfStyle w:val="000000100000" w:firstRow="0" w:lastRow="0" w:firstColumn="0" w:lastColumn="0" w:oddVBand="0" w:evenVBand="0" w:oddHBand="1"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خود را به گونه‌ا</w:t>
            </w:r>
            <w:r w:rsidR="007622F1" w:rsidRPr="00523CFB">
              <w:rPr>
                <w:rFonts w:hint="cs"/>
                <w:color w:val="auto"/>
                <w:sz w:val="20"/>
                <w:szCs w:val="20"/>
                <w:rtl/>
                <w:lang w:bidi="fa-IR"/>
              </w:rPr>
              <w:t>ي</w:t>
            </w:r>
            <w:r w:rsidRPr="00523CFB">
              <w:rPr>
                <w:rFonts w:hint="cs"/>
                <w:color w:val="auto"/>
                <w:sz w:val="20"/>
                <w:szCs w:val="20"/>
                <w:rtl/>
                <w:lang w:bidi="fa-IR"/>
              </w:rPr>
              <w:t xml:space="preserve"> در برابر سهامداران عرضه کن</w:t>
            </w:r>
            <w:r w:rsidR="007622F1" w:rsidRPr="00523CFB">
              <w:rPr>
                <w:rFonts w:hint="cs"/>
                <w:color w:val="auto"/>
                <w:sz w:val="20"/>
                <w:szCs w:val="20"/>
                <w:rtl/>
                <w:lang w:bidi="fa-IR"/>
              </w:rPr>
              <w:t>ي</w:t>
            </w:r>
            <w:r w:rsidRPr="00523CFB">
              <w:rPr>
                <w:rFonts w:hint="cs"/>
                <w:color w:val="auto"/>
                <w:sz w:val="20"/>
                <w:szCs w:val="20"/>
                <w:rtl/>
                <w:lang w:bidi="fa-IR"/>
              </w:rPr>
              <w:t>م تا آنها ما را از نظر مال</w:t>
            </w:r>
            <w:r w:rsidR="007622F1" w:rsidRPr="00523CFB">
              <w:rPr>
                <w:rFonts w:hint="cs"/>
                <w:color w:val="auto"/>
                <w:sz w:val="20"/>
                <w:szCs w:val="20"/>
                <w:rtl/>
                <w:lang w:bidi="fa-IR"/>
              </w:rPr>
              <w:t>ي</w:t>
            </w:r>
            <w:r w:rsidRPr="00523CFB">
              <w:rPr>
                <w:rFonts w:hint="cs"/>
                <w:color w:val="auto"/>
                <w:sz w:val="20"/>
                <w:szCs w:val="20"/>
                <w:rtl/>
                <w:lang w:bidi="fa-IR"/>
              </w:rPr>
              <w:t xml:space="preserve"> موفق ارز</w:t>
            </w:r>
            <w:r w:rsidR="007622F1" w:rsidRPr="00523CFB">
              <w:rPr>
                <w:rFonts w:hint="cs"/>
                <w:color w:val="auto"/>
                <w:sz w:val="20"/>
                <w:szCs w:val="20"/>
                <w:rtl/>
                <w:lang w:bidi="fa-IR"/>
              </w:rPr>
              <w:t>ي</w:t>
            </w:r>
            <w:r w:rsidRPr="00523CFB">
              <w:rPr>
                <w:rFonts w:hint="cs"/>
                <w:color w:val="auto"/>
                <w:sz w:val="20"/>
                <w:szCs w:val="20"/>
                <w:rtl/>
                <w:lang w:bidi="fa-IR"/>
              </w:rPr>
              <w:t>اب</w:t>
            </w:r>
            <w:r w:rsidR="007622F1" w:rsidRPr="00523CFB">
              <w:rPr>
                <w:rFonts w:hint="cs"/>
                <w:color w:val="auto"/>
                <w:sz w:val="20"/>
                <w:szCs w:val="20"/>
                <w:rtl/>
                <w:lang w:bidi="fa-IR"/>
              </w:rPr>
              <w:t>ي</w:t>
            </w:r>
            <w:r w:rsidRPr="00523CFB">
              <w:rPr>
                <w:rFonts w:hint="cs"/>
                <w:color w:val="auto"/>
                <w:sz w:val="20"/>
                <w:szCs w:val="20"/>
                <w:rtl/>
                <w:lang w:bidi="fa-IR"/>
              </w:rPr>
              <w:t xml:space="preserve"> کرده و شرکت ما را جذاب برا</w:t>
            </w:r>
            <w:r w:rsidR="007622F1" w:rsidRPr="00523CFB">
              <w:rPr>
                <w:rFonts w:hint="cs"/>
                <w:color w:val="auto"/>
                <w:sz w:val="20"/>
                <w:szCs w:val="20"/>
                <w:rtl/>
                <w:lang w:bidi="fa-IR"/>
              </w:rPr>
              <w:t>ي</w:t>
            </w:r>
            <w:r w:rsidRPr="00523CFB">
              <w:rPr>
                <w:rFonts w:hint="cs"/>
                <w:color w:val="auto"/>
                <w:sz w:val="20"/>
                <w:szCs w:val="20"/>
                <w:rtl/>
                <w:lang w:bidi="fa-IR"/>
              </w:rPr>
              <w:t xml:space="preserve"> سرما</w:t>
            </w:r>
            <w:r w:rsidR="007622F1" w:rsidRPr="00523CFB">
              <w:rPr>
                <w:rFonts w:hint="cs"/>
                <w:color w:val="auto"/>
                <w:sz w:val="20"/>
                <w:szCs w:val="20"/>
                <w:rtl/>
                <w:lang w:bidi="fa-IR"/>
              </w:rPr>
              <w:t>ي</w:t>
            </w:r>
            <w:r w:rsidRPr="00523CFB">
              <w:rPr>
                <w:rFonts w:hint="cs"/>
                <w:color w:val="auto"/>
                <w:sz w:val="20"/>
                <w:szCs w:val="20"/>
                <w:rtl/>
                <w:lang w:bidi="fa-IR"/>
              </w:rPr>
              <w:t>ه‌گذار</w:t>
            </w:r>
            <w:r w:rsidR="007622F1" w:rsidRPr="00523CFB">
              <w:rPr>
                <w:rFonts w:hint="cs"/>
                <w:color w:val="auto"/>
                <w:sz w:val="20"/>
                <w:szCs w:val="20"/>
                <w:rtl/>
                <w:lang w:bidi="fa-IR"/>
              </w:rPr>
              <w:t>ي</w:t>
            </w:r>
            <w:r w:rsidRPr="00523CFB">
              <w:rPr>
                <w:rFonts w:hint="cs"/>
                <w:color w:val="auto"/>
                <w:sz w:val="20"/>
                <w:szCs w:val="20"/>
                <w:rtl/>
                <w:lang w:bidi="fa-IR"/>
              </w:rPr>
              <w:t xml:space="preserve"> بدانند.</w:t>
            </w:r>
          </w:p>
        </w:tc>
        <w:tc>
          <w:tcPr>
            <w:tcW w:w="2268" w:type="dxa"/>
            <w:shd w:val="clear" w:color="auto" w:fill="auto"/>
          </w:tcPr>
          <w:p w:rsidR="008675CA" w:rsidRPr="00523CFB" w:rsidRDefault="009C2DF5" w:rsidP="009C2DF5">
            <w:pPr>
              <w:tabs>
                <w:tab w:val="right" w:pos="4252"/>
              </w:tabs>
              <w:cnfStyle w:val="000000100000" w:firstRow="0" w:lastRow="0" w:firstColumn="0" w:lastColumn="0" w:oddVBand="0" w:evenVBand="0" w:oddHBand="1"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درآمد، هز</w:t>
            </w:r>
            <w:r w:rsidR="007622F1" w:rsidRPr="00523CFB">
              <w:rPr>
                <w:rFonts w:hint="cs"/>
                <w:color w:val="auto"/>
                <w:sz w:val="20"/>
                <w:szCs w:val="20"/>
                <w:rtl/>
                <w:lang w:bidi="fa-IR"/>
              </w:rPr>
              <w:t>ي</w:t>
            </w:r>
            <w:r w:rsidRPr="00523CFB">
              <w:rPr>
                <w:rFonts w:hint="cs"/>
                <w:color w:val="auto"/>
                <w:sz w:val="20"/>
                <w:szCs w:val="20"/>
                <w:rtl/>
                <w:lang w:bidi="fa-IR"/>
              </w:rPr>
              <w:t>نه‌ها</w:t>
            </w:r>
            <w:r w:rsidR="007622F1" w:rsidRPr="00523CFB">
              <w:rPr>
                <w:rFonts w:hint="cs"/>
                <w:color w:val="auto"/>
                <w:sz w:val="20"/>
                <w:szCs w:val="20"/>
                <w:rtl/>
                <w:lang w:bidi="fa-IR"/>
              </w:rPr>
              <w:t>ي</w:t>
            </w:r>
            <w:r w:rsidRPr="00523CFB">
              <w:rPr>
                <w:rFonts w:hint="cs"/>
                <w:color w:val="auto"/>
                <w:sz w:val="20"/>
                <w:szCs w:val="20"/>
                <w:rtl/>
                <w:lang w:bidi="fa-IR"/>
              </w:rPr>
              <w:t xml:space="preserve"> تول</w:t>
            </w:r>
            <w:r w:rsidR="007622F1" w:rsidRPr="00523CFB">
              <w:rPr>
                <w:rFonts w:hint="cs"/>
                <w:color w:val="auto"/>
                <w:sz w:val="20"/>
                <w:szCs w:val="20"/>
                <w:rtl/>
                <w:lang w:bidi="fa-IR"/>
              </w:rPr>
              <w:t>ي</w:t>
            </w:r>
            <w:r w:rsidRPr="00523CFB">
              <w:rPr>
                <w:rFonts w:hint="cs"/>
                <w:color w:val="auto"/>
                <w:sz w:val="20"/>
                <w:szCs w:val="20"/>
                <w:rtl/>
                <w:lang w:bidi="fa-IR"/>
              </w:rPr>
              <w:t>د</w:t>
            </w:r>
            <w:r w:rsidR="007622F1" w:rsidRPr="00523CFB">
              <w:rPr>
                <w:rFonts w:hint="cs"/>
                <w:color w:val="auto"/>
                <w:sz w:val="20"/>
                <w:szCs w:val="20"/>
                <w:rtl/>
                <w:lang w:bidi="fa-IR"/>
              </w:rPr>
              <w:t>ي</w:t>
            </w:r>
            <w:r w:rsidRPr="00523CFB">
              <w:rPr>
                <w:rFonts w:hint="cs"/>
                <w:color w:val="auto"/>
                <w:sz w:val="20"/>
                <w:szCs w:val="20"/>
                <w:rtl/>
                <w:lang w:bidi="fa-IR"/>
              </w:rPr>
              <w:t>، سود،</w:t>
            </w:r>
            <w:r w:rsidR="00493B2F" w:rsidRPr="00523CFB">
              <w:rPr>
                <w:rFonts w:hint="cs"/>
                <w:color w:val="auto"/>
                <w:sz w:val="20"/>
                <w:szCs w:val="20"/>
                <w:rtl/>
                <w:lang w:bidi="fa-IR"/>
              </w:rPr>
              <w:t xml:space="preserve"> </w:t>
            </w:r>
            <w:r w:rsidR="00493B2F" w:rsidRPr="00523CFB">
              <w:rPr>
                <w:color w:val="auto"/>
                <w:szCs w:val="18"/>
                <w:lang w:bidi="fa-IR"/>
              </w:rPr>
              <w:t>RoCE</w:t>
            </w:r>
          </w:p>
        </w:tc>
      </w:tr>
      <w:tr w:rsidR="00D75A7B" w:rsidRPr="00523CFB" w:rsidTr="00DC3C99">
        <w:trPr>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008675CA" w:rsidRPr="00523CFB" w:rsidRDefault="00493B2F" w:rsidP="00493B2F">
            <w:pPr>
              <w:tabs>
                <w:tab w:val="right" w:pos="4252"/>
              </w:tabs>
              <w:rPr>
                <w:b w:val="0"/>
                <w:bCs w:val="0"/>
                <w:color w:val="auto"/>
                <w:sz w:val="20"/>
                <w:szCs w:val="20"/>
                <w:rtl/>
                <w:lang w:bidi="fa-IR"/>
              </w:rPr>
            </w:pPr>
            <w:r w:rsidRPr="00523CFB">
              <w:rPr>
                <w:rFonts w:hint="cs"/>
                <w:b w:val="0"/>
                <w:bCs w:val="0"/>
                <w:color w:val="auto"/>
                <w:sz w:val="20"/>
                <w:szCs w:val="20"/>
                <w:rtl/>
                <w:lang w:bidi="fa-IR"/>
              </w:rPr>
              <w:t>د</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دگاه مشتر</w:t>
            </w:r>
            <w:r w:rsidR="007622F1" w:rsidRPr="00523CFB">
              <w:rPr>
                <w:rFonts w:hint="cs"/>
                <w:b w:val="0"/>
                <w:bCs w:val="0"/>
                <w:color w:val="auto"/>
                <w:sz w:val="20"/>
                <w:szCs w:val="20"/>
                <w:rtl/>
                <w:lang w:bidi="fa-IR"/>
              </w:rPr>
              <w:t>ي</w:t>
            </w:r>
          </w:p>
        </w:tc>
        <w:tc>
          <w:tcPr>
            <w:tcW w:w="3118" w:type="dxa"/>
            <w:shd w:val="clear" w:color="auto" w:fill="auto"/>
          </w:tcPr>
          <w:p w:rsidR="008675CA" w:rsidRPr="00523CFB" w:rsidRDefault="00DD5C51" w:rsidP="00E57967">
            <w:pPr>
              <w:tabs>
                <w:tab w:val="right" w:pos="4252"/>
              </w:tabs>
              <w:jc w:val="lowKashida"/>
              <w:cnfStyle w:val="000000000000" w:firstRow="0" w:lastRow="0" w:firstColumn="0" w:lastColumn="0" w:oddVBand="0" w:evenVBand="0" w:oddHBand="0"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ارائه‌</w:t>
            </w:r>
            <w:r w:rsidR="007622F1" w:rsidRPr="00523CFB">
              <w:rPr>
                <w:rFonts w:hint="cs"/>
                <w:color w:val="auto"/>
                <w:sz w:val="20"/>
                <w:szCs w:val="20"/>
                <w:rtl/>
                <w:lang w:bidi="fa-IR"/>
              </w:rPr>
              <w:t>ي</w:t>
            </w:r>
            <w:r w:rsidR="007E258F" w:rsidRPr="00523CFB">
              <w:rPr>
                <w:rFonts w:hint="cs"/>
                <w:color w:val="auto"/>
                <w:sz w:val="20"/>
                <w:szCs w:val="20"/>
                <w:rtl/>
                <w:lang w:bidi="fa-IR"/>
              </w:rPr>
              <w:t xml:space="preserve"> بهتر</w:t>
            </w:r>
            <w:r w:rsidR="007622F1" w:rsidRPr="00523CFB">
              <w:rPr>
                <w:rFonts w:hint="cs"/>
                <w:color w:val="auto"/>
                <w:sz w:val="20"/>
                <w:szCs w:val="20"/>
                <w:rtl/>
                <w:lang w:bidi="fa-IR"/>
              </w:rPr>
              <w:t>ي</w:t>
            </w:r>
            <w:r w:rsidR="007E258F" w:rsidRPr="00523CFB">
              <w:rPr>
                <w:rFonts w:hint="cs"/>
                <w:color w:val="auto"/>
                <w:sz w:val="20"/>
                <w:szCs w:val="20"/>
                <w:rtl/>
                <w:lang w:bidi="fa-IR"/>
              </w:rPr>
              <w:t>ن محصولات</w:t>
            </w:r>
            <w:r w:rsidR="007622F1" w:rsidRPr="00523CFB">
              <w:rPr>
                <w:rFonts w:hint="cs"/>
                <w:color w:val="auto"/>
                <w:sz w:val="20"/>
                <w:szCs w:val="20"/>
                <w:rtl/>
                <w:lang w:bidi="fa-IR"/>
              </w:rPr>
              <w:t>ي</w:t>
            </w:r>
            <w:r w:rsidR="007E258F" w:rsidRPr="00523CFB">
              <w:rPr>
                <w:rFonts w:hint="cs"/>
                <w:color w:val="auto"/>
                <w:sz w:val="20"/>
                <w:szCs w:val="20"/>
                <w:rtl/>
                <w:lang w:bidi="fa-IR"/>
              </w:rPr>
              <w:t xml:space="preserve"> که مشتر</w:t>
            </w:r>
            <w:r w:rsidR="007622F1" w:rsidRPr="00523CFB">
              <w:rPr>
                <w:rFonts w:hint="cs"/>
                <w:color w:val="auto"/>
                <w:sz w:val="20"/>
                <w:szCs w:val="20"/>
                <w:rtl/>
                <w:lang w:bidi="fa-IR"/>
              </w:rPr>
              <w:t>ي</w:t>
            </w:r>
            <w:r w:rsidR="007E258F" w:rsidRPr="00523CFB">
              <w:rPr>
                <w:rFonts w:hint="cs"/>
                <w:color w:val="auto"/>
                <w:sz w:val="20"/>
                <w:szCs w:val="20"/>
                <w:rtl/>
                <w:lang w:bidi="fa-IR"/>
              </w:rPr>
              <w:t xml:space="preserve"> ما</w:t>
            </w:r>
            <w:r w:rsidR="007622F1" w:rsidRPr="00523CFB">
              <w:rPr>
                <w:rFonts w:hint="cs"/>
                <w:color w:val="auto"/>
                <w:sz w:val="20"/>
                <w:szCs w:val="20"/>
                <w:rtl/>
                <w:lang w:bidi="fa-IR"/>
              </w:rPr>
              <w:t>ي</w:t>
            </w:r>
            <w:r w:rsidR="007E258F" w:rsidRPr="00523CFB">
              <w:rPr>
                <w:rFonts w:hint="cs"/>
                <w:color w:val="auto"/>
                <w:sz w:val="20"/>
                <w:szCs w:val="20"/>
                <w:rtl/>
                <w:lang w:bidi="fa-IR"/>
              </w:rPr>
              <w:t>ل به پرداخت برا</w:t>
            </w:r>
            <w:r w:rsidR="007622F1" w:rsidRPr="00523CFB">
              <w:rPr>
                <w:rFonts w:hint="cs"/>
                <w:color w:val="auto"/>
                <w:sz w:val="20"/>
                <w:szCs w:val="20"/>
                <w:rtl/>
                <w:lang w:bidi="fa-IR"/>
              </w:rPr>
              <w:t>ي</w:t>
            </w:r>
            <w:r w:rsidR="007E258F" w:rsidRPr="00523CFB">
              <w:rPr>
                <w:rFonts w:hint="cs"/>
                <w:color w:val="auto"/>
                <w:sz w:val="20"/>
                <w:szCs w:val="20"/>
                <w:rtl/>
                <w:lang w:bidi="fa-IR"/>
              </w:rPr>
              <w:t xml:space="preserve"> آن نسبت به رقبا م</w:t>
            </w:r>
            <w:r w:rsidR="007622F1" w:rsidRPr="00523CFB">
              <w:rPr>
                <w:rFonts w:hint="cs"/>
                <w:color w:val="auto"/>
                <w:sz w:val="20"/>
                <w:szCs w:val="20"/>
                <w:rtl/>
                <w:lang w:bidi="fa-IR"/>
              </w:rPr>
              <w:t>ي</w:t>
            </w:r>
            <w:r w:rsidR="007E258F" w:rsidRPr="00523CFB">
              <w:rPr>
                <w:rFonts w:hint="cs"/>
                <w:color w:val="auto"/>
                <w:sz w:val="20"/>
                <w:szCs w:val="20"/>
                <w:rtl/>
                <w:lang w:bidi="fa-IR"/>
              </w:rPr>
              <w:t>‌باشد</w:t>
            </w:r>
            <w:r w:rsidR="006F2B46" w:rsidRPr="00523CFB">
              <w:rPr>
                <w:rFonts w:hint="cs"/>
                <w:color w:val="auto"/>
                <w:sz w:val="20"/>
                <w:szCs w:val="20"/>
                <w:rtl/>
                <w:lang w:bidi="fa-IR"/>
              </w:rPr>
              <w:t>.</w:t>
            </w:r>
          </w:p>
        </w:tc>
        <w:tc>
          <w:tcPr>
            <w:tcW w:w="2268" w:type="dxa"/>
            <w:shd w:val="clear" w:color="auto" w:fill="auto"/>
          </w:tcPr>
          <w:p w:rsidR="008675CA" w:rsidRPr="00523CFB" w:rsidRDefault="00493B2F" w:rsidP="00493B2F">
            <w:pPr>
              <w:tabs>
                <w:tab w:val="right" w:pos="4252"/>
              </w:tabs>
              <w:cnfStyle w:val="000000000000" w:firstRow="0" w:lastRow="0" w:firstColumn="0" w:lastColumn="0" w:oddVBand="0" w:evenVBand="0" w:oddHBand="0"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ک</w:t>
            </w:r>
            <w:r w:rsidR="007622F1" w:rsidRPr="00523CFB">
              <w:rPr>
                <w:rFonts w:hint="cs"/>
                <w:color w:val="auto"/>
                <w:sz w:val="20"/>
                <w:szCs w:val="20"/>
                <w:rtl/>
                <w:lang w:bidi="fa-IR"/>
              </w:rPr>
              <w:t>ي</w:t>
            </w:r>
            <w:r w:rsidRPr="00523CFB">
              <w:rPr>
                <w:rFonts w:hint="cs"/>
                <w:color w:val="auto"/>
                <w:sz w:val="20"/>
                <w:szCs w:val="20"/>
                <w:rtl/>
                <w:lang w:bidi="fa-IR"/>
              </w:rPr>
              <w:t>ف</w:t>
            </w:r>
            <w:r w:rsidR="007622F1" w:rsidRPr="00523CFB">
              <w:rPr>
                <w:rFonts w:hint="cs"/>
                <w:color w:val="auto"/>
                <w:sz w:val="20"/>
                <w:szCs w:val="20"/>
                <w:rtl/>
                <w:lang w:bidi="fa-IR"/>
              </w:rPr>
              <w:t>ي</w:t>
            </w:r>
            <w:r w:rsidRPr="00523CFB">
              <w:rPr>
                <w:rFonts w:hint="cs"/>
                <w:color w:val="auto"/>
                <w:sz w:val="20"/>
                <w:szCs w:val="20"/>
                <w:rtl/>
                <w:lang w:bidi="fa-IR"/>
              </w:rPr>
              <w:t>ت، وفادار</w:t>
            </w:r>
            <w:r w:rsidR="007622F1" w:rsidRPr="00523CFB">
              <w:rPr>
                <w:rFonts w:hint="cs"/>
                <w:color w:val="auto"/>
                <w:sz w:val="20"/>
                <w:szCs w:val="20"/>
                <w:rtl/>
                <w:lang w:bidi="fa-IR"/>
              </w:rPr>
              <w:t>ي</w:t>
            </w:r>
            <w:r w:rsidRPr="00523CFB">
              <w:rPr>
                <w:rFonts w:hint="cs"/>
                <w:color w:val="auto"/>
                <w:sz w:val="20"/>
                <w:szCs w:val="20"/>
                <w:rtl/>
                <w:lang w:bidi="fa-IR"/>
              </w:rPr>
              <w:t xml:space="preserve"> مشتر</w:t>
            </w:r>
            <w:r w:rsidR="007622F1" w:rsidRPr="00523CFB">
              <w:rPr>
                <w:rFonts w:hint="cs"/>
                <w:color w:val="auto"/>
                <w:sz w:val="20"/>
                <w:szCs w:val="20"/>
                <w:rtl/>
                <w:lang w:bidi="fa-IR"/>
              </w:rPr>
              <w:t>ي</w:t>
            </w:r>
            <w:r w:rsidRPr="00523CFB">
              <w:rPr>
                <w:rFonts w:hint="cs"/>
                <w:color w:val="auto"/>
                <w:sz w:val="20"/>
                <w:szCs w:val="20"/>
                <w:rtl/>
                <w:lang w:bidi="fa-IR"/>
              </w:rPr>
              <w:t>، تعداد مشتر</w:t>
            </w:r>
            <w:r w:rsidR="007622F1" w:rsidRPr="00523CFB">
              <w:rPr>
                <w:rFonts w:hint="cs"/>
                <w:color w:val="auto"/>
                <w:sz w:val="20"/>
                <w:szCs w:val="20"/>
                <w:rtl/>
                <w:lang w:bidi="fa-IR"/>
              </w:rPr>
              <w:t>ي</w:t>
            </w:r>
          </w:p>
        </w:tc>
      </w:tr>
      <w:tr w:rsidR="00D75A7B" w:rsidRPr="00523CFB" w:rsidTr="00DC3C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008675CA" w:rsidRPr="00523CFB" w:rsidRDefault="00493B2F" w:rsidP="00E02E4B">
            <w:pPr>
              <w:tabs>
                <w:tab w:val="right" w:pos="4252"/>
              </w:tabs>
              <w:rPr>
                <w:b w:val="0"/>
                <w:bCs w:val="0"/>
                <w:color w:val="auto"/>
                <w:sz w:val="20"/>
                <w:szCs w:val="20"/>
                <w:rtl/>
                <w:lang w:bidi="fa-IR"/>
              </w:rPr>
            </w:pPr>
            <w:r w:rsidRPr="00523CFB">
              <w:rPr>
                <w:rFonts w:hint="cs"/>
                <w:b w:val="0"/>
                <w:bCs w:val="0"/>
                <w:color w:val="auto"/>
                <w:sz w:val="20"/>
                <w:szCs w:val="20"/>
                <w:rtl/>
                <w:lang w:bidi="fa-IR"/>
              </w:rPr>
              <w:t>د</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دگاه</w:t>
            </w:r>
            <w:r w:rsidR="00E02E4B">
              <w:rPr>
                <w:rFonts w:hint="cs"/>
                <w:b w:val="0"/>
                <w:bCs w:val="0"/>
                <w:color w:val="auto"/>
                <w:sz w:val="20"/>
                <w:szCs w:val="20"/>
                <w:rtl/>
                <w:lang w:bidi="fa-IR"/>
              </w:rPr>
              <w:t xml:space="preserve"> </w:t>
            </w:r>
            <w:r w:rsidRPr="00523CFB">
              <w:rPr>
                <w:rFonts w:hint="cs"/>
                <w:b w:val="0"/>
                <w:bCs w:val="0"/>
                <w:color w:val="auto"/>
                <w:sz w:val="20"/>
                <w:szCs w:val="20"/>
                <w:rtl/>
                <w:lang w:bidi="fa-IR"/>
              </w:rPr>
              <w:t>فرآ</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ندها</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 xml:space="preserve"> داخل</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 xml:space="preserve"> </w:t>
            </w:r>
          </w:p>
        </w:tc>
        <w:tc>
          <w:tcPr>
            <w:tcW w:w="3118" w:type="dxa"/>
            <w:shd w:val="clear" w:color="auto" w:fill="auto"/>
          </w:tcPr>
          <w:p w:rsidR="008675CA" w:rsidRPr="00523CFB" w:rsidRDefault="006F2B46" w:rsidP="00BF61AE">
            <w:pPr>
              <w:tabs>
                <w:tab w:val="right" w:pos="4252"/>
              </w:tabs>
              <w:jc w:val="lowKashida"/>
              <w:cnfStyle w:val="000000100000" w:firstRow="0" w:lastRow="0" w:firstColumn="0" w:lastColumn="0" w:oddVBand="0" w:evenVBand="0" w:oddHBand="1"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توجه به فرآ</w:t>
            </w:r>
            <w:r w:rsidR="007622F1" w:rsidRPr="00523CFB">
              <w:rPr>
                <w:rFonts w:hint="cs"/>
                <w:color w:val="auto"/>
                <w:sz w:val="20"/>
                <w:szCs w:val="20"/>
                <w:rtl/>
                <w:lang w:bidi="fa-IR"/>
              </w:rPr>
              <w:t>ي</w:t>
            </w:r>
            <w:r w:rsidRPr="00523CFB">
              <w:rPr>
                <w:rFonts w:hint="cs"/>
                <w:color w:val="auto"/>
                <w:sz w:val="20"/>
                <w:szCs w:val="20"/>
                <w:rtl/>
                <w:lang w:bidi="fa-IR"/>
              </w:rPr>
              <w:t>ندها</w:t>
            </w:r>
            <w:r w:rsidR="007622F1" w:rsidRPr="00523CFB">
              <w:rPr>
                <w:rFonts w:hint="cs"/>
                <w:color w:val="auto"/>
                <w:sz w:val="20"/>
                <w:szCs w:val="20"/>
                <w:rtl/>
                <w:lang w:bidi="fa-IR"/>
              </w:rPr>
              <w:t>يي</w:t>
            </w:r>
            <w:r w:rsidRPr="00523CFB">
              <w:rPr>
                <w:rFonts w:hint="cs"/>
                <w:color w:val="auto"/>
                <w:sz w:val="20"/>
                <w:szCs w:val="20"/>
                <w:rtl/>
                <w:lang w:bidi="fa-IR"/>
              </w:rPr>
              <w:t xml:space="preserve"> که برا</w:t>
            </w:r>
            <w:r w:rsidR="007622F1" w:rsidRPr="00523CFB">
              <w:rPr>
                <w:rFonts w:hint="cs"/>
                <w:color w:val="auto"/>
                <w:sz w:val="20"/>
                <w:szCs w:val="20"/>
                <w:rtl/>
                <w:lang w:bidi="fa-IR"/>
              </w:rPr>
              <w:t>ي</w:t>
            </w:r>
            <w:r w:rsidRPr="00523CFB">
              <w:rPr>
                <w:rFonts w:hint="cs"/>
                <w:color w:val="auto"/>
                <w:sz w:val="20"/>
                <w:szCs w:val="20"/>
                <w:rtl/>
                <w:lang w:bidi="fa-IR"/>
              </w:rPr>
              <w:t xml:space="preserve"> تحقق ارزشها</w:t>
            </w:r>
            <w:r w:rsidR="007622F1" w:rsidRPr="00523CFB">
              <w:rPr>
                <w:rFonts w:hint="cs"/>
                <w:color w:val="auto"/>
                <w:sz w:val="20"/>
                <w:szCs w:val="20"/>
                <w:rtl/>
                <w:lang w:bidi="fa-IR"/>
              </w:rPr>
              <w:t>ي</w:t>
            </w:r>
            <w:r w:rsidRPr="00523CFB">
              <w:rPr>
                <w:rFonts w:hint="cs"/>
                <w:color w:val="auto"/>
                <w:sz w:val="20"/>
                <w:szCs w:val="20"/>
                <w:rtl/>
                <w:lang w:bidi="fa-IR"/>
              </w:rPr>
              <w:t xml:space="preserve"> </w:t>
            </w:r>
            <w:r w:rsidR="002123DA" w:rsidRPr="00523CFB">
              <w:rPr>
                <w:rFonts w:hint="cs"/>
                <w:color w:val="auto"/>
                <w:sz w:val="20"/>
                <w:szCs w:val="20"/>
                <w:rtl/>
                <w:lang w:bidi="fa-IR"/>
              </w:rPr>
              <w:t>مورد نظر</w:t>
            </w:r>
            <w:r w:rsidRPr="00523CFB">
              <w:rPr>
                <w:rFonts w:hint="cs"/>
                <w:color w:val="auto"/>
                <w:sz w:val="20"/>
                <w:szCs w:val="20"/>
                <w:rtl/>
                <w:lang w:bidi="fa-IR"/>
              </w:rPr>
              <w:t xml:space="preserve"> مشتر</w:t>
            </w:r>
            <w:r w:rsidR="007622F1" w:rsidRPr="00523CFB">
              <w:rPr>
                <w:rFonts w:hint="cs"/>
                <w:color w:val="auto"/>
                <w:sz w:val="20"/>
                <w:szCs w:val="20"/>
                <w:rtl/>
                <w:lang w:bidi="fa-IR"/>
              </w:rPr>
              <w:t>ي</w:t>
            </w:r>
            <w:r w:rsidRPr="00523CFB">
              <w:rPr>
                <w:rFonts w:hint="cs"/>
                <w:color w:val="auto"/>
                <w:sz w:val="20"/>
                <w:szCs w:val="20"/>
                <w:rtl/>
                <w:lang w:bidi="fa-IR"/>
              </w:rPr>
              <w:t>ان و همچن</w:t>
            </w:r>
            <w:r w:rsidR="007622F1" w:rsidRPr="00523CFB">
              <w:rPr>
                <w:rFonts w:hint="cs"/>
                <w:color w:val="auto"/>
                <w:sz w:val="20"/>
                <w:szCs w:val="20"/>
                <w:rtl/>
                <w:lang w:bidi="fa-IR"/>
              </w:rPr>
              <w:t>ي</w:t>
            </w:r>
            <w:r w:rsidRPr="00523CFB">
              <w:rPr>
                <w:rFonts w:hint="cs"/>
                <w:color w:val="auto"/>
                <w:sz w:val="20"/>
                <w:szCs w:val="20"/>
                <w:rtl/>
                <w:lang w:bidi="fa-IR"/>
              </w:rPr>
              <w:t>ن تحقق اهداف مال</w:t>
            </w:r>
            <w:r w:rsidR="007622F1" w:rsidRPr="00523CFB">
              <w:rPr>
                <w:rFonts w:hint="cs"/>
                <w:color w:val="auto"/>
                <w:sz w:val="20"/>
                <w:szCs w:val="20"/>
                <w:rtl/>
                <w:lang w:bidi="fa-IR"/>
              </w:rPr>
              <w:t>ي</w:t>
            </w:r>
            <w:r w:rsidRPr="00523CFB">
              <w:rPr>
                <w:rFonts w:hint="cs"/>
                <w:color w:val="auto"/>
                <w:sz w:val="20"/>
                <w:szCs w:val="20"/>
                <w:rtl/>
                <w:lang w:bidi="fa-IR"/>
              </w:rPr>
              <w:t xml:space="preserve"> مورد انتظار</w:t>
            </w:r>
            <w:r w:rsidR="002123DA" w:rsidRPr="00523CFB">
              <w:rPr>
                <w:rFonts w:hint="cs"/>
                <w:color w:val="auto"/>
                <w:sz w:val="20"/>
                <w:szCs w:val="20"/>
                <w:rtl/>
                <w:lang w:bidi="fa-IR"/>
              </w:rPr>
              <w:t xml:space="preserve"> لازم هستند.</w:t>
            </w:r>
          </w:p>
        </w:tc>
        <w:tc>
          <w:tcPr>
            <w:tcW w:w="2268" w:type="dxa"/>
            <w:shd w:val="clear" w:color="auto" w:fill="auto"/>
          </w:tcPr>
          <w:p w:rsidR="008675CA" w:rsidRPr="00523CFB" w:rsidRDefault="00493B2F" w:rsidP="00493B2F">
            <w:pPr>
              <w:tabs>
                <w:tab w:val="right" w:pos="4252"/>
              </w:tabs>
              <w:cnfStyle w:val="000000100000" w:firstRow="0" w:lastRow="0" w:firstColumn="0" w:lastColumn="0" w:oddVBand="0" w:evenVBand="0" w:oddHBand="1"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تحو</w:t>
            </w:r>
            <w:r w:rsidR="007622F1" w:rsidRPr="00523CFB">
              <w:rPr>
                <w:rFonts w:hint="cs"/>
                <w:color w:val="auto"/>
                <w:sz w:val="20"/>
                <w:szCs w:val="20"/>
                <w:rtl/>
                <w:lang w:bidi="fa-IR"/>
              </w:rPr>
              <w:t>ي</w:t>
            </w:r>
            <w:r w:rsidRPr="00523CFB">
              <w:rPr>
                <w:rFonts w:hint="cs"/>
                <w:color w:val="auto"/>
                <w:sz w:val="20"/>
                <w:szCs w:val="20"/>
                <w:rtl/>
                <w:lang w:bidi="fa-IR"/>
              </w:rPr>
              <w:t>ل به موقع، هز</w:t>
            </w:r>
            <w:r w:rsidR="007622F1" w:rsidRPr="00523CFB">
              <w:rPr>
                <w:rFonts w:hint="cs"/>
                <w:color w:val="auto"/>
                <w:sz w:val="20"/>
                <w:szCs w:val="20"/>
                <w:rtl/>
                <w:lang w:bidi="fa-IR"/>
              </w:rPr>
              <w:t>ي</w:t>
            </w:r>
            <w:r w:rsidRPr="00523CFB">
              <w:rPr>
                <w:rFonts w:hint="cs"/>
                <w:color w:val="auto"/>
                <w:sz w:val="20"/>
                <w:szCs w:val="20"/>
                <w:rtl/>
                <w:lang w:bidi="fa-IR"/>
              </w:rPr>
              <w:t>نه‌ها</w:t>
            </w:r>
            <w:r w:rsidR="007622F1" w:rsidRPr="00523CFB">
              <w:rPr>
                <w:rFonts w:hint="cs"/>
                <w:color w:val="auto"/>
                <w:sz w:val="20"/>
                <w:szCs w:val="20"/>
                <w:rtl/>
                <w:lang w:bidi="fa-IR"/>
              </w:rPr>
              <w:t>ي</w:t>
            </w:r>
            <w:r w:rsidRPr="00523CFB">
              <w:rPr>
                <w:rFonts w:hint="cs"/>
                <w:color w:val="auto"/>
                <w:sz w:val="20"/>
                <w:szCs w:val="20"/>
                <w:rtl/>
                <w:lang w:bidi="fa-IR"/>
              </w:rPr>
              <w:t xml:space="preserve"> </w:t>
            </w:r>
            <w:r w:rsidRPr="00523CFB">
              <w:rPr>
                <w:color w:val="auto"/>
                <w:szCs w:val="18"/>
                <w:lang w:bidi="fa-IR"/>
              </w:rPr>
              <w:t>R&amp;D</w:t>
            </w:r>
          </w:p>
        </w:tc>
      </w:tr>
      <w:tr w:rsidR="00D75A7B" w:rsidRPr="00523CFB" w:rsidTr="00DC3C99">
        <w:trPr>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006F2B46" w:rsidRPr="00523CFB" w:rsidRDefault="00493B2F" w:rsidP="00493B2F">
            <w:pPr>
              <w:tabs>
                <w:tab w:val="right" w:pos="4252"/>
              </w:tabs>
              <w:rPr>
                <w:b w:val="0"/>
                <w:bCs w:val="0"/>
                <w:color w:val="auto"/>
                <w:sz w:val="20"/>
                <w:szCs w:val="20"/>
                <w:rtl/>
                <w:lang w:bidi="fa-IR"/>
              </w:rPr>
            </w:pPr>
            <w:r w:rsidRPr="00523CFB">
              <w:rPr>
                <w:rFonts w:hint="cs"/>
                <w:b w:val="0"/>
                <w:bCs w:val="0"/>
                <w:color w:val="auto"/>
                <w:sz w:val="20"/>
                <w:szCs w:val="20"/>
                <w:rtl/>
                <w:lang w:bidi="fa-IR"/>
              </w:rPr>
              <w:t>د</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 xml:space="preserve">دگاه رشد و </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ادگ</w:t>
            </w:r>
            <w:r w:rsidR="007622F1" w:rsidRPr="00523CFB">
              <w:rPr>
                <w:rFonts w:hint="cs"/>
                <w:b w:val="0"/>
                <w:bCs w:val="0"/>
                <w:color w:val="auto"/>
                <w:sz w:val="20"/>
                <w:szCs w:val="20"/>
                <w:rtl/>
                <w:lang w:bidi="fa-IR"/>
              </w:rPr>
              <w:t>ي</w:t>
            </w:r>
            <w:r w:rsidRPr="00523CFB">
              <w:rPr>
                <w:rFonts w:hint="cs"/>
                <w:b w:val="0"/>
                <w:bCs w:val="0"/>
                <w:color w:val="auto"/>
                <w:sz w:val="20"/>
                <w:szCs w:val="20"/>
                <w:rtl/>
                <w:lang w:bidi="fa-IR"/>
              </w:rPr>
              <w:t>ر</w:t>
            </w:r>
            <w:r w:rsidR="007622F1" w:rsidRPr="00523CFB">
              <w:rPr>
                <w:rFonts w:hint="cs"/>
                <w:b w:val="0"/>
                <w:bCs w:val="0"/>
                <w:color w:val="auto"/>
                <w:sz w:val="20"/>
                <w:szCs w:val="20"/>
                <w:rtl/>
                <w:lang w:bidi="fa-IR"/>
              </w:rPr>
              <w:t>ي</w:t>
            </w:r>
          </w:p>
        </w:tc>
        <w:tc>
          <w:tcPr>
            <w:tcW w:w="3118" w:type="dxa"/>
            <w:shd w:val="clear" w:color="auto" w:fill="auto"/>
          </w:tcPr>
          <w:p w:rsidR="006F2B46" w:rsidRPr="00523CFB" w:rsidRDefault="002123DA" w:rsidP="00E57967">
            <w:pPr>
              <w:tabs>
                <w:tab w:val="right" w:pos="4252"/>
              </w:tabs>
              <w:jc w:val="lowKashida"/>
              <w:cnfStyle w:val="000000000000" w:firstRow="0" w:lastRow="0" w:firstColumn="0" w:lastColumn="0" w:oddVBand="0" w:evenVBand="0" w:oddHBand="0"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شناسا</w:t>
            </w:r>
            <w:r w:rsidR="007622F1" w:rsidRPr="00523CFB">
              <w:rPr>
                <w:rFonts w:hint="cs"/>
                <w:color w:val="auto"/>
                <w:sz w:val="20"/>
                <w:szCs w:val="20"/>
                <w:rtl/>
                <w:lang w:bidi="fa-IR"/>
              </w:rPr>
              <w:t>يي</w:t>
            </w:r>
            <w:r w:rsidRPr="00523CFB">
              <w:rPr>
                <w:rFonts w:hint="cs"/>
                <w:color w:val="auto"/>
                <w:sz w:val="20"/>
                <w:szCs w:val="20"/>
                <w:rtl/>
                <w:lang w:bidi="fa-IR"/>
              </w:rPr>
              <w:t xml:space="preserve"> قابل</w:t>
            </w:r>
            <w:r w:rsidR="007622F1" w:rsidRPr="00523CFB">
              <w:rPr>
                <w:rFonts w:hint="cs"/>
                <w:color w:val="auto"/>
                <w:sz w:val="20"/>
                <w:szCs w:val="20"/>
                <w:rtl/>
                <w:lang w:bidi="fa-IR"/>
              </w:rPr>
              <w:t>ي</w:t>
            </w:r>
            <w:r w:rsidRPr="00523CFB">
              <w:rPr>
                <w:rFonts w:hint="cs"/>
                <w:color w:val="auto"/>
                <w:sz w:val="20"/>
                <w:szCs w:val="20"/>
                <w:rtl/>
                <w:lang w:bidi="fa-IR"/>
              </w:rPr>
              <w:t>ت‌ها و ز</w:t>
            </w:r>
            <w:r w:rsidR="007622F1" w:rsidRPr="00523CFB">
              <w:rPr>
                <w:rFonts w:hint="cs"/>
                <w:color w:val="auto"/>
                <w:sz w:val="20"/>
                <w:szCs w:val="20"/>
                <w:rtl/>
                <w:lang w:bidi="fa-IR"/>
              </w:rPr>
              <w:t>ي</w:t>
            </w:r>
            <w:r w:rsidRPr="00523CFB">
              <w:rPr>
                <w:rFonts w:hint="cs"/>
                <w:color w:val="auto"/>
                <w:sz w:val="20"/>
                <w:szCs w:val="20"/>
                <w:rtl/>
                <w:lang w:bidi="fa-IR"/>
              </w:rPr>
              <w:t>رساخت‌ها</w:t>
            </w:r>
            <w:r w:rsidR="007622F1" w:rsidRPr="00523CFB">
              <w:rPr>
                <w:rFonts w:hint="cs"/>
                <w:color w:val="auto"/>
                <w:sz w:val="20"/>
                <w:szCs w:val="20"/>
                <w:rtl/>
                <w:lang w:bidi="fa-IR"/>
              </w:rPr>
              <w:t>يي</w:t>
            </w:r>
            <w:r w:rsidRPr="00523CFB">
              <w:rPr>
                <w:rFonts w:hint="cs"/>
                <w:color w:val="auto"/>
                <w:sz w:val="20"/>
                <w:szCs w:val="20"/>
                <w:rtl/>
                <w:lang w:bidi="fa-IR"/>
              </w:rPr>
              <w:t xml:space="preserve"> که سازمان برا</w:t>
            </w:r>
            <w:r w:rsidR="007622F1" w:rsidRPr="00523CFB">
              <w:rPr>
                <w:rFonts w:hint="cs"/>
                <w:color w:val="auto"/>
                <w:sz w:val="20"/>
                <w:szCs w:val="20"/>
                <w:rtl/>
                <w:lang w:bidi="fa-IR"/>
              </w:rPr>
              <w:t>ي</w:t>
            </w:r>
            <w:r w:rsidRPr="00523CFB">
              <w:rPr>
                <w:rFonts w:hint="cs"/>
                <w:color w:val="auto"/>
                <w:sz w:val="20"/>
                <w:szCs w:val="20"/>
                <w:rtl/>
                <w:lang w:bidi="fa-IR"/>
              </w:rPr>
              <w:t xml:space="preserve"> رشد و بهبود بلندمدت با</w:t>
            </w:r>
            <w:r w:rsidR="007622F1" w:rsidRPr="00523CFB">
              <w:rPr>
                <w:rFonts w:hint="cs"/>
                <w:color w:val="auto"/>
                <w:sz w:val="20"/>
                <w:szCs w:val="20"/>
                <w:rtl/>
                <w:lang w:bidi="fa-IR"/>
              </w:rPr>
              <w:t>ي</w:t>
            </w:r>
            <w:r w:rsidRPr="00523CFB">
              <w:rPr>
                <w:rFonts w:hint="cs"/>
                <w:color w:val="auto"/>
                <w:sz w:val="20"/>
                <w:szCs w:val="20"/>
                <w:rtl/>
                <w:lang w:bidi="fa-IR"/>
              </w:rPr>
              <w:t>د آنها را ا</w:t>
            </w:r>
            <w:r w:rsidR="007622F1" w:rsidRPr="00523CFB">
              <w:rPr>
                <w:rFonts w:hint="cs"/>
                <w:color w:val="auto"/>
                <w:sz w:val="20"/>
                <w:szCs w:val="20"/>
                <w:rtl/>
                <w:lang w:bidi="fa-IR"/>
              </w:rPr>
              <w:t>ي</w:t>
            </w:r>
            <w:r w:rsidRPr="00523CFB">
              <w:rPr>
                <w:rFonts w:hint="cs"/>
                <w:color w:val="auto"/>
                <w:sz w:val="20"/>
                <w:szCs w:val="20"/>
                <w:rtl/>
                <w:lang w:bidi="fa-IR"/>
              </w:rPr>
              <w:t>جاد کند.</w:t>
            </w:r>
          </w:p>
        </w:tc>
        <w:tc>
          <w:tcPr>
            <w:tcW w:w="2268" w:type="dxa"/>
            <w:shd w:val="clear" w:color="auto" w:fill="auto"/>
          </w:tcPr>
          <w:p w:rsidR="006F2B46" w:rsidRPr="00523CFB" w:rsidRDefault="00493B2F" w:rsidP="00493B2F">
            <w:pPr>
              <w:tabs>
                <w:tab w:val="right" w:pos="4252"/>
              </w:tabs>
              <w:cnfStyle w:val="000000000000" w:firstRow="0" w:lastRow="0" w:firstColumn="0" w:lastColumn="0" w:oddVBand="0" w:evenVBand="0" w:oddHBand="0" w:evenHBand="0" w:firstRowFirstColumn="0" w:firstRowLastColumn="0" w:lastRowFirstColumn="0" w:lastRowLastColumn="0"/>
              <w:rPr>
                <w:color w:val="auto"/>
                <w:sz w:val="20"/>
                <w:szCs w:val="20"/>
                <w:rtl/>
                <w:lang w:bidi="fa-IR"/>
              </w:rPr>
            </w:pPr>
            <w:r w:rsidRPr="00523CFB">
              <w:rPr>
                <w:rFonts w:hint="cs"/>
                <w:color w:val="auto"/>
                <w:sz w:val="20"/>
                <w:szCs w:val="20"/>
                <w:rtl/>
                <w:lang w:bidi="fa-IR"/>
              </w:rPr>
              <w:t>آموزش، مهارت</w:t>
            </w:r>
            <w:r w:rsidR="000A0D1A" w:rsidRPr="00523CFB">
              <w:rPr>
                <w:rFonts w:hint="eastAsia"/>
                <w:color w:val="auto"/>
                <w:sz w:val="20"/>
                <w:szCs w:val="20"/>
                <w:rtl/>
                <w:lang w:bidi="fa-IR"/>
              </w:rPr>
              <w:t>‌</w:t>
            </w:r>
            <w:r w:rsidRPr="00523CFB">
              <w:rPr>
                <w:rFonts w:hint="cs"/>
                <w:color w:val="auto"/>
                <w:sz w:val="20"/>
                <w:szCs w:val="20"/>
                <w:rtl/>
                <w:lang w:bidi="fa-IR"/>
              </w:rPr>
              <w:t>ها</w:t>
            </w:r>
          </w:p>
        </w:tc>
      </w:tr>
    </w:tbl>
    <w:p w:rsidR="008675CA" w:rsidRPr="00D75A7B" w:rsidRDefault="008675CA" w:rsidP="008675CA">
      <w:pPr>
        <w:tabs>
          <w:tab w:val="right" w:pos="4252"/>
        </w:tabs>
        <w:rPr>
          <w:rtl/>
          <w:lang w:bidi="fa-IR"/>
        </w:rPr>
      </w:pPr>
    </w:p>
    <w:p w:rsidR="00182BD7" w:rsidRPr="00D75A7B" w:rsidRDefault="00182BD7" w:rsidP="004958A5">
      <w:pPr>
        <w:tabs>
          <w:tab w:val="right" w:pos="4252"/>
        </w:tabs>
        <w:rPr>
          <w:rtl/>
          <w:lang w:bidi="fa-IR"/>
        </w:rPr>
      </w:pPr>
      <w:r w:rsidRPr="00D75A7B">
        <w:rPr>
          <w:rFonts w:hint="cs"/>
          <w:rtl/>
          <w:lang w:bidi="fa-IR"/>
        </w:rPr>
        <w:t>در مدلساز</w:t>
      </w:r>
      <w:r w:rsidR="007622F1">
        <w:rPr>
          <w:rFonts w:hint="cs"/>
          <w:rtl/>
          <w:lang w:bidi="fa-IR"/>
        </w:rPr>
        <w:t>ي</w:t>
      </w:r>
      <w:r w:rsidRPr="00D75A7B">
        <w:rPr>
          <w:rFonts w:hint="cs"/>
          <w:rtl/>
          <w:lang w:bidi="fa-IR"/>
        </w:rPr>
        <w:t xml:space="preserve"> پو</w:t>
      </w:r>
      <w:r w:rsidR="007622F1">
        <w:rPr>
          <w:rFonts w:hint="cs"/>
          <w:rtl/>
          <w:lang w:bidi="fa-IR"/>
        </w:rPr>
        <w:t>ي</w:t>
      </w:r>
      <w:r w:rsidRPr="00D75A7B">
        <w:rPr>
          <w:rFonts w:hint="cs"/>
          <w:rtl/>
          <w:lang w:bidi="fa-IR"/>
        </w:rPr>
        <w:t>ا</w:t>
      </w:r>
      <w:r w:rsidR="007622F1">
        <w:rPr>
          <w:rFonts w:hint="cs"/>
          <w:rtl/>
          <w:lang w:bidi="fa-IR"/>
        </w:rPr>
        <w:t>يي</w:t>
      </w:r>
      <w:r w:rsidRPr="00D75A7B">
        <w:rPr>
          <w:rFonts w:hint="cs"/>
          <w:rtl/>
          <w:lang w:bidi="fa-IR"/>
        </w:rPr>
        <w:t>‌ها</w:t>
      </w:r>
      <w:r w:rsidR="007622F1">
        <w:rPr>
          <w:rFonts w:hint="cs"/>
          <w:rtl/>
          <w:lang w:bidi="fa-IR"/>
        </w:rPr>
        <w:t>ي</w:t>
      </w:r>
      <w:r w:rsidRPr="00D75A7B">
        <w:rPr>
          <w:rFonts w:hint="cs"/>
          <w:rtl/>
          <w:lang w:bidi="fa-IR"/>
        </w:rPr>
        <w:t xml:space="preserve"> س</w:t>
      </w:r>
      <w:r w:rsidR="007622F1">
        <w:rPr>
          <w:rFonts w:hint="cs"/>
          <w:rtl/>
          <w:lang w:bidi="fa-IR"/>
        </w:rPr>
        <w:t>ي</w:t>
      </w:r>
      <w:r w:rsidRPr="00D75A7B">
        <w:rPr>
          <w:rFonts w:hint="cs"/>
          <w:rtl/>
          <w:lang w:bidi="fa-IR"/>
        </w:rPr>
        <w:t>ستم، با</w:t>
      </w:r>
      <w:r w:rsidR="007622F1">
        <w:rPr>
          <w:rFonts w:hint="cs"/>
          <w:rtl/>
          <w:lang w:bidi="fa-IR"/>
        </w:rPr>
        <w:t>ي</w:t>
      </w:r>
      <w:r w:rsidRPr="00D75A7B">
        <w:rPr>
          <w:rFonts w:hint="cs"/>
          <w:rtl/>
          <w:lang w:bidi="fa-IR"/>
        </w:rPr>
        <w:t>د تأخ</w:t>
      </w:r>
      <w:r w:rsidR="007622F1">
        <w:rPr>
          <w:rFonts w:hint="cs"/>
          <w:rtl/>
          <w:lang w:bidi="fa-IR"/>
        </w:rPr>
        <w:t>ي</w:t>
      </w:r>
      <w:r w:rsidRPr="00D75A7B">
        <w:rPr>
          <w:rFonts w:hint="cs"/>
          <w:rtl/>
          <w:lang w:bidi="fa-IR"/>
        </w:rPr>
        <w:t>رها</w:t>
      </w:r>
      <w:r w:rsidR="007622F1">
        <w:rPr>
          <w:rFonts w:hint="cs"/>
          <w:rtl/>
          <w:lang w:bidi="fa-IR"/>
        </w:rPr>
        <w:t>ي</w:t>
      </w:r>
      <w:r w:rsidRPr="00D75A7B">
        <w:rPr>
          <w:rFonts w:hint="cs"/>
          <w:rtl/>
          <w:lang w:bidi="fa-IR"/>
        </w:rPr>
        <w:t xml:space="preserve"> زمان</w:t>
      </w:r>
      <w:r w:rsidR="007622F1">
        <w:rPr>
          <w:rFonts w:hint="cs"/>
          <w:rtl/>
          <w:lang w:bidi="fa-IR"/>
        </w:rPr>
        <w:t>ي</w:t>
      </w:r>
      <w:r w:rsidR="00AD6289" w:rsidRPr="00D75A7B">
        <w:rPr>
          <w:rFonts w:hint="cs"/>
          <w:rtl/>
          <w:lang w:bidi="fa-IR"/>
        </w:rPr>
        <w:t xml:space="preserve"> ب</w:t>
      </w:r>
      <w:r w:rsidR="007622F1">
        <w:rPr>
          <w:rFonts w:hint="cs"/>
          <w:rtl/>
          <w:lang w:bidi="fa-IR"/>
        </w:rPr>
        <w:t>ي</w:t>
      </w:r>
      <w:r w:rsidR="00AD6289" w:rsidRPr="00D75A7B">
        <w:rPr>
          <w:rFonts w:hint="cs"/>
          <w:rtl/>
          <w:lang w:bidi="fa-IR"/>
        </w:rPr>
        <w:t>ن اقدامات و اثر آنها رو</w:t>
      </w:r>
      <w:r w:rsidR="007622F1">
        <w:rPr>
          <w:rFonts w:hint="cs"/>
          <w:rtl/>
          <w:lang w:bidi="fa-IR"/>
        </w:rPr>
        <w:t>ي</w:t>
      </w:r>
      <w:r w:rsidR="00AD6289" w:rsidRPr="00D75A7B">
        <w:rPr>
          <w:rFonts w:hint="cs"/>
          <w:rtl/>
          <w:lang w:bidi="fa-IR"/>
        </w:rPr>
        <w:t xml:space="preserve"> عملکرد</w:t>
      </w:r>
      <w:r w:rsidRPr="00D75A7B">
        <w:rPr>
          <w:rFonts w:hint="cs"/>
          <w:rtl/>
          <w:lang w:bidi="fa-IR"/>
        </w:rPr>
        <w:t xml:space="preserve"> را </w:t>
      </w:r>
      <w:r w:rsidR="00AD6289" w:rsidRPr="00D75A7B">
        <w:rPr>
          <w:rFonts w:hint="cs"/>
          <w:rtl/>
          <w:lang w:bidi="fa-IR"/>
        </w:rPr>
        <w:t>ن</w:t>
      </w:r>
      <w:r w:rsidR="007622F1">
        <w:rPr>
          <w:rFonts w:hint="cs"/>
          <w:rtl/>
          <w:lang w:bidi="fa-IR"/>
        </w:rPr>
        <w:t>ي</w:t>
      </w:r>
      <w:r w:rsidR="00AD6289" w:rsidRPr="00D75A7B">
        <w:rPr>
          <w:rFonts w:hint="cs"/>
          <w:rtl/>
          <w:lang w:bidi="fa-IR"/>
        </w:rPr>
        <w:t xml:space="preserve">ز مد نظر قرار داد. </w:t>
      </w:r>
      <w:r w:rsidR="00691DC3" w:rsidRPr="00D75A7B">
        <w:rPr>
          <w:rFonts w:hint="cs"/>
          <w:rtl/>
          <w:lang w:bidi="fa-IR"/>
        </w:rPr>
        <w:t xml:space="preserve">به عنوان </w:t>
      </w:r>
      <w:r w:rsidR="007622F1">
        <w:rPr>
          <w:rFonts w:hint="cs"/>
          <w:rtl/>
          <w:lang w:bidi="fa-IR"/>
        </w:rPr>
        <w:t>ي</w:t>
      </w:r>
      <w:r w:rsidR="00691DC3" w:rsidRPr="00D75A7B">
        <w:rPr>
          <w:rFonts w:hint="cs"/>
          <w:rtl/>
          <w:lang w:bidi="fa-IR"/>
        </w:rPr>
        <w:t>ک نت</w:t>
      </w:r>
      <w:r w:rsidR="007622F1">
        <w:rPr>
          <w:rFonts w:hint="cs"/>
          <w:rtl/>
          <w:lang w:bidi="fa-IR"/>
        </w:rPr>
        <w:t>ي</w:t>
      </w:r>
      <w:r w:rsidR="00691DC3" w:rsidRPr="00D75A7B">
        <w:rPr>
          <w:rFonts w:hint="cs"/>
          <w:rtl/>
          <w:lang w:bidi="fa-IR"/>
        </w:rPr>
        <w:t>جه</w:t>
      </w:r>
      <w:r w:rsidR="00691DC3" w:rsidRPr="00D75A7B">
        <w:rPr>
          <w:rFonts w:hint="eastAsia"/>
          <w:rtl/>
          <w:lang w:bidi="fa-IR"/>
        </w:rPr>
        <w:t>‌</w:t>
      </w:r>
      <w:r w:rsidR="007622F1">
        <w:rPr>
          <w:rFonts w:hint="eastAsia"/>
          <w:rtl/>
          <w:lang w:bidi="fa-IR"/>
        </w:rPr>
        <w:t>ي</w:t>
      </w:r>
      <w:r w:rsidR="00691DC3" w:rsidRPr="00D75A7B">
        <w:rPr>
          <w:rFonts w:hint="cs"/>
          <w:rtl/>
          <w:lang w:bidi="fa-IR"/>
        </w:rPr>
        <w:t xml:space="preserve"> مستق</w:t>
      </w:r>
      <w:r w:rsidR="007622F1">
        <w:rPr>
          <w:rFonts w:hint="cs"/>
          <w:rtl/>
          <w:lang w:bidi="fa-IR"/>
        </w:rPr>
        <w:t>ي</w:t>
      </w:r>
      <w:r w:rsidR="00691DC3" w:rsidRPr="00D75A7B">
        <w:rPr>
          <w:rFonts w:hint="cs"/>
          <w:rtl/>
          <w:lang w:bidi="fa-IR"/>
        </w:rPr>
        <w:t>م تأخ</w:t>
      </w:r>
      <w:r w:rsidR="007622F1">
        <w:rPr>
          <w:rFonts w:hint="cs"/>
          <w:rtl/>
          <w:lang w:bidi="fa-IR"/>
        </w:rPr>
        <w:t>ي</w:t>
      </w:r>
      <w:r w:rsidR="00691DC3" w:rsidRPr="00D75A7B">
        <w:rPr>
          <w:rFonts w:hint="cs"/>
          <w:rtl/>
          <w:lang w:bidi="fa-IR"/>
        </w:rPr>
        <w:t>رها</w:t>
      </w:r>
      <w:r w:rsidR="007622F1">
        <w:rPr>
          <w:rFonts w:hint="cs"/>
          <w:rtl/>
          <w:lang w:bidi="fa-IR"/>
        </w:rPr>
        <w:t>ي</w:t>
      </w:r>
      <w:r w:rsidR="00691DC3" w:rsidRPr="00D75A7B">
        <w:rPr>
          <w:rFonts w:hint="cs"/>
          <w:rtl/>
          <w:lang w:bidi="fa-IR"/>
        </w:rPr>
        <w:t xml:space="preserve"> زمان</w:t>
      </w:r>
      <w:r w:rsidR="007622F1">
        <w:rPr>
          <w:rFonts w:hint="cs"/>
          <w:rtl/>
          <w:lang w:bidi="fa-IR"/>
        </w:rPr>
        <w:t>ي</w:t>
      </w:r>
      <w:r w:rsidR="00691DC3" w:rsidRPr="00D75A7B">
        <w:rPr>
          <w:rFonts w:hint="cs"/>
          <w:rtl/>
          <w:lang w:bidi="fa-IR"/>
        </w:rPr>
        <w:t xml:space="preserve">، عملکرد گزارش شده در </w:t>
      </w:r>
      <w:r w:rsidR="00691DC3" w:rsidRPr="00D75A7B">
        <w:rPr>
          <w:lang w:bidi="fa-IR"/>
        </w:rPr>
        <w:t>BSC</w:t>
      </w:r>
      <w:r w:rsidR="00691DC3" w:rsidRPr="00D75A7B">
        <w:rPr>
          <w:rFonts w:hint="cs"/>
          <w:rtl/>
          <w:lang w:bidi="fa-IR"/>
        </w:rPr>
        <w:t xml:space="preserve"> برا</w:t>
      </w:r>
      <w:r w:rsidR="007622F1">
        <w:rPr>
          <w:rFonts w:hint="cs"/>
          <w:rtl/>
          <w:lang w:bidi="fa-IR"/>
        </w:rPr>
        <w:t>ي</w:t>
      </w:r>
      <w:r w:rsidR="00691DC3" w:rsidRPr="00D75A7B">
        <w:rPr>
          <w:rFonts w:hint="cs"/>
          <w:rtl/>
          <w:lang w:bidi="fa-IR"/>
        </w:rPr>
        <w:t xml:space="preserve"> </w:t>
      </w:r>
      <w:r w:rsidR="007622F1">
        <w:rPr>
          <w:rFonts w:hint="cs"/>
          <w:rtl/>
          <w:lang w:bidi="fa-IR"/>
        </w:rPr>
        <w:t>ي</w:t>
      </w:r>
      <w:r w:rsidR="00691DC3" w:rsidRPr="00D75A7B">
        <w:rPr>
          <w:rFonts w:hint="cs"/>
          <w:rtl/>
          <w:lang w:bidi="fa-IR"/>
        </w:rPr>
        <w:t>ک دوره خاص، لزوماً نت</w:t>
      </w:r>
      <w:r w:rsidR="007622F1">
        <w:rPr>
          <w:rFonts w:hint="cs"/>
          <w:rtl/>
          <w:lang w:bidi="fa-IR"/>
        </w:rPr>
        <w:t>ي</w:t>
      </w:r>
      <w:r w:rsidR="00691DC3" w:rsidRPr="00D75A7B">
        <w:rPr>
          <w:rFonts w:hint="cs"/>
          <w:rtl/>
          <w:lang w:bidi="fa-IR"/>
        </w:rPr>
        <w:t>جه فعال</w:t>
      </w:r>
      <w:r w:rsidR="007622F1">
        <w:rPr>
          <w:rFonts w:hint="cs"/>
          <w:rtl/>
          <w:lang w:bidi="fa-IR"/>
        </w:rPr>
        <w:t>ي</w:t>
      </w:r>
      <w:r w:rsidR="00691DC3" w:rsidRPr="00D75A7B">
        <w:rPr>
          <w:rFonts w:hint="cs"/>
          <w:rtl/>
          <w:lang w:bidi="fa-IR"/>
        </w:rPr>
        <w:t>ت‌ها</w:t>
      </w:r>
      <w:r w:rsidR="007622F1">
        <w:rPr>
          <w:rFonts w:hint="cs"/>
          <w:rtl/>
          <w:lang w:bidi="fa-IR"/>
        </w:rPr>
        <w:t>ي</w:t>
      </w:r>
      <w:r w:rsidR="00691DC3" w:rsidRPr="00D75A7B">
        <w:rPr>
          <w:rFonts w:hint="cs"/>
          <w:rtl/>
          <w:lang w:bidi="fa-IR"/>
        </w:rPr>
        <w:t xml:space="preserve"> انجام‌شده در طول همان دوره نم</w:t>
      </w:r>
      <w:r w:rsidR="007622F1">
        <w:rPr>
          <w:rFonts w:hint="cs"/>
          <w:rtl/>
          <w:lang w:bidi="fa-IR"/>
        </w:rPr>
        <w:t>ي</w:t>
      </w:r>
      <w:r w:rsidR="00691DC3" w:rsidRPr="00D75A7B">
        <w:rPr>
          <w:rFonts w:hint="cs"/>
          <w:rtl/>
          <w:lang w:bidi="fa-IR"/>
        </w:rPr>
        <w:t>‌باشد.</w:t>
      </w:r>
      <w:r w:rsidR="00166D27" w:rsidRPr="00D75A7B">
        <w:rPr>
          <w:rFonts w:hint="cs"/>
          <w:rtl/>
          <w:lang w:bidi="fa-IR"/>
        </w:rPr>
        <w:t xml:space="preserve"> نت</w:t>
      </w:r>
      <w:r w:rsidR="007622F1">
        <w:rPr>
          <w:rFonts w:hint="cs"/>
          <w:rtl/>
          <w:lang w:bidi="fa-IR"/>
        </w:rPr>
        <w:t>ي</w:t>
      </w:r>
      <w:r w:rsidR="00166D27" w:rsidRPr="00D75A7B">
        <w:rPr>
          <w:rFonts w:hint="cs"/>
          <w:rtl/>
          <w:lang w:bidi="fa-IR"/>
        </w:rPr>
        <w:t>جه مال</w:t>
      </w:r>
      <w:r w:rsidR="007622F1">
        <w:rPr>
          <w:rFonts w:hint="cs"/>
          <w:rtl/>
          <w:lang w:bidi="fa-IR"/>
        </w:rPr>
        <w:t>ي</w:t>
      </w:r>
      <w:r w:rsidR="00166D27" w:rsidRPr="00D75A7B">
        <w:rPr>
          <w:rFonts w:hint="cs"/>
          <w:rtl/>
          <w:lang w:bidi="fa-IR"/>
        </w:rPr>
        <w:t xml:space="preserve"> اصولاً نت</w:t>
      </w:r>
      <w:r w:rsidR="007622F1">
        <w:rPr>
          <w:rFonts w:hint="cs"/>
          <w:rtl/>
          <w:lang w:bidi="fa-IR"/>
        </w:rPr>
        <w:t>ي</w:t>
      </w:r>
      <w:r w:rsidR="00166D27" w:rsidRPr="00D75A7B">
        <w:rPr>
          <w:rFonts w:hint="cs"/>
          <w:rtl/>
          <w:lang w:bidi="fa-IR"/>
        </w:rPr>
        <w:t>جه فعال</w:t>
      </w:r>
      <w:r w:rsidR="007622F1">
        <w:rPr>
          <w:rFonts w:hint="cs"/>
          <w:rtl/>
          <w:lang w:bidi="fa-IR"/>
        </w:rPr>
        <w:t>ي</w:t>
      </w:r>
      <w:r w:rsidR="00166D27" w:rsidRPr="00D75A7B">
        <w:rPr>
          <w:rFonts w:hint="cs"/>
          <w:rtl/>
          <w:lang w:bidi="fa-IR"/>
        </w:rPr>
        <w:t>ت‌ها</w:t>
      </w:r>
      <w:r w:rsidR="007622F1">
        <w:rPr>
          <w:rFonts w:hint="cs"/>
          <w:rtl/>
          <w:lang w:bidi="fa-IR"/>
        </w:rPr>
        <w:t>ي</w:t>
      </w:r>
      <w:r w:rsidR="00166D27" w:rsidRPr="00D75A7B">
        <w:rPr>
          <w:rFonts w:hint="cs"/>
          <w:rtl/>
          <w:lang w:bidi="fa-IR"/>
        </w:rPr>
        <w:t xml:space="preserve"> انجام شده در دوره‌ها</w:t>
      </w:r>
      <w:r w:rsidR="007622F1">
        <w:rPr>
          <w:rFonts w:hint="cs"/>
          <w:rtl/>
          <w:lang w:bidi="fa-IR"/>
        </w:rPr>
        <w:t>ي</w:t>
      </w:r>
      <w:r w:rsidR="00166D27" w:rsidRPr="00D75A7B">
        <w:rPr>
          <w:rFonts w:hint="cs"/>
          <w:rtl/>
          <w:lang w:bidi="fa-IR"/>
        </w:rPr>
        <w:t xml:space="preserve"> اخ</w:t>
      </w:r>
      <w:r w:rsidR="007622F1">
        <w:rPr>
          <w:rFonts w:hint="cs"/>
          <w:rtl/>
          <w:lang w:bidi="fa-IR"/>
        </w:rPr>
        <w:t>ي</w:t>
      </w:r>
      <w:r w:rsidR="00166D27" w:rsidRPr="00D75A7B">
        <w:rPr>
          <w:rFonts w:hint="cs"/>
          <w:rtl/>
          <w:lang w:bidi="fa-IR"/>
        </w:rPr>
        <w:t>ر است. اعمال و اقدامات انجام شده در د</w:t>
      </w:r>
      <w:r w:rsidR="007622F1">
        <w:rPr>
          <w:rFonts w:hint="cs"/>
          <w:rtl/>
          <w:lang w:bidi="fa-IR"/>
        </w:rPr>
        <w:t>ي</w:t>
      </w:r>
      <w:r w:rsidR="00166D27" w:rsidRPr="00D75A7B">
        <w:rPr>
          <w:rFonts w:hint="cs"/>
          <w:rtl/>
          <w:lang w:bidi="fa-IR"/>
        </w:rPr>
        <w:t xml:space="preserve">دگاه رشد و </w:t>
      </w:r>
      <w:r w:rsidR="007622F1">
        <w:rPr>
          <w:rFonts w:hint="cs"/>
          <w:rtl/>
          <w:lang w:bidi="fa-IR"/>
        </w:rPr>
        <w:t>ي</w:t>
      </w:r>
      <w:r w:rsidR="00166D27" w:rsidRPr="00D75A7B">
        <w:rPr>
          <w:rFonts w:hint="cs"/>
          <w:rtl/>
          <w:lang w:bidi="fa-IR"/>
        </w:rPr>
        <w:t>ادگ</w:t>
      </w:r>
      <w:r w:rsidR="007622F1">
        <w:rPr>
          <w:rFonts w:hint="cs"/>
          <w:rtl/>
          <w:lang w:bidi="fa-IR"/>
        </w:rPr>
        <w:t>ي</w:t>
      </w:r>
      <w:r w:rsidR="00166D27" w:rsidRPr="00D75A7B">
        <w:rPr>
          <w:rFonts w:hint="cs"/>
          <w:rtl/>
          <w:lang w:bidi="fa-IR"/>
        </w:rPr>
        <w:t>ر</w:t>
      </w:r>
      <w:r w:rsidR="007622F1">
        <w:rPr>
          <w:rFonts w:hint="cs"/>
          <w:rtl/>
          <w:lang w:bidi="fa-IR"/>
        </w:rPr>
        <w:t>ي</w:t>
      </w:r>
      <w:r w:rsidR="00166D27" w:rsidRPr="00D75A7B">
        <w:rPr>
          <w:rFonts w:hint="cs"/>
          <w:rtl/>
          <w:lang w:bidi="fa-IR"/>
        </w:rPr>
        <w:t xml:space="preserve"> و فرآ</w:t>
      </w:r>
      <w:r w:rsidR="007622F1">
        <w:rPr>
          <w:rFonts w:hint="cs"/>
          <w:rtl/>
          <w:lang w:bidi="fa-IR"/>
        </w:rPr>
        <w:t>ي</w:t>
      </w:r>
      <w:r w:rsidR="00166D27" w:rsidRPr="00D75A7B">
        <w:rPr>
          <w:rFonts w:hint="cs"/>
          <w:rtl/>
          <w:lang w:bidi="fa-IR"/>
        </w:rPr>
        <w:t>ندها</w:t>
      </w:r>
      <w:r w:rsidR="007622F1">
        <w:rPr>
          <w:rFonts w:hint="cs"/>
          <w:rtl/>
          <w:lang w:bidi="fa-IR"/>
        </w:rPr>
        <w:t>ي</w:t>
      </w:r>
      <w:r w:rsidR="00166D27" w:rsidRPr="00D75A7B">
        <w:rPr>
          <w:rFonts w:hint="cs"/>
          <w:rtl/>
          <w:lang w:bidi="fa-IR"/>
        </w:rPr>
        <w:t xml:space="preserve"> داخل</w:t>
      </w:r>
      <w:r w:rsidR="007622F1">
        <w:rPr>
          <w:rFonts w:hint="cs"/>
          <w:rtl/>
          <w:lang w:bidi="fa-IR"/>
        </w:rPr>
        <w:t>ي</w:t>
      </w:r>
      <w:r w:rsidR="00166D27" w:rsidRPr="00D75A7B">
        <w:rPr>
          <w:rFonts w:hint="cs"/>
          <w:rtl/>
          <w:lang w:bidi="fa-IR"/>
        </w:rPr>
        <w:t xml:space="preserve"> احتمالاً بر رو</w:t>
      </w:r>
      <w:r w:rsidR="007622F1">
        <w:rPr>
          <w:rFonts w:hint="cs"/>
          <w:rtl/>
          <w:lang w:bidi="fa-IR"/>
        </w:rPr>
        <w:t>ي</w:t>
      </w:r>
      <w:r w:rsidR="00166D27" w:rsidRPr="00D75A7B">
        <w:rPr>
          <w:rFonts w:hint="cs"/>
          <w:rtl/>
          <w:lang w:bidi="fa-IR"/>
        </w:rPr>
        <w:t xml:space="preserve"> عملکرد در د</w:t>
      </w:r>
      <w:r w:rsidR="007622F1">
        <w:rPr>
          <w:rFonts w:hint="cs"/>
          <w:rtl/>
          <w:lang w:bidi="fa-IR"/>
        </w:rPr>
        <w:t>ي</w:t>
      </w:r>
      <w:r w:rsidR="00166D27" w:rsidRPr="00D75A7B">
        <w:rPr>
          <w:rFonts w:hint="cs"/>
          <w:rtl/>
          <w:lang w:bidi="fa-IR"/>
        </w:rPr>
        <w:t>دگاه مشتر</w:t>
      </w:r>
      <w:r w:rsidR="007622F1">
        <w:rPr>
          <w:rFonts w:hint="cs"/>
          <w:rtl/>
          <w:lang w:bidi="fa-IR"/>
        </w:rPr>
        <w:t>ي</w:t>
      </w:r>
      <w:r w:rsidR="00166D27" w:rsidRPr="00D75A7B">
        <w:rPr>
          <w:rFonts w:hint="cs"/>
          <w:rtl/>
          <w:lang w:bidi="fa-IR"/>
        </w:rPr>
        <w:t xml:space="preserve"> در دوره‌ها</w:t>
      </w:r>
      <w:r w:rsidR="007622F1">
        <w:rPr>
          <w:rFonts w:hint="cs"/>
          <w:rtl/>
          <w:lang w:bidi="fa-IR"/>
        </w:rPr>
        <w:t>ي</w:t>
      </w:r>
      <w:r w:rsidR="00166D27" w:rsidRPr="00D75A7B">
        <w:rPr>
          <w:rFonts w:hint="cs"/>
          <w:rtl/>
          <w:lang w:bidi="fa-IR"/>
        </w:rPr>
        <w:t xml:space="preserve"> بعد</w:t>
      </w:r>
      <w:r w:rsidR="007622F1">
        <w:rPr>
          <w:rFonts w:hint="cs"/>
          <w:rtl/>
          <w:lang w:bidi="fa-IR"/>
        </w:rPr>
        <w:t>ي</w:t>
      </w:r>
      <w:r w:rsidR="0008029E" w:rsidRPr="00D75A7B">
        <w:rPr>
          <w:rFonts w:hint="cs"/>
          <w:rtl/>
          <w:lang w:bidi="fa-IR"/>
        </w:rPr>
        <w:t xml:space="preserve"> اثر م</w:t>
      </w:r>
      <w:r w:rsidR="007622F1">
        <w:rPr>
          <w:rFonts w:hint="cs"/>
          <w:rtl/>
          <w:lang w:bidi="fa-IR"/>
        </w:rPr>
        <w:t>ي</w:t>
      </w:r>
      <w:r w:rsidR="0008029E" w:rsidRPr="00D75A7B">
        <w:rPr>
          <w:rFonts w:hint="cs"/>
          <w:rtl/>
          <w:lang w:bidi="fa-IR"/>
        </w:rPr>
        <w:t>‌گذارد</w:t>
      </w:r>
      <w:r w:rsidR="00166D27" w:rsidRPr="00D75A7B">
        <w:rPr>
          <w:rFonts w:hint="cs"/>
          <w:rtl/>
          <w:lang w:bidi="fa-IR"/>
        </w:rPr>
        <w:t xml:space="preserve"> و عملکرد</w:t>
      </w:r>
      <w:r w:rsidR="00C067BC" w:rsidRPr="00D75A7B">
        <w:rPr>
          <w:rFonts w:hint="cs"/>
          <w:rtl/>
          <w:lang w:bidi="fa-IR"/>
        </w:rPr>
        <w:t xml:space="preserve"> د</w:t>
      </w:r>
      <w:r w:rsidR="007622F1">
        <w:rPr>
          <w:rFonts w:hint="cs"/>
          <w:rtl/>
          <w:lang w:bidi="fa-IR"/>
        </w:rPr>
        <w:t>ي</w:t>
      </w:r>
      <w:r w:rsidR="00C067BC" w:rsidRPr="00D75A7B">
        <w:rPr>
          <w:rFonts w:hint="cs"/>
          <w:rtl/>
          <w:lang w:bidi="fa-IR"/>
        </w:rPr>
        <w:t>دگاه مشتر</w:t>
      </w:r>
      <w:r w:rsidR="007622F1">
        <w:rPr>
          <w:rFonts w:hint="cs"/>
          <w:rtl/>
          <w:lang w:bidi="fa-IR"/>
        </w:rPr>
        <w:t>ي</w:t>
      </w:r>
      <w:r w:rsidR="00166D27" w:rsidRPr="00D75A7B">
        <w:rPr>
          <w:rFonts w:hint="cs"/>
          <w:rtl/>
          <w:lang w:bidi="fa-IR"/>
        </w:rPr>
        <w:t xml:space="preserve"> رو</w:t>
      </w:r>
      <w:r w:rsidR="007622F1">
        <w:rPr>
          <w:rFonts w:hint="cs"/>
          <w:rtl/>
          <w:lang w:bidi="fa-IR"/>
        </w:rPr>
        <w:t>ي</w:t>
      </w:r>
      <w:r w:rsidR="00166D27" w:rsidRPr="00D75A7B">
        <w:rPr>
          <w:rFonts w:hint="cs"/>
          <w:rtl/>
          <w:lang w:bidi="fa-IR"/>
        </w:rPr>
        <w:t xml:space="preserve"> عملکرد در د</w:t>
      </w:r>
      <w:r w:rsidR="007622F1">
        <w:rPr>
          <w:rFonts w:hint="cs"/>
          <w:rtl/>
          <w:lang w:bidi="fa-IR"/>
        </w:rPr>
        <w:t>ي</w:t>
      </w:r>
      <w:r w:rsidR="00166D27" w:rsidRPr="00D75A7B">
        <w:rPr>
          <w:rFonts w:hint="cs"/>
          <w:rtl/>
          <w:lang w:bidi="fa-IR"/>
        </w:rPr>
        <w:t>دگاه مال</w:t>
      </w:r>
      <w:r w:rsidR="007622F1">
        <w:rPr>
          <w:rFonts w:hint="cs"/>
          <w:rtl/>
          <w:lang w:bidi="fa-IR"/>
        </w:rPr>
        <w:t>ي</w:t>
      </w:r>
      <w:r w:rsidR="00166D27" w:rsidRPr="00D75A7B">
        <w:rPr>
          <w:rFonts w:hint="cs"/>
          <w:rtl/>
          <w:lang w:bidi="fa-IR"/>
        </w:rPr>
        <w:t xml:space="preserve"> در </w:t>
      </w:r>
      <w:r w:rsidR="007622F1">
        <w:rPr>
          <w:rFonts w:hint="cs"/>
          <w:rtl/>
          <w:lang w:bidi="fa-IR"/>
        </w:rPr>
        <w:t>ي</w:t>
      </w:r>
      <w:r w:rsidR="00166D27" w:rsidRPr="00D75A7B">
        <w:rPr>
          <w:rFonts w:hint="cs"/>
          <w:rtl/>
          <w:lang w:bidi="fa-IR"/>
        </w:rPr>
        <w:t>ک مدت زمان د</w:t>
      </w:r>
      <w:r w:rsidR="007622F1">
        <w:rPr>
          <w:rFonts w:hint="cs"/>
          <w:rtl/>
          <w:lang w:bidi="fa-IR"/>
        </w:rPr>
        <w:t>ي</w:t>
      </w:r>
      <w:r w:rsidR="00166D27" w:rsidRPr="00D75A7B">
        <w:rPr>
          <w:rFonts w:hint="cs"/>
          <w:rtl/>
          <w:lang w:bidi="fa-IR"/>
        </w:rPr>
        <w:t xml:space="preserve">رتر اثر </w:t>
      </w:r>
      <w:r w:rsidR="00A15EA3" w:rsidRPr="00D75A7B">
        <w:rPr>
          <w:rFonts w:hint="cs"/>
          <w:rtl/>
          <w:lang w:bidi="fa-IR"/>
        </w:rPr>
        <w:t>م</w:t>
      </w:r>
      <w:r w:rsidR="007622F1">
        <w:rPr>
          <w:rFonts w:hint="cs"/>
          <w:rtl/>
          <w:lang w:bidi="fa-IR"/>
        </w:rPr>
        <w:t>ي</w:t>
      </w:r>
      <w:r w:rsidR="00A15EA3" w:rsidRPr="00D75A7B">
        <w:rPr>
          <w:rFonts w:hint="cs"/>
          <w:rtl/>
          <w:lang w:bidi="fa-IR"/>
        </w:rPr>
        <w:t>‌گذارد.</w:t>
      </w:r>
      <w:r w:rsidR="00B43379" w:rsidRPr="00D75A7B">
        <w:rPr>
          <w:rFonts w:hint="cs"/>
          <w:rtl/>
          <w:lang w:bidi="fa-IR"/>
        </w:rPr>
        <w:t xml:space="preserve"> بنابرا</w:t>
      </w:r>
      <w:r w:rsidR="007622F1">
        <w:rPr>
          <w:rFonts w:hint="cs"/>
          <w:rtl/>
          <w:lang w:bidi="fa-IR"/>
        </w:rPr>
        <w:t>ي</w:t>
      </w:r>
      <w:r w:rsidR="00B43379" w:rsidRPr="00D75A7B">
        <w:rPr>
          <w:rFonts w:hint="cs"/>
          <w:rtl/>
          <w:lang w:bidi="fa-IR"/>
        </w:rPr>
        <w:t>ن دو د</w:t>
      </w:r>
      <w:r w:rsidR="007622F1">
        <w:rPr>
          <w:rFonts w:hint="cs"/>
          <w:rtl/>
          <w:lang w:bidi="fa-IR"/>
        </w:rPr>
        <w:t>ي</w:t>
      </w:r>
      <w:r w:rsidR="00B43379" w:rsidRPr="00D75A7B">
        <w:rPr>
          <w:rFonts w:hint="cs"/>
          <w:rtl/>
          <w:lang w:bidi="fa-IR"/>
        </w:rPr>
        <w:t>دگاه</w:t>
      </w:r>
      <w:r w:rsidR="007622F1">
        <w:rPr>
          <w:rFonts w:hint="cs"/>
          <w:rtl/>
          <w:lang w:bidi="fa-IR"/>
        </w:rPr>
        <w:t>ي</w:t>
      </w:r>
      <w:r w:rsidR="00B43379" w:rsidRPr="00D75A7B">
        <w:rPr>
          <w:rFonts w:hint="cs"/>
          <w:rtl/>
          <w:lang w:bidi="fa-IR"/>
        </w:rPr>
        <w:t xml:space="preserve"> که رو</w:t>
      </w:r>
      <w:r w:rsidR="007622F1">
        <w:rPr>
          <w:rFonts w:hint="cs"/>
          <w:rtl/>
          <w:lang w:bidi="fa-IR"/>
        </w:rPr>
        <w:t>ي</w:t>
      </w:r>
      <w:r w:rsidR="00B43379" w:rsidRPr="00D75A7B">
        <w:rPr>
          <w:rFonts w:hint="cs"/>
          <w:rtl/>
          <w:lang w:bidi="fa-IR"/>
        </w:rPr>
        <w:t xml:space="preserve"> د</w:t>
      </w:r>
      <w:r w:rsidR="007622F1">
        <w:rPr>
          <w:rFonts w:hint="cs"/>
          <w:rtl/>
          <w:lang w:bidi="fa-IR"/>
        </w:rPr>
        <w:t>ي</w:t>
      </w:r>
      <w:r w:rsidR="00B43379" w:rsidRPr="00D75A7B">
        <w:rPr>
          <w:rFonts w:hint="cs"/>
          <w:rtl/>
          <w:lang w:bidi="fa-IR"/>
        </w:rPr>
        <w:t>دگاه مشتر</w:t>
      </w:r>
      <w:r w:rsidR="007622F1">
        <w:rPr>
          <w:rFonts w:hint="cs"/>
          <w:rtl/>
          <w:lang w:bidi="fa-IR"/>
        </w:rPr>
        <w:t>ي</w:t>
      </w:r>
      <w:r w:rsidR="00B43379" w:rsidRPr="00D75A7B">
        <w:rPr>
          <w:rFonts w:hint="cs"/>
          <w:rtl/>
          <w:lang w:bidi="fa-IR"/>
        </w:rPr>
        <w:t xml:space="preserve"> اثر م</w:t>
      </w:r>
      <w:r w:rsidR="007622F1">
        <w:rPr>
          <w:rFonts w:hint="cs"/>
          <w:rtl/>
          <w:lang w:bidi="fa-IR"/>
        </w:rPr>
        <w:t>ي</w:t>
      </w:r>
      <w:r w:rsidR="00B43379" w:rsidRPr="00D75A7B">
        <w:rPr>
          <w:rFonts w:hint="cs"/>
          <w:rtl/>
          <w:lang w:bidi="fa-IR"/>
        </w:rPr>
        <w:t>‌گذارند موجب نتا</w:t>
      </w:r>
      <w:r w:rsidR="007622F1">
        <w:rPr>
          <w:rFonts w:hint="cs"/>
          <w:rtl/>
          <w:lang w:bidi="fa-IR"/>
        </w:rPr>
        <w:t>ي</w:t>
      </w:r>
      <w:r w:rsidR="00B43379" w:rsidRPr="00D75A7B">
        <w:rPr>
          <w:rFonts w:hint="cs"/>
          <w:rtl/>
          <w:lang w:bidi="fa-IR"/>
        </w:rPr>
        <w:t>ج مال</w:t>
      </w:r>
      <w:r w:rsidR="007622F1">
        <w:rPr>
          <w:rFonts w:hint="cs"/>
          <w:rtl/>
          <w:lang w:bidi="fa-IR"/>
        </w:rPr>
        <w:t>ي</w:t>
      </w:r>
      <w:r w:rsidR="00B43379" w:rsidRPr="00D75A7B">
        <w:rPr>
          <w:rFonts w:hint="cs"/>
          <w:rtl/>
          <w:lang w:bidi="fa-IR"/>
        </w:rPr>
        <w:t xml:space="preserve"> در دوره زمان</w:t>
      </w:r>
      <w:r w:rsidR="007622F1">
        <w:rPr>
          <w:rFonts w:hint="cs"/>
          <w:rtl/>
          <w:lang w:bidi="fa-IR"/>
        </w:rPr>
        <w:t>ي</w:t>
      </w:r>
      <w:r w:rsidR="00B43379" w:rsidRPr="00D75A7B">
        <w:rPr>
          <w:rFonts w:hint="cs"/>
          <w:rtl/>
          <w:lang w:bidi="fa-IR"/>
        </w:rPr>
        <w:t xml:space="preserve"> فعل</w:t>
      </w:r>
      <w:r w:rsidR="007622F1">
        <w:rPr>
          <w:rFonts w:hint="cs"/>
          <w:rtl/>
          <w:lang w:bidi="fa-IR"/>
        </w:rPr>
        <w:t>ي</w:t>
      </w:r>
      <w:r w:rsidR="00B43379" w:rsidRPr="00D75A7B">
        <w:rPr>
          <w:rFonts w:hint="cs"/>
          <w:rtl/>
          <w:lang w:bidi="fa-IR"/>
        </w:rPr>
        <w:t xml:space="preserve"> نم</w:t>
      </w:r>
      <w:r w:rsidR="007622F1">
        <w:rPr>
          <w:rFonts w:hint="cs"/>
          <w:rtl/>
          <w:lang w:bidi="fa-IR"/>
        </w:rPr>
        <w:t>ي</w:t>
      </w:r>
      <w:r w:rsidR="00B43379" w:rsidRPr="00D75A7B">
        <w:rPr>
          <w:rFonts w:hint="cs"/>
          <w:rtl/>
          <w:lang w:bidi="fa-IR"/>
        </w:rPr>
        <w:t>‌شوند. آنها با</w:t>
      </w:r>
      <w:r w:rsidR="007622F1">
        <w:rPr>
          <w:rFonts w:hint="cs"/>
          <w:rtl/>
          <w:lang w:bidi="fa-IR"/>
        </w:rPr>
        <w:t>ي</w:t>
      </w:r>
      <w:r w:rsidR="00B43379" w:rsidRPr="00D75A7B">
        <w:rPr>
          <w:rFonts w:hint="cs"/>
          <w:rtl/>
          <w:lang w:bidi="fa-IR"/>
        </w:rPr>
        <w:t>ست</w:t>
      </w:r>
      <w:r w:rsidR="007622F1">
        <w:rPr>
          <w:rFonts w:hint="cs"/>
          <w:rtl/>
          <w:lang w:bidi="fa-IR"/>
        </w:rPr>
        <w:t>ي</w:t>
      </w:r>
      <w:r w:rsidR="00B43379" w:rsidRPr="00D75A7B">
        <w:rPr>
          <w:rFonts w:hint="cs"/>
          <w:rtl/>
          <w:lang w:bidi="fa-IR"/>
        </w:rPr>
        <w:t xml:space="preserve"> به عنوان </w:t>
      </w:r>
      <w:r w:rsidR="004958A5" w:rsidRPr="00D75A7B">
        <w:rPr>
          <w:rFonts w:hint="cs"/>
          <w:rtl/>
          <w:lang w:bidi="fa-IR"/>
        </w:rPr>
        <w:t>شاخص‌ها</w:t>
      </w:r>
      <w:r w:rsidR="007622F1">
        <w:rPr>
          <w:rFonts w:hint="cs"/>
          <w:rtl/>
          <w:lang w:bidi="fa-IR"/>
        </w:rPr>
        <w:t>ي</w:t>
      </w:r>
      <w:r w:rsidR="004958A5" w:rsidRPr="00D75A7B">
        <w:rPr>
          <w:rFonts w:hint="cs"/>
          <w:rtl/>
          <w:lang w:bidi="fa-IR"/>
        </w:rPr>
        <w:t xml:space="preserve"> رضا</w:t>
      </w:r>
      <w:r w:rsidR="007622F1">
        <w:rPr>
          <w:rFonts w:hint="cs"/>
          <w:rtl/>
          <w:lang w:bidi="fa-IR"/>
        </w:rPr>
        <w:t>ي</w:t>
      </w:r>
      <w:r w:rsidR="004958A5" w:rsidRPr="00D75A7B">
        <w:rPr>
          <w:rFonts w:hint="cs"/>
          <w:rtl/>
          <w:lang w:bidi="fa-IR"/>
        </w:rPr>
        <w:t>ت مشتر</w:t>
      </w:r>
      <w:r w:rsidR="007622F1">
        <w:rPr>
          <w:rFonts w:hint="cs"/>
          <w:rtl/>
          <w:lang w:bidi="fa-IR"/>
        </w:rPr>
        <w:t>ي</w:t>
      </w:r>
      <w:r w:rsidR="004958A5" w:rsidRPr="00D75A7B">
        <w:rPr>
          <w:rFonts w:hint="cs"/>
          <w:rtl/>
          <w:lang w:bidi="fa-IR"/>
        </w:rPr>
        <w:t xml:space="preserve"> در آ</w:t>
      </w:r>
      <w:r w:rsidR="007622F1">
        <w:rPr>
          <w:rFonts w:hint="cs"/>
          <w:rtl/>
          <w:lang w:bidi="fa-IR"/>
        </w:rPr>
        <w:t>ي</w:t>
      </w:r>
      <w:r w:rsidR="004958A5" w:rsidRPr="00D75A7B">
        <w:rPr>
          <w:rFonts w:hint="cs"/>
          <w:rtl/>
          <w:lang w:bidi="fa-IR"/>
        </w:rPr>
        <w:t>نده و در آ</w:t>
      </w:r>
      <w:r w:rsidR="007622F1">
        <w:rPr>
          <w:rFonts w:hint="cs"/>
          <w:rtl/>
          <w:lang w:bidi="fa-IR"/>
        </w:rPr>
        <w:t>ي</w:t>
      </w:r>
      <w:r w:rsidR="004958A5" w:rsidRPr="00D75A7B">
        <w:rPr>
          <w:rFonts w:hint="cs"/>
          <w:rtl/>
          <w:lang w:bidi="fa-IR"/>
        </w:rPr>
        <w:t>نده‌‌‌ا</w:t>
      </w:r>
      <w:r w:rsidR="007622F1">
        <w:rPr>
          <w:rFonts w:hint="cs"/>
          <w:rtl/>
          <w:lang w:bidi="fa-IR"/>
        </w:rPr>
        <w:t>ي</w:t>
      </w:r>
      <w:r w:rsidR="004958A5" w:rsidRPr="00D75A7B">
        <w:rPr>
          <w:rFonts w:hint="cs"/>
          <w:rtl/>
          <w:lang w:bidi="fa-IR"/>
        </w:rPr>
        <w:t xml:space="preserve"> دورتر به عنوان شاخص‌ها</w:t>
      </w:r>
      <w:r w:rsidR="007622F1">
        <w:rPr>
          <w:rFonts w:hint="cs"/>
          <w:rtl/>
          <w:lang w:bidi="fa-IR"/>
        </w:rPr>
        <w:t>ي</w:t>
      </w:r>
      <w:r w:rsidR="004958A5" w:rsidRPr="00D75A7B">
        <w:rPr>
          <w:rFonts w:hint="cs"/>
          <w:rtl/>
          <w:lang w:bidi="fa-IR"/>
        </w:rPr>
        <w:t xml:space="preserve"> اثرگذار رو</w:t>
      </w:r>
      <w:r w:rsidR="007622F1">
        <w:rPr>
          <w:rFonts w:hint="cs"/>
          <w:rtl/>
          <w:lang w:bidi="fa-IR"/>
        </w:rPr>
        <w:t>ي</w:t>
      </w:r>
      <w:r w:rsidR="004958A5" w:rsidRPr="00D75A7B">
        <w:rPr>
          <w:rFonts w:hint="cs"/>
          <w:rtl/>
          <w:lang w:bidi="fa-IR"/>
        </w:rPr>
        <w:t xml:space="preserve"> عملکرد مال</w:t>
      </w:r>
      <w:r w:rsidR="007622F1">
        <w:rPr>
          <w:rFonts w:hint="cs"/>
          <w:rtl/>
          <w:lang w:bidi="fa-IR"/>
        </w:rPr>
        <w:t>ي</w:t>
      </w:r>
      <w:r w:rsidR="004958A5" w:rsidRPr="00D75A7B">
        <w:rPr>
          <w:rFonts w:hint="cs"/>
          <w:rtl/>
          <w:lang w:bidi="fa-IR"/>
        </w:rPr>
        <w:t xml:space="preserve"> در نظر گرفته شوند</w:t>
      </w:r>
      <w:r w:rsidR="00E84FA1" w:rsidRPr="00D75A7B">
        <w:rPr>
          <w:rFonts w:hint="cs"/>
          <w:rtl/>
          <w:lang w:bidi="fa-IR"/>
        </w:rPr>
        <w:t xml:space="preserve"> (که ا</w:t>
      </w:r>
      <w:r w:rsidR="007622F1">
        <w:rPr>
          <w:rFonts w:hint="cs"/>
          <w:rtl/>
          <w:lang w:bidi="fa-IR"/>
        </w:rPr>
        <w:t>ي</w:t>
      </w:r>
      <w:r w:rsidR="00E84FA1" w:rsidRPr="00D75A7B">
        <w:rPr>
          <w:rFonts w:hint="cs"/>
          <w:rtl/>
          <w:lang w:bidi="fa-IR"/>
        </w:rPr>
        <w:t>ن موارد در معادلات مربوط به مدلساز</w:t>
      </w:r>
      <w:r w:rsidR="007622F1">
        <w:rPr>
          <w:rFonts w:hint="cs"/>
          <w:rtl/>
          <w:lang w:bidi="fa-IR"/>
        </w:rPr>
        <w:t>ي</w:t>
      </w:r>
      <w:r w:rsidR="00E84FA1" w:rsidRPr="00D75A7B">
        <w:rPr>
          <w:rFonts w:hint="cs"/>
          <w:rtl/>
          <w:lang w:bidi="fa-IR"/>
        </w:rPr>
        <w:t xml:space="preserve"> پو</w:t>
      </w:r>
      <w:r w:rsidR="007622F1">
        <w:rPr>
          <w:rFonts w:hint="cs"/>
          <w:rtl/>
          <w:lang w:bidi="fa-IR"/>
        </w:rPr>
        <w:t>ي</w:t>
      </w:r>
      <w:r w:rsidR="00E84FA1" w:rsidRPr="00D75A7B">
        <w:rPr>
          <w:rFonts w:hint="cs"/>
          <w:rtl/>
          <w:lang w:bidi="fa-IR"/>
        </w:rPr>
        <w:t>ا</w:t>
      </w:r>
      <w:r w:rsidR="007622F1">
        <w:rPr>
          <w:rFonts w:hint="cs"/>
          <w:rtl/>
          <w:lang w:bidi="fa-IR"/>
        </w:rPr>
        <w:t>يي</w:t>
      </w:r>
      <w:r w:rsidR="00E84FA1" w:rsidRPr="00D75A7B">
        <w:rPr>
          <w:rFonts w:hint="cs"/>
          <w:rtl/>
          <w:lang w:bidi="fa-IR"/>
        </w:rPr>
        <w:t>‌ها</w:t>
      </w:r>
      <w:r w:rsidR="007622F1">
        <w:rPr>
          <w:rFonts w:hint="cs"/>
          <w:rtl/>
          <w:lang w:bidi="fa-IR"/>
        </w:rPr>
        <w:t>ي</w:t>
      </w:r>
      <w:r w:rsidR="00E84FA1" w:rsidRPr="00D75A7B">
        <w:rPr>
          <w:rFonts w:hint="cs"/>
          <w:rtl/>
          <w:lang w:bidi="fa-IR"/>
        </w:rPr>
        <w:t xml:space="preserve"> س</w:t>
      </w:r>
      <w:r w:rsidR="007622F1">
        <w:rPr>
          <w:rFonts w:hint="cs"/>
          <w:rtl/>
          <w:lang w:bidi="fa-IR"/>
        </w:rPr>
        <w:t>ي</w:t>
      </w:r>
      <w:r w:rsidR="00E84FA1" w:rsidRPr="00D75A7B">
        <w:rPr>
          <w:rFonts w:hint="cs"/>
          <w:rtl/>
          <w:lang w:bidi="fa-IR"/>
        </w:rPr>
        <w:t>ستم شرکت مورد مطالعه لحاظ شده‌اند)</w:t>
      </w:r>
      <w:r w:rsidR="004958A5" w:rsidRPr="00D75A7B">
        <w:rPr>
          <w:rFonts w:hint="cs"/>
          <w:rtl/>
          <w:lang w:bidi="fa-IR"/>
        </w:rPr>
        <w:t>.</w:t>
      </w:r>
    </w:p>
    <w:p w:rsidR="00036062" w:rsidRPr="00D75A7B" w:rsidRDefault="004F6CB7" w:rsidP="004F6CB7">
      <w:pPr>
        <w:tabs>
          <w:tab w:val="right" w:pos="4252"/>
        </w:tabs>
        <w:rPr>
          <w:rtl/>
          <w:lang w:bidi="fa-IR"/>
        </w:rPr>
      </w:pPr>
      <w:r w:rsidRPr="00D75A7B">
        <w:rPr>
          <w:rFonts w:hint="cs"/>
          <w:rtl/>
          <w:lang w:bidi="fa-IR"/>
        </w:rPr>
        <w:t>ا</w:t>
      </w:r>
      <w:r w:rsidR="007622F1">
        <w:rPr>
          <w:rFonts w:hint="cs"/>
          <w:rtl/>
          <w:lang w:bidi="fa-IR"/>
        </w:rPr>
        <w:t>ي</w:t>
      </w:r>
      <w:r w:rsidRPr="00D75A7B">
        <w:rPr>
          <w:rFonts w:hint="cs"/>
          <w:rtl/>
          <w:lang w:bidi="fa-IR"/>
        </w:rPr>
        <w:t xml:space="preserve">ن پژوهش به عنوان </w:t>
      </w:r>
      <w:r w:rsidR="007622F1">
        <w:rPr>
          <w:rFonts w:hint="cs"/>
          <w:rtl/>
          <w:lang w:bidi="fa-IR"/>
        </w:rPr>
        <w:t>ي</w:t>
      </w:r>
      <w:r w:rsidRPr="00D75A7B">
        <w:rPr>
          <w:rFonts w:hint="cs"/>
          <w:rtl/>
          <w:lang w:bidi="fa-IR"/>
        </w:rPr>
        <w:t>ک مطالعه پا</w:t>
      </w:r>
      <w:r w:rsidR="007622F1">
        <w:rPr>
          <w:rFonts w:hint="cs"/>
          <w:rtl/>
          <w:lang w:bidi="fa-IR"/>
        </w:rPr>
        <w:t>ي</w:t>
      </w:r>
      <w:r w:rsidRPr="00D75A7B">
        <w:rPr>
          <w:rFonts w:hint="cs"/>
          <w:rtl/>
          <w:lang w:bidi="fa-IR"/>
        </w:rPr>
        <w:t>لوت در نظر گرفته م</w:t>
      </w:r>
      <w:r w:rsidR="007622F1">
        <w:rPr>
          <w:rFonts w:hint="cs"/>
          <w:rtl/>
          <w:lang w:bidi="fa-IR"/>
        </w:rPr>
        <w:t>ي</w:t>
      </w:r>
      <w:r w:rsidRPr="00D75A7B">
        <w:rPr>
          <w:rFonts w:hint="cs"/>
          <w:rtl/>
          <w:lang w:bidi="fa-IR"/>
        </w:rPr>
        <w:t xml:space="preserve">‌شود که بعداً به سطح </w:t>
      </w:r>
      <w:r w:rsidR="007622F1">
        <w:rPr>
          <w:rFonts w:hint="cs"/>
          <w:rtl/>
          <w:lang w:bidi="fa-IR"/>
        </w:rPr>
        <w:t>ي</w:t>
      </w:r>
      <w:r w:rsidRPr="00D75A7B">
        <w:rPr>
          <w:rFonts w:hint="cs"/>
          <w:rtl/>
          <w:lang w:bidi="fa-IR"/>
        </w:rPr>
        <w:t>ک شرکت توسعه داده شد. همچن</w:t>
      </w:r>
      <w:r w:rsidR="007622F1">
        <w:rPr>
          <w:rFonts w:hint="cs"/>
          <w:rtl/>
          <w:lang w:bidi="fa-IR"/>
        </w:rPr>
        <w:t>ي</w:t>
      </w:r>
      <w:r w:rsidRPr="00D75A7B">
        <w:rPr>
          <w:rFonts w:hint="cs"/>
          <w:rtl/>
          <w:lang w:bidi="fa-IR"/>
        </w:rPr>
        <w:t>ن به دل</w:t>
      </w:r>
      <w:r w:rsidR="007622F1">
        <w:rPr>
          <w:rFonts w:hint="cs"/>
          <w:rtl/>
          <w:lang w:bidi="fa-IR"/>
        </w:rPr>
        <w:t>ي</w:t>
      </w:r>
      <w:r w:rsidRPr="00D75A7B">
        <w:rPr>
          <w:rFonts w:hint="cs"/>
          <w:rtl/>
          <w:lang w:bidi="fa-IR"/>
        </w:rPr>
        <w:t>ل توسعه پ</w:t>
      </w:r>
      <w:r w:rsidR="007622F1">
        <w:rPr>
          <w:rFonts w:hint="cs"/>
          <w:rtl/>
          <w:lang w:bidi="fa-IR"/>
        </w:rPr>
        <w:t>ي</w:t>
      </w:r>
      <w:r w:rsidRPr="00D75A7B">
        <w:rPr>
          <w:rFonts w:hint="cs"/>
          <w:rtl/>
          <w:lang w:bidi="fa-IR"/>
        </w:rPr>
        <w:t xml:space="preserve">وسته و مداوم شرکت و ملاحظات </w:t>
      </w:r>
      <w:r w:rsidRPr="00D75A7B">
        <w:rPr>
          <w:lang w:bidi="fa-IR"/>
        </w:rPr>
        <w:t>BSC</w:t>
      </w:r>
      <w:r w:rsidRPr="00D75A7B">
        <w:rPr>
          <w:rFonts w:hint="cs"/>
          <w:rtl/>
          <w:lang w:bidi="fa-IR"/>
        </w:rPr>
        <w:t>، ه</w:t>
      </w:r>
      <w:r w:rsidR="007622F1">
        <w:rPr>
          <w:rFonts w:hint="cs"/>
          <w:rtl/>
          <w:lang w:bidi="fa-IR"/>
        </w:rPr>
        <w:t>ي</w:t>
      </w:r>
      <w:r w:rsidRPr="00D75A7B">
        <w:rPr>
          <w:rFonts w:hint="cs"/>
          <w:rtl/>
          <w:lang w:bidi="fa-IR"/>
        </w:rPr>
        <w:t>چ نسخه نها</w:t>
      </w:r>
      <w:r w:rsidR="007622F1">
        <w:rPr>
          <w:rFonts w:hint="cs"/>
          <w:rtl/>
          <w:lang w:bidi="fa-IR"/>
        </w:rPr>
        <w:t>يي</w:t>
      </w:r>
      <w:r w:rsidRPr="00D75A7B">
        <w:rPr>
          <w:rFonts w:hint="cs"/>
          <w:rtl/>
          <w:lang w:bidi="fa-IR"/>
        </w:rPr>
        <w:t xml:space="preserve"> از ا</w:t>
      </w:r>
      <w:r w:rsidR="007622F1">
        <w:rPr>
          <w:rFonts w:hint="cs"/>
          <w:rtl/>
          <w:lang w:bidi="fa-IR"/>
        </w:rPr>
        <w:t>ي</w:t>
      </w:r>
      <w:r w:rsidRPr="00D75A7B">
        <w:rPr>
          <w:rFonts w:hint="cs"/>
          <w:rtl/>
          <w:lang w:bidi="fa-IR"/>
        </w:rPr>
        <w:t>ن مدل نم</w:t>
      </w:r>
      <w:r w:rsidR="007622F1">
        <w:rPr>
          <w:rFonts w:hint="cs"/>
          <w:rtl/>
          <w:lang w:bidi="fa-IR"/>
        </w:rPr>
        <w:t>ي</w:t>
      </w:r>
      <w:r w:rsidRPr="00D75A7B">
        <w:rPr>
          <w:rFonts w:hint="cs"/>
          <w:rtl/>
          <w:lang w:bidi="fa-IR"/>
        </w:rPr>
        <w:t>‌توان توسعه داد و درعوض توسعه‌</w:t>
      </w:r>
      <w:r w:rsidR="007622F1">
        <w:rPr>
          <w:rFonts w:hint="cs"/>
          <w:rtl/>
          <w:lang w:bidi="fa-IR"/>
        </w:rPr>
        <w:t>ي</w:t>
      </w:r>
      <w:r w:rsidRPr="00D75A7B">
        <w:rPr>
          <w:rFonts w:hint="cs"/>
          <w:rtl/>
          <w:lang w:bidi="fa-IR"/>
        </w:rPr>
        <w:t xml:space="preserve"> </w:t>
      </w:r>
      <w:r w:rsidRPr="00D75A7B">
        <w:rPr>
          <w:lang w:bidi="fa-IR"/>
        </w:rPr>
        <w:t>BSC</w:t>
      </w:r>
      <w:r w:rsidRPr="00D75A7B">
        <w:rPr>
          <w:rFonts w:hint="cs"/>
          <w:rtl/>
          <w:lang w:bidi="fa-IR"/>
        </w:rPr>
        <w:t xml:space="preserve"> با</w:t>
      </w:r>
      <w:r w:rsidR="007622F1">
        <w:rPr>
          <w:rFonts w:hint="cs"/>
          <w:rtl/>
          <w:lang w:bidi="fa-IR"/>
        </w:rPr>
        <w:t>ي</w:t>
      </w:r>
      <w:r w:rsidRPr="00D75A7B">
        <w:rPr>
          <w:rFonts w:hint="cs"/>
          <w:rtl/>
          <w:lang w:bidi="fa-IR"/>
        </w:rPr>
        <w:t xml:space="preserve">د </w:t>
      </w:r>
      <w:r w:rsidR="007622F1">
        <w:rPr>
          <w:rFonts w:hint="cs"/>
          <w:rtl/>
          <w:lang w:bidi="fa-IR"/>
        </w:rPr>
        <w:t>ي</w:t>
      </w:r>
      <w:r w:rsidRPr="00D75A7B">
        <w:rPr>
          <w:rFonts w:hint="cs"/>
          <w:rtl/>
          <w:lang w:bidi="fa-IR"/>
        </w:rPr>
        <w:t>ک فرآ</w:t>
      </w:r>
      <w:r w:rsidR="007622F1">
        <w:rPr>
          <w:rFonts w:hint="cs"/>
          <w:rtl/>
          <w:lang w:bidi="fa-IR"/>
        </w:rPr>
        <w:t>ي</w:t>
      </w:r>
      <w:r w:rsidRPr="00D75A7B">
        <w:rPr>
          <w:rFonts w:hint="cs"/>
          <w:rtl/>
          <w:lang w:bidi="fa-IR"/>
        </w:rPr>
        <w:t>ند جار</w:t>
      </w:r>
      <w:r w:rsidR="007622F1">
        <w:rPr>
          <w:rFonts w:hint="cs"/>
          <w:rtl/>
          <w:lang w:bidi="fa-IR"/>
        </w:rPr>
        <w:t>ي</w:t>
      </w:r>
      <w:r w:rsidRPr="00D75A7B">
        <w:rPr>
          <w:rFonts w:hint="cs"/>
          <w:rtl/>
          <w:lang w:bidi="fa-IR"/>
        </w:rPr>
        <w:t xml:space="preserve"> باشد که ب</w:t>
      </w:r>
      <w:r w:rsidR="007622F1">
        <w:rPr>
          <w:rFonts w:hint="cs"/>
          <w:rtl/>
          <w:lang w:bidi="fa-IR"/>
        </w:rPr>
        <w:t>ي</w:t>
      </w:r>
      <w:r w:rsidRPr="00D75A7B">
        <w:rPr>
          <w:rFonts w:hint="cs"/>
          <w:rtl/>
          <w:lang w:bidi="fa-IR"/>
        </w:rPr>
        <w:t>نش‌ها</w:t>
      </w:r>
      <w:r w:rsidR="007622F1">
        <w:rPr>
          <w:rFonts w:hint="cs"/>
          <w:rtl/>
          <w:lang w:bidi="fa-IR"/>
        </w:rPr>
        <w:t>ي</w:t>
      </w:r>
      <w:r w:rsidRPr="00D75A7B">
        <w:rPr>
          <w:rFonts w:hint="cs"/>
          <w:rtl/>
          <w:lang w:bidi="fa-IR"/>
        </w:rPr>
        <w:t xml:space="preserve"> جد</w:t>
      </w:r>
      <w:r w:rsidR="007622F1">
        <w:rPr>
          <w:rFonts w:hint="cs"/>
          <w:rtl/>
          <w:lang w:bidi="fa-IR"/>
        </w:rPr>
        <w:t>ي</w:t>
      </w:r>
      <w:r w:rsidRPr="00D75A7B">
        <w:rPr>
          <w:rFonts w:hint="cs"/>
          <w:rtl/>
          <w:lang w:bidi="fa-IR"/>
        </w:rPr>
        <w:t>د در همه‌</w:t>
      </w:r>
      <w:r w:rsidR="007622F1">
        <w:rPr>
          <w:rFonts w:hint="cs"/>
          <w:rtl/>
          <w:lang w:bidi="fa-IR"/>
        </w:rPr>
        <w:t>ي</w:t>
      </w:r>
      <w:r w:rsidRPr="00D75A7B">
        <w:rPr>
          <w:rFonts w:hint="cs"/>
          <w:rtl/>
          <w:lang w:bidi="fa-IR"/>
        </w:rPr>
        <w:t xml:space="preserve"> زمان‌ها را در نظر م</w:t>
      </w:r>
      <w:r w:rsidR="007622F1">
        <w:rPr>
          <w:rFonts w:hint="cs"/>
          <w:rtl/>
          <w:lang w:bidi="fa-IR"/>
        </w:rPr>
        <w:t>ي</w:t>
      </w:r>
      <w:r w:rsidRPr="00D75A7B">
        <w:rPr>
          <w:rFonts w:hint="cs"/>
          <w:rtl/>
          <w:lang w:bidi="fa-IR"/>
        </w:rPr>
        <w:t>‌گ</w:t>
      </w:r>
      <w:r w:rsidR="007622F1">
        <w:rPr>
          <w:rFonts w:hint="cs"/>
          <w:rtl/>
          <w:lang w:bidi="fa-IR"/>
        </w:rPr>
        <w:t>ي</w:t>
      </w:r>
      <w:r w:rsidRPr="00D75A7B">
        <w:rPr>
          <w:rFonts w:hint="cs"/>
          <w:rtl/>
          <w:lang w:bidi="fa-IR"/>
        </w:rPr>
        <w:t>رد.</w:t>
      </w:r>
    </w:p>
    <w:p w:rsidR="004F6CB7" w:rsidRPr="00D75A7B" w:rsidRDefault="00036062" w:rsidP="00036062">
      <w:pPr>
        <w:tabs>
          <w:tab w:val="right" w:pos="4252"/>
        </w:tabs>
        <w:rPr>
          <w:rtl/>
          <w:lang w:bidi="fa-IR"/>
        </w:rPr>
      </w:pPr>
      <w:r w:rsidRPr="00D75A7B">
        <w:rPr>
          <w:rFonts w:hint="cs"/>
          <w:rtl/>
          <w:lang w:bidi="fa-IR"/>
        </w:rPr>
        <w:t>نرم</w:t>
      </w:r>
      <w:r w:rsidRPr="00D75A7B">
        <w:rPr>
          <w:rFonts w:hint="eastAsia"/>
          <w:rtl/>
          <w:lang w:bidi="fa-IR"/>
        </w:rPr>
        <w:t>‌</w:t>
      </w:r>
      <w:r w:rsidRPr="00D75A7B">
        <w:rPr>
          <w:rFonts w:hint="cs"/>
          <w:rtl/>
          <w:lang w:bidi="fa-IR"/>
        </w:rPr>
        <w:t>افزار مورد استفاده در ا</w:t>
      </w:r>
      <w:r w:rsidR="007622F1">
        <w:rPr>
          <w:rFonts w:hint="cs"/>
          <w:rtl/>
          <w:lang w:bidi="fa-IR"/>
        </w:rPr>
        <w:t>ي</w:t>
      </w:r>
      <w:r w:rsidRPr="00D75A7B">
        <w:rPr>
          <w:rFonts w:hint="cs"/>
          <w:rtl/>
          <w:lang w:bidi="fa-IR"/>
        </w:rPr>
        <w:t xml:space="preserve">ن پژوهش، نرم‌افزار </w:t>
      </w:r>
      <w:r w:rsidRPr="00D75A7B">
        <w:rPr>
          <w:lang w:bidi="fa-IR"/>
        </w:rPr>
        <w:t>Vensim PLE</w:t>
      </w:r>
      <w:r w:rsidRPr="00D75A7B">
        <w:rPr>
          <w:rFonts w:hint="cs"/>
          <w:rtl/>
          <w:lang w:bidi="fa-IR"/>
        </w:rPr>
        <w:t xml:space="preserve"> م</w:t>
      </w:r>
      <w:r w:rsidR="007622F1">
        <w:rPr>
          <w:rFonts w:hint="cs"/>
          <w:rtl/>
          <w:lang w:bidi="fa-IR"/>
        </w:rPr>
        <w:t>ي</w:t>
      </w:r>
      <w:r w:rsidRPr="00D75A7B">
        <w:rPr>
          <w:rFonts w:hint="cs"/>
          <w:rtl/>
          <w:lang w:bidi="fa-IR"/>
        </w:rPr>
        <w:t xml:space="preserve">‌باشد. مدل </w:t>
      </w:r>
      <w:r w:rsidRPr="00D75A7B">
        <w:rPr>
          <w:lang w:bidi="fa-IR"/>
        </w:rPr>
        <w:t>BSC</w:t>
      </w:r>
      <w:r w:rsidRPr="00D75A7B">
        <w:rPr>
          <w:rFonts w:hint="cs"/>
          <w:rtl/>
          <w:lang w:bidi="fa-IR"/>
        </w:rPr>
        <w:t xml:space="preserve"> استخراج شده برا</w:t>
      </w:r>
      <w:r w:rsidR="007622F1">
        <w:rPr>
          <w:rFonts w:hint="cs"/>
          <w:rtl/>
          <w:lang w:bidi="fa-IR"/>
        </w:rPr>
        <w:t>ي</w:t>
      </w:r>
      <w:r w:rsidRPr="00D75A7B">
        <w:rPr>
          <w:rFonts w:hint="cs"/>
          <w:rtl/>
          <w:lang w:bidi="fa-IR"/>
        </w:rPr>
        <w:t xml:space="preserve"> شرکت که در مح</w:t>
      </w:r>
      <w:r w:rsidR="007622F1">
        <w:rPr>
          <w:rFonts w:hint="cs"/>
          <w:rtl/>
          <w:lang w:bidi="fa-IR"/>
        </w:rPr>
        <w:t>ي</w:t>
      </w:r>
      <w:r w:rsidRPr="00D75A7B">
        <w:rPr>
          <w:rFonts w:hint="cs"/>
          <w:rtl/>
          <w:lang w:bidi="fa-IR"/>
        </w:rPr>
        <w:t xml:space="preserve">ط نرم‌افزار </w:t>
      </w:r>
      <w:r w:rsidRPr="00D75A7B">
        <w:rPr>
          <w:lang w:bidi="fa-IR"/>
        </w:rPr>
        <w:t>Vensim</w:t>
      </w:r>
      <w:r w:rsidRPr="00D75A7B">
        <w:rPr>
          <w:rFonts w:hint="cs"/>
          <w:rtl/>
          <w:lang w:bidi="fa-IR"/>
        </w:rPr>
        <w:t xml:space="preserve"> فرموله شده است در شکل 1 نما</w:t>
      </w:r>
      <w:r w:rsidR="007622F1">
        <w:rPr>
          <w:rFonts w:hint="cs"/>
          <w:rtl/>
          <w:lang w:bidi="fa-IR"/>
        </w:rPr>
        <w:t>ي</w:t>
      </w:r>
      <w:r w:rsidRPr="00D75A7B">
        <w:rPr>
          <w:rFonts w:hint="cs"/>
          <w:rtl/>
          <w:lang w:bidi="fa-IR"/>
        </w:rPr>
        <w:t>ش داده شده است.</w:t>
      </w:r>
    </w:p>
    <w:p w:rsidR="005828B8" w:rsidRPr="00D75A7B" w:rsidRDefault="005828B8" w:rsidP="005828B8">
      <w:pPr>
        <w:ind w:left="-45"/>
        <w:jc w:val="center"/>
        <w:rPr>
          <w:noProof/>
          <w:sz w:val="32"/>
          <w:szCs w:val="32"/>
          <w:rtl/>
        </w:rPr>
      </w:pPr>
    </w:p>
    <w:p w:rsidR="008B2FC8" w:rsidRPr="00D75A7B" w:rsidRDefault="00232160" w:rsidP="005828B8">
      <w:pPr>
        <w:ind w:left="-45"/>
        <w:jc w:val="center"/>
        <w:rPr>
          <w:sz w:val="22"/>
          <w:rtl/>
          <w:lang w:bidi="fa-IR"/>
        </w:rPr>
      </w:pPr>
      <w:r>
        <w:rPr>
          <w:noProof/>
          <w:rtl/>
        </w:rPr>
        <mc:AlternateContent>
          <mc:Choice Requires="wpg">
            <w:drawing>
              <wp:anchor distT="0" distB="0" distL="114300" distR="114300" simplePos="0" relativeHeight="251665408" behindDoc="0" locked="0" layoutInCell="1" allowOverlap="1">
                <wp:simplePos x="0" y="0"/>
                <wp:positionH relativeFrom="column">
                  <wp:posOffset>1270</wp:posOffset>
                </wp:positionH>
                <wp:positionV relativeFrom="paragraph">
                  <wp:posOffset>253365</wp:posOffset>
                </wp:positionV>
                <wp:extent cx="4628515" cy="2859405"/>
                <wp:effectExtent l="0" t="1270" r="12700" b="0"/>
                <wp:wrapNone/>
                <wp:docPr id="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2859405"/>
                          <a:chOff x="1703" y="7209"/>
                          <a:chExt cx="7289" cy="4184"/>
                        </a:xfrm>
                      </wpg:grpSpPr>
                      <wps:wsp>
                        <wps:cNvPr id="6" name="AutoShape 141"/>
                        <wps:cNvCnPr>
                          <a:cxnSpLocks noChangeShapeType="1"/>
                        </wps:cNvCnPr>
                        <wps:spPr bwMode="auto">
                          <a:xfrm flipH="1">
                            <a:off x="2392" y="7957"/>
                            <a:ext cx="654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42"/>
                        <wps:cNvCnPr>
                          <a:cxnSpLocks noChangeShapeType="1"/>
                        </wps:cNvCnPr>
                        <wps:spPr bwMode="auto">
                          <a:xfrm flipH="1">
                            <a:off x="2398" y="9718"/>
                            <a:ext cx="654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AutoShape 143"/>
                        <wps:cNvCnPr>
                          <a:cxnSpLocks noChangeShapeType="1"/>
                        </wps:cNvCnPr>
                        <wps:spPr bwMode="auto">
                          <a:xfrm flipH="1">
                            <a:off x="2443" y="10712"/>
                            <a:ext cx="654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Text Box 144"/>
                        <wps:cNvSpPr txBox="1">
                          <a:spLocks noChangeArrowheads="1"/>
                        </wps:cNvSpPr>
                        <wps:spPr bwMode="auto">
                          <a:xfrm>
                            <a:off x="1848" y="7209"/>
                            <a:ext cx="1527"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80B" w:rsidRPr="00263C3C" w:rsidRDefault="0003180B" w:rsidP="00263C3C">
                              <w:pPr>
                                <w:jc w:val="center"/>
                                <w:rPr>
                                  <w:sz w:val="20"/>
                                  <w:szCs w:val="20"/>
                                </w:rPr>
                              </w:pPr>
                              <w:r w:rsidRPr="00263C3C">
                                <w:rPr>
                                  <w:rFonts w:hint="cs"/>
                                  <w:sz w:val="20"/>
                                  <w:szCs w:val="20"/>
                                  <w:rtl/>
                                  <w:lang w:bidi="fa-IR"/>
                                </w:rPr>
                                <w:t>دیدگاه مالی</w:t>
                              </w:r>
                            </w:p>
                          </w:txbxContent>
                        </wps:txbx>
                        <wps:bodyPr rot="0" vert="horz" wrap="square" lIns="0" tIns="45720" rIns="0" bIns="45720" anchor="ctr" anchorCtr="0" upright="1">
                          <a:noAutofit/>
                        </wps:bodyPr>
                      </wps:wsp>
                      <wps:wsp>
                        <wps:cNvPr id="14" name="Text Box 145"/>
                        <wps:cNvSpPr txBox="1">
                          <a:spLocks noChangeArrowheads="1"/>
                        </wps:cNvSpPr>
                        <wps:spPr bwMode="auto">
                          <a:xfrm>
                            <a:off x="1835" y="8541"/>
                            <a:ext cx="1527"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80B" w:rsidRPr="00263C3C" w:rsidRDefault="0003180B" w:rsidP="00263C3C">
                              <w:pPr>
                                <w:jc w:val="center"/>
                                <w:rPr>
                                  <w:sz w:val="20"/>
                                  <w:szCs w:val="20"/>
                                </w:rPr>
                              </w:pPr>
                              <w:r w:rsidRPr="00263C3C">
                                <w:rPr>
                                  <w:rFonts w:hint="cs"/>
                                  <w:sz w:val="20"/>
                                  <w:szCs w:val="20"/>
                                  <w:rtl/>
                                  <w:lang w:bidi="fa-IR"/>
                                </w:rPr>
                                <w:t>دیدگاه مشتری</w:t>
                              </w:r>
                            </w:p>
                          </w:txbxContent>
                        </wps:txbx>
                        <wps:bodyPr rot="0" vert="horz" wrap="square" lIns="0" tIns="45720" rIns="0" bIns="45720" anchor="ctr" anchorCtr="0" upright="1">
                          <a:noAutofit/>
                        </wps:bodyPr>
                      </wps:wsp>
                      <wps:wsp>
                        <wps:cNvPr id="15" name="Text Box 146"/>
                        <wps:cNvSpPr txBox="1">
                          <a:spLocks noChangeArrowheads="1"/>
                        </wps:cNvSpPr>
                        <wps:spPr bwMode="auto">
                          <a:xfrm>
                            <a:off x="1703" y="9979"/>
                            <a:ext cx="1659"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80B" w:rsidRPr="00E02E4B" w:rsidRDefault="0003180B" w:rsidP="00263C3C">
                              <w:pPr>
                                <w:jc w:val="center"/>
                                <w:rPr>
                                  <w:sz w:val="14"/>
                                  <w:szCs w:val="14"/>
                                </w:rPr>
                              </w:pPr>
                              <w:r w:rsidRPr="00E02E4B">
                                <w:rPr>
                                  <w:rFonts w:hint="cs"/>
                                  <w:sz w:val="14"/>
                                  <w:szCs w:val="14"/>
                                  <w:rtl/>
                                  <w:lang w:bidi="fa-IR"/>
                                </w:rPr>
                                <w:t>دیدگاه فرآیندهای داخلی</w:t>
                              </w:r>
                            </w:p>
                          </w:txbxContent>
                        </wps:txbx>
                        <wps:bodyPr rot="0" vert="horz" wrap="square" lIns="0" tIns="45720" rIns="0" bIns="45720" anchor="ctr" anchorCtr="0" upright="1">
                          <a:noAutofit/>
                        </wps:bodyPr>
                      </wps:wsp>
                      <wps:wsp>
                        <wps:cNvPr id="16" name="Text Box 147"/>
                        <wps:cNvSpPr txBox="1">
                          <a:spLocks noChangeArrowheads="1"/>
                        </wps:cNvSpPr>
                        <wps:spPr bwMode="auto">
                          <a:xfrm>
                            <a:off x="1703" y="10943"/>
                            <a:ext cx="1659"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80B" w:rsidRPr="00E02E4B" w:rsidRDefault="0003180B" w:rsidP="00263C3C">
                              <w:pPr>
                                <w:jc w:val="center"/>
                                <w:rPr>
                                  <w:sz w:val="14"/>
                                  <w:szCs w:val="14"/>
                                </w:rPr>
                              </w:pPr>
                              <w:r w:rsidRPr="00E02E4B">
                                <w:rPr>
                                  <w:rFonts w:hint="cs"/>
                                  <w:sz w:val="14"/>
                                  <w:szCs w:val="14"/>
                                  <w:rtl/>
                                  <w:lang w:bidi="fa-IR"/>
                                </w:rPr>
                                <w:t>دیدگاه رشد و یادگیری</w:t>
                              </w:r>
                            </w:p>
                          </w:txbxContent>
                        </wps:txbx>
                        <wps:bodyPr rot="0" vert="horz" wrap="square" lIns="0" tIns="45720" rIns="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41" style="position:absolute;left:0;text-align:left;margin-left:.1pt;margin-top:19.95pt;width:364.45pt;height:225.15pt;z-index:251665408" coordorigin="1703,7209" coordsize="7289,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">
                <v:shapetype id="_x0000_t32" coordsize="21600,21600" o:spt="32" o:oned="t" path="m,l21600,21600e" filled="f">
                  <v:path arrowok="t" fillok="f" o:connecttype="none"/>
                  <o:lock v:ext="edit" shapetype="t"/>
                </v:shapetype>
                <v:shape id="AutoShape 141" o:spid="_x0000_s1042" type="#_x0000_t32" style="position:absolute;left:2392;top:7957;width:65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G8MAAADaAAAADwAAAGRycy9kb3ducmV2LnhtbESP3WoCMRSE7wt9h3AKvavZKoisRlGh&#10;qAgFtRQvD5uzP7o5WZPUXd/eFAQvh5n5hpnMOlOLKzlfWVbw2UtAEGdWV1wo+Dl8fYxA+ICssbZM&#10;Cm7kYTZ9fZlgqm3LO7ruQyEihH2KCsoQmlRKn5Vk0PdsQxy93DqDIUpXSO2wjXBTy36SDKXBiuNC&#10;iQ0tS8rO+z+jYOV3l1+XL9rN9zzbnpaDdbvIj0q9v3XzMYhAXXiGH+21VjCE/yvxBs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mhvDAAAA2gAAAA8AAAAAAAAAAAAA&#10;AAAAoQIAAGRycy9kb3ducmV2LnhtbFBLBQYAAAAABAAEAPkAAACRAwAAAAA=&#10;">
                  <v:stroke dashstyle="dash"/>
                </v:shape>
                <v:shape id="AutoShape 142" o:spid="_x0000_s1043" type="#_x0000_t32" style="position:absolute;left:2398;top:9718;width:65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0OacQAAADaAAAADwAAAGRycy9kb3ducmV2LnhtbESP3WoCMRSE7wu+QzgF72q2CtKuRlGh&#10;qAgFrYiXh83Zn3Zzsk2iu759UxC8HGbmG2Y670wtruR8ZVnB6yABQZxZXXGh4Pj18fIGwgdkjbVl&#10;UnAjD/NZ72mKqbYt7+l6CIWIEPYpKihDaFIpfVaSQT+wDXH0cusMhihdIbXDNsJNLYdJMpYGK44L&#10;JTa0Kin7OVyMgrXf/55cvmy3n4ts970abdplflaq/9wtJiACdeERvrc3WsE7/F+JN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fQ5pxAAAANoAAAAPAAAAAAAAAAAA&#10;AAAAAKECAABkcnMvZG93bnJldi54bWxQSwUGAAAAAAQABAD5AAAAkgMAAAAA&#10;">
                  <v:stroke dashstyle="dash"/>
                </v:shape>
                <v:shape id="AutoShape 143" o:spid="_x0000_s1044" type="#_x0000_t32" style="position:absolute;left:2443;top:10712;width:65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jn8YAAADbAAAADwAAAGRycy9kb3ducmV2LnhtbESPT0sDQQzF7wW/wxDBW3fWClK2nZa2&#10;IFYEoVWkx7CT/aM7me3M2F2/vTkUvCW8l/d+Wa5H16kLhdh6NnCf5aCIS29brg18vD9N56BiQrbY&#10;eSYDvxRhvbqZLLGwfuADXY6pVhLCsUADTUp9oXUsG3IYM98Ti1b54DDJGmptAw4S7jo9y/NH7bBl&#10;aWiwp11D5ffxxxl4jofzZ6i2w8vbpnz92j3sh211MubudtwsQCUa07/5er23gi/0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K45/GAAAA2wAAAA8AAAAAAAAA&#10;AAAAAAAAoQIAAGRycy9kb3ducmV2LnhtbFBLBQYAAAAABAAEAPkAAACUAwAAAAA=&#10;">
                  <v:stroke dashstyle="dash"/>
                </v:shape>
                <v:shape id="Text Box 144" o:spid="_x0000_s1045" type="#_x0000_t202" style="position:absolute;left:1848;top:7209;width:152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x9MMA&#10;AADbAAAADwAAAGRycy9kb3ducmV2LnhtbERPTWvCQBC9C/0PyxR60409tBJdRSpCwUOtycHjkB2T&#10;0Ozsmt1u0v56t1DwNo/3OavNaDoRqfetZQXzWQaCuLK65VpBWeynCxA+IGvsLJOCH/KwWT9MVphr&#10;O/AnxVOoRQphn6OCJgSXS+mrhgz6mXXEibvY3mBIsK+l7nFI4aaTz1n2Ig22nBoadPTWUPV1+jYK&#10;tkP8PR/3MR5ey2t2KD52zg2FUk+P43YJItAY7uJ/97tO8+fw90s6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4x9MMAAADbAAAADwAAAAAAAAAAAAAAAACYAgAAZHJzL2Rv&#10;d25yZXYueG1sUEsFBgAAAAAEAAQA9QAAAIgDAAAAAA==&#10;" stroked="f">
                  <v:textbox inset="0,,0">
                    <w:txbxContent>
                      <w:p w:rsidR="0003180B" w:rsidRPr="00263C3C" w:rsidRDefault="0003180B" w:rsidP="00263C3C">
                        <w:pPr>
                          <w:jc w:val="center"/>
                          <w:rPr>
                            <w:sz w:val="20"/>
                            <w:szCs w:val="20"/>
                          </w:rPr>
                        </w:pPr>
                        <w:r w:rsidRPr="00263C3C">
                          <w:rPr>
                            <w:rFonts w:hint="cs"/>
                            <w:sz w:val="20"/>
                            <w:szCs w:val="20"/>
                            <w:rtl/>
                            <w:lang w:bidi="fa-IR"/>
                          </w:rPr>
                          <w:t>دیدگاه مالی</w:t>
                        </w:r>
                      </w:p>
                    </w:txbxContent>
                  </v:textbox>
                </v:shape>
                <v:shape id="Text Box 145" o:spid="_x0000_s1046" type="#_x0000_t202" style="position:absolute;left:1835;top:8541;width:152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SbMMA&#10;AADbAAAADwAAAGRycy9kb3ducmV2LnhtbERPTWsCMRC9F/wPYQRvNdsirWyNIhZB8NDW9eBx2Ex3&#10;l24mcROz2/76RhC8zeN9zmI1mFZE6nxjWcHTNANBXFrdcKXgWGwf5yB8QNbYWiYFv+RhtRw9LDDX&#10;tucviodQiRTCPkcFdQgul9KXNRn0U+uIE/dtO4Mhwa6SusM+hZtWPmfZizTYcGqo0dGmpvLncDEK&#10;1n38O31uY9y/Hs/Zvvh4d64vlJqMh/UbiEBDuItv7p1O82dw/SU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SbMMAAADbAAAADwAAAAAAAAAAAAAAAACYAgAAZHJzL2Rv&#10;d25yZXYueG1sUEsFBgAAAAAEAAQA9QAAAIgDAAAAAA==&#10;" stroked="f">
                  <v:textbox inset="0,,0">
                    <w:txbxContent>
                      <w:p w:rsidR="0003180B" w:rsidRPr="00263C3C" w:rsidRDefault="0003180B" w:rsidP="00263C3C">
                        <w:pPr>
                          <w:jc w:val="center"/>
                          <w:rPr>
                            <w:sz w:val="20"/>
                            <w:szCs w:val="20"/>
                          </w:rPr>
                        </w:pPr>
                        <w:r w:rsidRPr="00263C3C">
                          <w:rPr>
                            <w:rFonts w:hint="cs"/>
                            <w:sz w:val="20"/>
                            <w:szCs w:val="20"/>
                            <w:rtl/>
                            <w:lang w:bidi="fa-IR"/>
                          </w:rPr>
                          <w:t>دیدگاه مشتری</w:t>
                        </w:r>
                      </w:p>
                    </w:txbxContent>
                  </v:textbox>
                </v:shape>
                <v:shape id="Text Box 146" o:spid="_x0000_s1047" type="#_x0000_t202" style="position:absolute;left:1703;top:9979;width:1659;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398MA&#10;AADbAAAADwAAAGRycy9kb3ducmV2LnhtbERPTWsCMRC9F/wPYQRvNduCrWyNIhZB8NDW9eBx2Ex3&#10;l24mcROz2/76RhC8zeN9zmI1mFZE6nxjWcHTNANBXFrdcKXgWGwf5yB8QNbYWiYFv+RhtRw9LDDX&#10;tucviodQiRTCPkcFdQgul9KXNRn0U+uIE/dtO4Mhwa6SusM+hZtWPmfZizTYcGqo0dGmpvLncDEK&#10;1n38O31uY9y/Hs/Zvvh4d64vlJqMh/UbiEBDuItv7p1O82dw/SU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U398MAAADbAAAADwAAAAAAAAAAAAAAAACYAgAAZHJzL2Rv&#10;d25yZXYueG1sUEsFBgAAAAAEAAQA9QAAAIgDAAAAAA==&#10;" stroked="f">
                  <v:textbox inset="0,,0">
                    <w:txbxContent>
                      <w:p w:rsidR="0003180B" w:rsidRPr="00E02E4B" w:rsidRDefault="0003180B" w:rsidP="00263C3C">
                        <w:pPr>
                          <w:jc w:val="center"/>
                          <w:rPr>
                            <w:sz w:val="14"/>
                            <w:szCs w:val="14"/>
                          </w:rPr>
                        </w:pPr>
                        <w:r w:rsidRPr="00E02E4B">
                          <w:rPr>
                            <w:rFonts w:hint="cs"/>
                            <w:sz w:val="14"/>
                            <w:szCs w:val="14"/>
                            <w:rtl/>
                            <w:lang w:bidi="fa-IR"/>
                          </w:rPr>
                          <w:t>دیدگاه فرآیندهای داخلی</w:t>
                        </w:r>
                      </w:p>
                    </w:txbxContent>
                  </v:textbox>
                </v:shape>
                <v:shape id="Text Box 147" o:spid="_x0000_s1048" type="#_x0000_t202" style="position:absolute;left:1703;top:10943;width:1659;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gMIA&#10;AADbAAAADwAAAGRycy9kb3ducmV2LnhtbERPTWsCMRC9F/wPYYTeatYetKxGEYtQ8GDrevA4bMbd&#10;xc0kbtLs1l/fCIXe5vE+Z7keTCsidb6xrGA6yUAQl1Y3XCk4FbuXNxA+IGtsLZOCH/KwXo2elphr&#10;2/MXxWOoRAphn6OCOgSXS+nLmgz6iXXEibvYzmBIsKuk7rBP4aaVr1k2kwYbTg01OtrWVF6P30bB&#10;po/38+cuxv38dMv2xeHdub5Q6nk8bBYgAg3hX/zn/tBp/gwe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6mAwgAAANsAAAAPAAAAAAAAAAAAAAAAAJgCAABkcnMvZG93&#10;bnJldi54bWxQSwUGAAAAAAQABAD1AAAAhwMAAAAA&#10;" stroked="f">
                  <v:textbox inset="0,,0">
                    <w:txbxContent>
                      <w:p w:rsidR="0003180B" w:rsidRPr="00E02E4B" w:rsidRDefault="0003180B" w:rsidP="00263C3C">
                        <w:pPr>
                          <w:jc w:val="center"/>
                          <w:rPr>
                            <w:sz w:val="14"/>
                            <w:szCs w:val="14"/>
                          </w:rPr>
                        </w:pPr>
                        <w:r w:rsidRPr="00E02E4B">
                          <w:rPr>
                            <w:rFonts w:hint="cs"/>
                            <w:sz w:val="14"/>
                            <w:szCs w:val="14"/>
                            <w:rtl/>
                            <w:lang w:bidi="fa-IR"/>
                          </w:rPr>
                          <w:t>دیدگاه رشد و یادگیری</w:t>
                        </w:r>
                      </w:p>
                    </w:txbxContent>
                  </v:textbox>
                </v:shape>
              </v:group>
            </w:pict>
          </mc:Fallback>
        </mc:AlternateContent>
      </w:r>
      <w:r w:rsidR="00C060E9" w:rsidRPr="00D75A7B">
        <w:rPr>
          <w:noProof/>
        </w:rPr>
        <w:t xml:space="preserve"> </w:t>
      </w:r>
      <w:r w:rsidR="005828B8" w:rsidRPr="00D75A7B">
        <w:rPr>
          <w:noProof/>
          <w:rtl/>
        </w:rPr>
        <w:drawing>
          <wp:inline distT="0" distB="0" distL="0" distR="0" wp14:anchorId="6E77A65E" wp14:editId="7F3649E6">
            <wp:extent cx="3397115" cy="30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115" cy="3024000"/>
                    </a:xfrm>
                    <a:prstGeom prst="rect">
                      <a:avLst/>
                    </a:prstGeom>
                    <a:noFill/>
                    <a:ln>
                      <a:noFill/>
                    </a:ln>
                  </pic:spPr>
                </pic:pic>
              </a:graphicData>
            </a:graphic>
          </wp:inline>
        </w:drawing>
      </w:r>
    </w:p>
    <w:p w:rsidR="008B2FC8" w:rsidRPr="00D75A7B" w:rsidRDefault="008B2FC8" w:rsidP="005828B8">
      <w:pPr>
        <w:ind w:left="-45"/>
        <w:jc w:val="center"/>
        <w:rPr>
          <w:sz w:val="8"/>
          <w:szCs w:val="10"/>
          <w:rtl/>
          <w:lang w:bidi="fa-IR"/>
        </w:rPr>
      </w:pPr>
    </w:p>
    <w:p w:rsidR="005828B8" w:rsidRPr="005C3094" w:rsidRDefault="005828B8" w:rsidP="005828B8">
      <w:pPr>
        <w:ind w:left="-45"/>
        <w:jc w:val="center"/>
        <w:rPr>
          <w:b/>
          <w:bCs/>
          <w:sz w:val="22"/>
          <w:rtl/>
          <w:lang w:bidi="fa-IR"/>
        </w:rPr>
      </w:pPr>
      <w:r w:rsidRPr="005C3094">
        <w:rPr>
          <w:rFonts w:hint="cs"/>
          <w:b/>
          <w:bCs/>
          <w:sz w:val="22"/>
          <w:rtl/>
          <w:lang w:bidi="fa-IR"/>
        </w:rPr>
        <w:t xml:space="preserve">شکل 1) مدل </w:t>
      </w:r>
      <w:r w:rsidRPr="005C3094">
        <w:rPr>
          <w:b/>
          <w:bCs/>
          <w:szCs w:val="18"/>
          <w:lang w:bidi="fa-IR"/>
        </w:rPr>
        <w:t>BSC</w:t>
      </w:r>
      <w:r w:rsidRPr="005C3094">
        <w:rPr>
          <w:rFonts w:hint="cs"/>
          <w:b/>
          <w:bCs/>
          <w:szCs w:val="18"/>
          <w:rtl/>
          <w:lang w:bidi="fa-IR"/>
        </w:rPr>
        <w:t xml:space="preserve"> </w:t>
      </w:r>
      <w:r w:rsidRPr="005C3094">
        <w:rPr>
          <w:rFonts w:hint="cs"/>
          <w:b/>
          <w:bCs/>
          <w:sz w:val="22"/>
          <w:rtl/>
          <w:lang w:bidi="fa-IR"/>
        </w:rPr>
        <w:t>استخراج شده برا</w:t>
      </w:r>
      <w:r w:rsidR="007622F1" w:rsidRPr="005C3094">
        <w:rPr>
          <w:rFonts w:hint="cs"/>
          <w:b/>
          <w:bCs/>
          <w:sz w:val="22"/>
          <w:rtl/>
          <w:lang w:bidi="fa-IR"/>
        </w:rPr>
        <w:t>ي</w:t>
      </w:r>
      <w:r w:rsidRPr="005C3094">
        <w:rPr>
          <w:rFonts w:hint="cs"/>
          <w:b/>
          <w:bCs/>
          <w:sz w:val="22"/>
          <w:rtl/>
          <w:lang w:bidi="fa-IR"/>
        </w:rPr>
        <w:t xml:space="preserve"> شرکت</w:t>
      </w:r>
    </w:p>
    <w:p w:rsidR="005828B8" w:rsidRPr="00D75A7B" w:rsidRDefault="005828B8" w:rsidP="005828B8">
      <w:pPr>
        <w:ind w:left="-45"/>
        <w:jc w:val="center"/>
        <w:rPr>
          <w:rFonts w:ascii="Times New Roman" w:hAnsi="Times New Roman"/>
          <w:rtl/>
        </w:rPr>
      </w:pPr>
    </w:p>
    <w:p w:rsidR="00F85A38" w:rsidRPr="00D75A7B" w:rsidRDefault="00F85A38" w:rsidP="005828B8">
      <w:pPr>
        <w:ind w:left="-45"/>
        <w:rPr>
          <w:rFonts w:ascii="Times New Roman" w:hAnsi="Times New Roman"/>
          <w:rtl/>
        </w:rPr>
      </w:pPr>
      <w:r w:rsidRPr="00D75A7B">
        <w:rPr>
          <w:rFonts w:ascii="Times New Roman" w:hAnsi="Times New Roman" w:hint="cs"/>
          <w:rtl/>
        </w:rPr>
        <w:lastRenderedPageBreak/>
        <w:t>نمودار علت و معلول</w:t>
      </w:r>
      <w:r w:rsidR="007622F1">
        <w:rPr>
          <w:rFonts w:ascii="Times New Roman" w:hAnsi="Times New Roman" w:hint="cs"/>
          <w:rtl/>
        </w:rPr>
        <w:t>ي</w:t>
      </w:r>
      <w:r w:rsidRPr="00D75A7B">
        <w:rPr>
          <w:rFonts w:ascii="Times New Roman" w:hAnsi="Times New Roman" w:hint="cs"/>
          <w:rtl/>
        </w:rPr>
        <w:t xml:space="preserve"> پا</w:t>
      </w:r>
      <w:r w:rsidR="007622F1">
        <w:rPr>
          <w:rFonts w:ascii="Times New Roman" w:hAnsi="Times New Roman" w:hint="cs"/>
          <w:rtl/>
        </w:rPr>
        <w:t>ي</w:t>
      </w:r>
      <w:r w:rsidRPr="00D75A7B">
        <w:rPr>
          <w:rFonts w:ascii="Times New Roman" w:hAnsi="Times New Roman" w:hint="cs"/>
          <w:rtl/>
        </w:rPr>
        <w:t>ه‌ا</w:t>
      </w:r>
      <w:r w:rsidR="007622F1">
        <w:rPr>
          <w:rFonts w:ascii="Times New Roman" w:hAnsi="Times New Roman" w:hint="cs"/>
          <w:rtl/>
        </w:rPr>
        <w:t>ي</w:t>
      </w:r>
      <w:r w:rsidRPr="00D75A7B">
        <w:rPr>
          <w:rFonts w:ascii="Times New Roman" w:hAnsi="Times New Roman" w:hint="cs"/>
          <w:rtl/>
        </w:rPr>
        <w:t xml:space="preserve"> که در شکل 1 نشان داده شده است، مبتن</w:t>
      </w:r>
      <w:r w:rsidR="007622F1">
        <w:rPr>
          <w:rFonts w:ascii="Times New Roman" w:hAnsi="Times New Roman" w:hint="cs"/>
          <w:rtl/>
        </w:rPr>
        <w:t>ي</w:t>
      </w:r>
      <w:r w:rsidR="00425EAC" w:rsidRPr="00D75A7B">
        <w:rPr>
          <w:rFonts w:ascii="Times New Roman" w:hAnsi="Times New Roman" w:hint="cs"/>
          <w:rtl/>
        </w:rPr>
        <w:t xml:space="preserve"> بر ترک</w:t>
      </w:r>
      <w:r w:rsidR="007622F1">
        <w:rPr>
          <w:rFonts w:ascii="Times New Roman" w:hAnsi="Times New Roman" w:hint="cs"/>
          <w:rtl/>
        </w:rPr>
        <w:t>ي</w:t>
      </w:r>
      <w:r w:rsidR="00425EAC" w:rsidRPr="00D75A7B">
        <w:rPr>
          <w:rFonts w:ascii="Times New Roman" w:hAnsi="Times New Roman" w:hint="cs"/>
          <w:rtl/>
        </w:rPr>
        <w:t>ب شاخص‌ها</w:t>
      </w:r>
      <w:r w:rsidR="007622F1">
        <w:rPr>
          <w:rFonts w:ascii="Times New Roman" w:hAnsi="Times New Roman" w:hint="cs"/>
          <w:rtl/>
        </w:rPr>
        <w:t>ي</w:t>
      </w:r>
      <w:r w:rsidR="00425EAC" w:rsidRPr="00D75A7B">
        <w:rPr>
          <w:rFonts w:ascii="Times New Roman" w:hAnsi="Times New Roman" w:hint="cs"/>
          <w:rtl/>
        </w:rPr>
        <w:t xml:space="preserve"> کل</w:t>
      </w:r>
      <w:r w:rsidR="007622F1">
        <w:rPr>
          <w:rFonts w:ascii="Times New Roman" w:hAnsi="Times New Roman" w:hint="cs"/>
          <w:rtl/>
        </w:rPr>
        <w:t>ي</w:t>
      </w:r>
      <w:r w:rsidR="00425EAC" w:rsidRPr="00D75A7B">
        <w:rPr>
          <w:rFonts w:ascii="Times New Roman" w:hAnsi="Times New Roman" w:hint="cs"/>
          <w:rtl/>
        </w:rPr>
        <w:t>د</w:t>
      </w:r>
      <w:r w:rsidR="007622F1">
        <w:rPr>
          <w:rFonts w:ascii="Times New Roman" w:hAnsi="Times New Roman" w:hint="cs"/>
          <w:rtl/>
        </w:rPr>
        <w:t>ي</w:t>
      </w:r>
      <w:r w:rsidR="00425EAC" w:rsidRPr="00D75A7B">
        <w:rPr>
          <w:rFonts w:ascii="Times New Roman" w:hAnsi="Times New Roman" w:hint="cs"/>
          <w:rtl/>
        </w:rPr>
        <w:t xml:space="preserve"> عملکرد</w:t>
      </w:r>
      <w:r w:rsidR="007622F1">
        <w:rPr>
          <w:rFonts w:ascii="Times New Roman" w:hAnsi="Times New Roman" w:hint="cs"/>
          <w:rtl/>
        </w:rPr>
        <w:t>ي</w:t>
      </w:r>
      <w:r w:rsidR="00425EAC" w:rsidRPr="00D75A7B">
        <w:rPr>
          <w:rFonts w:ascii="Times New Roman" w:hAnsi="Times New Roman" w:hint="cs"/>
          <w:rtl/>
        </w:rPr>
        <w:t xml:space="preserve"> مال</w:t>
      </w:r>
      <w:r w:rsidR="007622F1">
        <w:rPr>
          <w:rFonts w:ascii="Times New Roman" w:hAnsi="Times New Roman" w:hint="cs"/>
          <w:rtl/>
        </w:rPr>
        <w:t>ي</w:t>
      </w:r>
      <w:r w:rsidR="00425EAC" w:rsidRPr="00D75A7B">
        <w:rPr>
          <w:rFonts w:ascii="Times New Roman" w:hAnsi="Times New Roman" w:hint="cs"/>
          <w:rtl/>
        </w:rPr>
        <w:t xml:space="preserve"> و غ</w:t>
      </w:r>
      <w:r w:rsidR="007622F1">
        <w:rPr>
          <w:rFonts w:ascii="Times New Roman" w:hAnsi="Times New Roman" w:hint="cs"/>
          <w:rtl/>
        </w:rPr>
        <w:t>ي</w:t>
      </w:r>
      <w:r w:rsidR="00425EAC" w:rsidRPr="00D75A7B">
        <w:rPr>
          <w:rFonts w:ascii="Times New Roman" w:hAnsi="Times New Roman" w:hint="cs"/>
          <w:rtl/>
        </w:rPr>
        <w:t>ر مال</w:t>
      </w:r>
      <w:r w:rsidR="007622F1">
        <w:rPr>
          <w:rFonts w:ascii="Times New Roman" w:hAnsi="Times New Roman" w:hint="cs"/>
          <w:rtl/>
        </w:rPr>
        <w:t>ي</w:t>
      </w:r>
      <w:r w:rsidR="00425EAC" w:rsidRPr="00D75A7B">
        <w:rPr>
          <w:rFonts w:ascii="Times New Roman" w:hAnsi="Times New Roman" w:hint="cs"/>
          <w:rtl/>
        </w:rPr>
        <w:t xml:space="preserve"> در منظر چهار د</w:t>
      </w:r>
      <w:r w:rsidR="007622F1">
        <w:rPr>
          <w:rFonts w:ascii="Times New Roman" w:hAnsi="Times New Roman" w:hint="cs"/>
          <w:rtl/>
        </w:rPr>
        <w:t>ي</w:t>
      </w:r>
      <w:r w:rsidR="00425EAC" w:rsidRPr="00D75A7B">
        <w:rPr>
          <w:rFonts w:ascii="Times New Roman" w:hAnsi="Times New Roman" w:hint="cs"/>
          <w:rtl/>
        </w:rPr>
        <w:t xml:space="preserve">دگاه </w:t>
      </w:r>
      <w:r w:rsidR="00425EAC" w:rsidRPr="00D75A7B">
        <w:rPr>
          <w:rFonts w:ascii="Times New Roman" w:hAnsi="Times New Roman"/>
        </w:rPr>
        <w:t>BSC</w:t>
      </w:r>
      <w:r w:rsidR="00425EAC" w:rsidRPr="00D75A7B">
        <w:rPr>
          <w:rFonts w:ascii="Times New Roman" w:hAnsi="Times New Roman" w:hint="cs"/>
          <w:rtl/>
        </w:rPr>
        <w:t xml:space="preserve"> م</w:t>
      </w:r>
      <w:r w:rsidR="007622F1">
        <w:rPr>
          <w:rFonts w:ascii="Times New Roman" w:hAnsi="Times New Roman" w:hint="cs"/>
          <w:rtl/>
        </w:rPr>
        <w:t>ي</w:t>
      </w:r>
      <w:r w:rsidR="00425EAC" w:rsidRPr="00D75A7B">
        <w:rPr>
          <w:rFonts w:ascii="Times New Roman" w:hAnsi="Times New Roman" w:hint="cs"/>
          <w:rtl/>
        </w:rPr>
        <w:t xml:space="preserve">‌باشد. </w:t>
      </w:r>
      <w:r w:rsidR="007622F1">
        <w:rPr>
          <w:rFonts w:ascii="Times New Roman" w:hAnsi="Times New Roman" w:hint="cs"/>
          <w:rtl/>
        </w:rPr>
        <w:t>ي</w:t>
      </w:r>
      <w:r w:rsidR="00E90D6D" w:rsidRPr="00D75A7B">
        <w:rPr>
          <w:rFonts w:ascii="Times New Roman" w:hAnsi="Times New Roman" w:hint="cs"/>
          <w:rtl/>
        </w:rPr>
        <w:t>ک حلقه عل</w:t>
      </w:r>
      <w:r w:rsidR="007622F1">
        <w:rPr>
          <w:rFonts w:ascii="Times New Roman" w:hAnsi="Times New Roman" w:hint="cs"/>
          <w:rtl/>
        </w:rPr>
        <w:t>ي</w:t>
      </w:r>
      <w:r w:rsidR="00E90D6D" w:rsidRPr="00D75A7B">
        <w:rPr>
          <w:rFonts w:ascii="Times New Roman" w:hAnsi="Times New Roman" w:hint="cs"/>
          <w:rtl/>
        </w:rPr>
        <w:t xml:space="preserve">ت عمده در </w:t>
      </w:r>
      <w:r w:rsidR="00425EAC" w:rsidRPr="00D75A7B">
        <w:rPr>
          <w:rFonts w:ascii="Times New Roman" w:hAnsi="Times New Roman" w:hint="cs"/>
          <w:rtl/>
        </w:rPr>
        <w:t>ا</w:t>
      </w:r>
      <w:r w:rsidR="007622F1">
        <w:rPr>
          <w:rFonts w:ascii="Times New Roman" w:hAnsi="Times New Roman" w:hint="cs"/>
          <w:rtl/>
        </w:rPr>
        <w:t>ي</w:t>
      </w:r>
      <w:r w:rsidR="00425EAC" w:rsidRPr="00D75A7B">
        <w:rPr>
          <w:rFonts w:ascii="Times New Roman" w:hAnsi="Times New Roman" w:hint="cs"/>
          <w:rtl/>
        </w:rPr>
        <w:t xml:space="preserve">ن مدل، </w:t>
      </w:r>
      <w:r w:rsidR="003D200E" w:rsidRPr="00D75A7B">
        <w:rPr>
          <w:rFonts w:ascii="Times New Roman" w:hAnsi="Times New Roman" w:hint="cs"/>
          <w:rtl/>
        </w:rPr>
        <w:t>به صورت ز</w:t>
      </w:r>
      <w:r w:rsidR="007622F1">
        <w:rPr>
          <w:rFonts w:ascii="Times New Roman" w:hAnsi="Times New Roman" w:hint="cs"/>
          <w:rtl/>
        </w:rPr>
        <w:t>ي</w:t>
      </w:r>
      <w:r w:rsidR="003D200E" w:rsidRPr="00D75A7B">
        <w:rPr>
          <w:rFonts w:ascii="Times New Roman" w:hAnsi="Times New Roman" w:hint="cs"/>
          <w:rtl/>
        </w:rPr>
        <w:t>ر م</w:t>
      </w:r>
      <w:r w:rsidR="007622F1">
        <w:rPr>
          <w:rFonts w:ascii="Times New Roman" w:hAnsi="Times New Roman" w:hint="cs"/>
          <w:rtl/>
        </w:rPr>
        <w:t>ي</w:t>
      </w:r>
      <w:r w:rsidR="003D200E" w:rsidRPr="00D75A7B">
        <w:rPr>
          <w:rFonts w:ascii="Times New Roman" w:hAnsi="Times New Roman" w:hint="cs"/>
          <w:rtl/>
        </w:rPr>
        <w:t>‌باشد:</w:t>
      </w:r>
    </w:p>
    <w:p w:rsidR="003D200E" w:rsidRPr="00D75A7B" w:rsidRDefault="003D200E" w:rsidP="00C060E9">
      <w:pPr>
        <w:pStyle w:val="ListParagraph"/>
        <w:numPr>
          <w:ilvl w:val="0"/>
          <w:numId w:val="5"/>
        </w:numPr>
        <w:rPr>
          <w:rFonts w:ascii="Times New Roman" w:hAnsi="Times New Roman" w:cs="Times New Roman"/>
          <w:lang w:bidi="fa-IR"/>
        </w:rPr>
      </w:pPr>
      <w:r w:rsidRPr="00D75A7B">
        <w:rPr>
          <w:rFonts w:ascii="Times New Roman" w:hAnsi="Times New Roman" w:hint="cs"/>
          <w:rtl/>
        </w:rPr>
        <w:t>سفارشات (</w:t>
      </w:r>
      <w:r w:rsidRPr="00D75A7B">
        <w:rPr>
          <w:rFonts w:ascii="Times New Roman" w:hAnsi="Times New Roman"/>
        </w:rPr>
        <w:t>Orders</w:t>
      </w:r>
      <w:r w:rsidRPr="00D75A7B">
        <w:rPr>
          <w:rFonts w:ascii="Times New Roman" w:hAnsi="Times New Roman" w:hint="cs"/>
          <w:rtl/>
        </w:rPr>
        <w:t>)</w:t>
      </w:r>
      <w:r w:rsidRPr="00D75A7B">
        <w:rPr>
          <w:rFonts w:ascii="Times New Roman" w:hAnsi="Times New Roman" w:cs="Times New Roman"/>
          <w:rtl/>
          <w:lang w:bidi="fa-IR"/>
        </w:rPr>
        <w:t>←</w:t>
      </w:r>
      <w:r w:rsidR="00DC22CE" w:rsidRPr="00D75A7B">
        <w:rPr>
          <w:rFonts w:ascii="Times New Roman" w:hAnsi="Times New Roman" w:cs="Times New Roman" w:hint="cs"/>
          <w:rtl/>
          <w:lang w:bidi="fa-IR"/>
        </w:rPr>
        <w:t xml:space="preserve"> </w:t>
      </w:r>
      <w:r w:rsidRPr="00D75A7B">
        <w:rPr>
          <w:rFonts w:ascii="Times New Roman" w:hAnsi="Times New Roman" w:hint="cs"/>
          <w:rtl/>
          <w:lang w:bidi="fa-IR"/>
        </w:rPr>
        <w:t>ارسال‌ها (</w:t>
      </w:r>
      <w:r w:rsidRPr="00D75A7B">
        <w:rPr>
          <w:rFonts w:ascii="Times New Roman" w:hAnsi="Times New Roman"/>
          <w:lang w:bidi="fa-IR"/>
        </w:rPr>
        <w:t>Shipment</w:t>
      </w:r>
      <w:r w:rsidRPr="00D75A7B">
        <w:rPr>
          <w:rFonts w:ascii="Times New Roman" w:hAnsi="Times New Roman" w:hint="cs"/>
          <w:rtl/>
          <w:lang w:bidi="fa-IR"/>
        </w:rPr>
        <w:t>)</w:t>
      </w:r>
      <w:r w:rsidRPr="00D75A7B">
        <w:rPr>
          <w:rFonts w:ascii="Times New Roman" w:hAnsi="Times New Roman" w:cs="Times New Roman"/>
          <w:rtl/>
          <w:lang w:bidi="fa-IR"/>
        </w:rPr>
        <w:t>←</w:t>
      </w:r>
      <w:r w:rsidR="00DC22CE" w:rsidRPr="00D75A7B">
        <w:rPr>
          <w:rFonts w:ascii="Times New Roman" w:hAnsi="Times New Roman" w:cs="Times New Roman" w:hint="cs"/>
          <w:rtl/>
          <w:lang w:bidi="fa-IR"/>
        </w:rPr>
        <w:t xml:space="preserve"> </w:t>
      </w:r>
      <w:r w:rsidRPr="00D75A7B">
        <w:rPr>
          <w:rFonts w:ascii="Times New Roman" w:hAnsi="Times New Roman" w:hint="cs"/>
          <w:rtl/>
          <w:lang w:bidi="fa-IR"/>
        </w:rPr>
        <w:t>تأخ</w:t>
      </w:r>
      <w:r w:rsidR="007622F1">
        <w:rPr>
          <w:rFonts w:ascii="Times New Roman" w:hAnsi="Times New Roman" w:hint="cs"/>
          <w:rtl/>
          <w:lang w:bidi="fa-IR"/>
        </w:rPr>
        <w:t>ي</w:t>
      </w:r>
      <w:r w:rsidRPr="00D75A7B">
        <w:rPr>
          <w:rFonts w:ascii="Times New Roman" w:hAnsi="Times New Roman" w:hint="cs"/>
          <w:rtl/>
          <w:lang w:bidi="fa-IR"/>
        </w:rPr>
        <w:t>ر در تحو</w:t>
      </w:r>
      <w:r w:rsidR="007622F1">
        <w:rPr>
          <w:rFonts w:ascii="Times New Roman" w:hAnsi="Times New Roman" w:hint="cs"/>
          <w:rtl/>
          <w:lang w:bidi="fa-IR"/>
        </w:rPr>
        <w:t>ي</w:t>
      </w:r>
      <w:r w:rsidRPr="00D75A7B">
        <w:rPr>
          <w:rFonts w:ascii="Times New Roman" w:hAnsi="Times New Roman" w:hint="cs"/>
          <w:rtl/>
          <w:lang w:bidi="fa-IR"/>
        </w:rPr>
        <w:t>ل به موقع (</w:t>
      </w:r>
      <w:r w:rsidRPr="00D75A7B">
        <w:rPr>
          <w:rFonts w:ascii="Times New Roman" w:hAnsi="Times New Roman"/>
          <w:lang w:bidi="fa-IR"/>
        </w:rPr>
        <w:t>Delivery Delay</w:t>
      </w:r>
      <w:r w:rsidRPr="00D75A7B">
        <w:rPr>
          <w:rFonts w:ascii="Times New Roman" w:hAnsi="Times New Roman" w:hint="cs"/>
          <w:rtl/>
          <w:lang w:bidi="fa-IR"/>
        </w:rPr>
        <w:t>)</w:t>
      </w:r>
      <w:r w:rsidRPr="00D75A7B">
        <w:rPr>
          <w:rFonts w:ascii="Times New Roman" w:hAnsi="Times New Roman" w:cs="Times New Roman"/>
          <w:rtl/>
          <w:lang w:bidi="fa-IR"/>
        </w:rPr>
        <w:t>←</w:t>
      </w:r>
      <w:r w:rsidR="00DC22CE" w:rsidRPr="00D75A7B">
        <w:rPr>
          <w:rFonts w:ascii="Times New Roman" w:hAnsi="Times New Roman" w:cs="Times New Roman" w:hint="cs"/>
          <w:rtl/>
          <w:lang w:bidi="fa-IR"/>
        </w:rPr>
        <w:t xml:space="preserve"> </w:t>
      </w:r>
      <w:r w:rsidRPr="00D75A7B">
        <w:rPr>
          <w:rFonts w:ascii="Times New Roman" w:hAnsi="Times New Roman" w:hint="cs"/>
          <w:rtl/>
          <w:lang w:bidi="fa-IR"/>
        </w:rPr>
        <w:t>وفادار</w:t>
      </w:r>
      <w:r w:rsidR="007622F1">
        <w:rPr>
          <w:rFonts w:ascii="Times New Roman" w:hAnsi="Times New Roman" w:hint="cs"/>
          <w:rtl/>
          <w:lang w:bidi="fa-IR"/>
        </w:rPr>
        <w:t>ي</w:t>
      </w:r>
      <w:r w:rsidRPr="00D75A7B">
        <w:rPr>
          <w:rFonts w:ascii="Times New Roman" w:hAnsi="Times New Roman" w:hint="cs"/>
          <w:rtl/>
          <w:lang w:bidi="fa-IR"/>
        </w:rPr>
        <w:t xml:space="preserve"> مشتر</w:t>
      </w:r>
      <w:r w:rsidR="007622F1">
        <w:rPr>
          <w:rFonts w:ascii="Times New Roman" w:hAnsi="Times New Roman" w:hint="cs"/>
          <w:rtl/>
          <w:lang w:bidi="fa-IR"/>
        </w:rPr>
        <w:t>ي</w:t>
      </w:r>
      <w:r w:rsidRPr="00D75A7B">
        <w:rPr>
          <w:rFonts w:ascii="Times New Roman" w:hAnsi="Times New Roman" w:hint="cs"/>
          <w:rtl/>
          <w:lang w:bidi="fa-IR"/>
        </w:rPr>
        <w:t xml:space="preserve"> (</w:t>
      </w:r>
      <w:r w:rsidRPr="00D75A7B">
        <w:rPr>
          <w:rFonts w:ascii="Times New Roman" w:hAnsi="Times New Roman"/>
          <w:lang w:bidi="fa-IR"/>
        </w:rPr>
        <w:t>Customer Loyalty</w:t>
      </w:r>
      <w:r w:rsidRPr="00D75A7B">
        <w:rPr>
          <w:rFonts w:ascii="Times New Roman" w:hAnsi="Times New Roman" w:hint="cs"/>
          <w:rtl/>
          <w:lang w:bidi="fa-IR"/>
        </w:rPr>
        <w:t>)</w:t>
      </w:r>
      <w:r w:rsidRPr="00D75A7B">
        <w:rPr>
          <w:rFonts w:ascii="Times New Roman" w:hAnsi="Times New Roman" w:cs="Times New Roman"/>
          <w:rtl/>
          <w:lang w:bidi="fa-IR"/>
        </w:rPr>
        <w:t>←</w:t>
      </w:r>
      <w:r w:rsidR="00DC22CE" w:rsidRPr="00D75A7B">
        <w:rPr>
          <w:rFonts w:ascii="Times New Roman" w:hAnsi="Times New Roman" w:cs="Times New Roman" w:hint="cs"/>
          <w:rtl/>
          <w:lang w:bidi="fa-IR"/>
        </w:rPr>
        <w:t xml:space="preserve"> </w:t>
      </w:r>
      <w:r w:rsidRPr="00D75A7B">
        <w:rPr>
          <w:rFonts w:ascii="Times New Roman" w:hAnsi="Times New Roman" w:hint="cs"/>
          <w:rtl/>
          <w:lang w:bidi="fa-IR"/>
        </w:rPr>
        <w:t>تعداد مشتر</w:t>
      </w:r>
      <w:r w:rsidR="007622F1">
        <w:rPr>
          <w:rFonts w:ascii="Times New Roman" w:hAnsi="Times New Roman" w:hint="cs"/>
          <w:rtl/>
          <w:lang w:bidi="fa-IR"/>
        </w:rPr>
        <w:t>ي</w:t>
      </w:r>
      <w:r w:rsidRPr="00D75A7B">
        <w:rPr>
          <w:rFonts w:ascii="Times New Roman" w:hAnsi="Times New Roman" w:hint="cs"/>
          <w:rtl/>
          <w:lang w:bidi="fa-IR"/>
        </w:rPr>
        <w:t>ان (</w:t>
      </w:r>
      <w:r w:rsidRPr="00D75A7B">
        <w:rPr>
          <w:rFonts w:ascii="Times New Roman" w:hAnsi="Times New Roman"/>
          <w:lang w:bidi="fa-IR"/>
        </w:rPr>
        <w:t>Customer Base</w:t>
      </w:r>
      <w:r w:rsidRPr="00D75A7B">
        <w:rPr>
          <w:rFonts w:ascii="Times New Roman" w:hAnsi="Times New Roman" w:hint="cs"/>
          <w:rtl/>
          <w:lang w:bidi="fa-IR"/>
        </w:rPr>
        <w:t>)</w:t>
      </w:r>
      <w:r w:rsidR="00C060E9" w:rsidRPr="00D75A7B">
        <w:rPr>
          <w:rFonts w:ascii="Times New Roman" w:hAnsi="Times New Roman" w:cs="Times New Roman"/>
          <w:rtl/>
          <w:lang w:bidi="fa-IR"/>
        </w:rPr>
        <w:t>←</w:t>
      </w:r>
      <w:r w:rsidR="00C060E9" w:rsidRPr="00D75A7B">
        <w:rPr>
          <w:rFonts w:ascii="Times New Roman" w:hAnsi="Times New Roman" w:hint="cs"/>
          <w:rtl/>
        </w:rPr>
        <w:t xml:space="preserve"> سفارشات (</w:t>
      </w:r>
      <w:r w:rsidR="00C060E9" w:rsidRPr="00D75A7B">
        <w:rPr>
          <w:rFonts w:ascii="Times New Roman" w:hAnsi="Times New Roman"/>
        </w:rPr>
        <w:t>Orders</w:t>
      </w:r>
      <w:r w:rsidR="00C060E9" w:rsidRPr="00D75A7B">
        <w:rPr>
          <w:rFonts w:ascii="Times New Roman" w:hAnsi="Times New Roman" w:hint="cs"/>
          <w:rtl/>
        </w:rPr>
        <w:t>)</w:t>
      </w:r>
      <w:r w:rsidR="00733DAC" w:rsidRPr="00D75A7B">
        <w:rPr>
          <w:rFonts w:ascii="Times New Roman" w:hAnsi="Times New Roman" w:hint="cs"/>
          <w:rtl/>
        </w:rPr>
        <w:t>.</w:t>
      </w:r>
    </w:p>
    <w:p w:rsidR="00C060E9" w:rsidRPr="00D75A7B" w:rsidRDefault="00E90D6D" w:rsidP="00E90D6D">
      <w:pPr>
        <w:rPr>
          <w:rFonts w:ascii="Times New Roman" w:hAnsi="Times New Roman"/>
          <w:rtl/>
          <w:lang w:bidi="fa-IR"/>
        </w:rPr>
      </w:pPr>
      <w:r w:rsidRPr="00D75A7B">
        <w:rPr>
          <w:rFonts w:ascii="Times New Roman" w:hAnsi="Times New Roman" w:hint="cs"/>
          <w:rtl/>
        </w:rPr>
        <w:t>ا</w:t>
      </w:r>
      <w:r w:rsidR="007622F1">
        <w:rPr>
          <w:rFonts w:ascii="Times New Roman" w:hAnsi="Times New Roman" w:hint="cs"/>
          <w:rtl/>
        </w:rPr>
        <w:t>ي</w:t>
      </w:r>
      <w:r w:rsidRPr="00D75A7B">
        <w:rPr>
          <w:rFonts w:ascii="Times New Roman" w:hAnsi="Times New Roman" w:hint="cs"/>
          <w:rtl/>
        </w:rPr>
        <w:t>ن حلقه بد</w:t>
      </w:r>
      <w:r w:rsidR="007622F1">
        <w:rPr>
          <w:rFonts w:ascii="Times New Roman" w:hAnsi="Times New Roman" w:hint="cs"/>
          <w:rtl/>
        </w:rPr>
        <w:t>ي</w:t>
      </w:r>
      <w:r w:rsidRPr="00D75A7B">
        <w:rPr>
          <w:rFonts w:ascii="Times New Roman" w:hAnsi="Times New Roman" w:hint="cs"/>
          <w:rtl/>
        </w:rPr>
        <w:t>ن معن</w:t>
      </w:r>
      <w:r w:rsidR="007622F1">
        <w:rPr>
          <w:rFonts w:ascii="Times New Roman" w:hAnsi="Times New Roman" w:hint="cs"/>
          <w:rtl/>
        </w:rPr>
        <w:t>ي</w:t>
      </w:r>
      <w:r w:rsidRPr="00D75A7B">
        <w:rPr>
          <w:rFonts w:ascii="Times New Roman" w:hAnsi="Times New Roman" w:hint="cs"/>
          <w:rtl/>
        </w:rPr>
        <w:t xml:space="preserve"> است که هر چه تعداد سفارشات ب</w:t>
      </w:r>
      <w:r w:rsidR="007622F1">
        <w:rPr>
          <w:rFonts w:ascii="Times New Roman" w:hAnsi="Times New Roman" w:hint="cs"/>
          <w:rtl/>
        </w:rPr>
        <w:t>ي</w:t>
      </w:r>
      <w:r w:rsidRPr="00D75A7B">
        <w:rPr>
          <w:rFonts w:ascii="Times New Roman" w:hAnsi="Times New Roman" w:hint="cs"/>
          <w:rtl/>
        </w:rPr>
        <w:t>شتر باشد، تعداد محموله‌ها</w:t>
      </w:r>
      <w:r w:rsidR="007622F1">
        <w:rPr>
          <w:rFonts w:ascii="Times New Roman" w:hAnsi="Times New Roman" w:hint="cs"/>
          <w:rtl/>
        </w:rPr>
        <w:t>ي</w:t>
      </w:r>
      <w:r w:rsidRPr="00D75A7B">
        <w:rPr>
          <w:rFonts w:ascii="Times New Roman" w:hAnsi="Times New Roman" w:hint="cs"/>
          <w:rtl/>
        </w:rPr>
        <w:t xml:space="preserve"> ارسال شده برا</w:t>
      </w:r>
      <w:r w:rsidR="007622F1">
        <w:rPr>
          <w:rFonts w:ascii="Times New Roman" w:hAnsi="Times New Roman" w:hint="cs"/>
          <w:rtl/>
        </w:rPr>
        <w:t>ي</w:t>
      </w:r>
      <w:r w:rsidRPr="00D75A7B">
        <w:rPr>
          <w:rFonts w:ascii="Times New Roman" w:hAnsi="Times New Roman" w:hint="cs"/>
          <w:rtl/>
        </w:rPr>
        <w:t xml:space="preserve"> مشتر</w:t>
      </w:r>
      <w:r w:rsidR="007622F1">
        <w:rPr>
          <w:rFonts w:ascii="Times New Roman" w:hAnsi="Times New Roman" w:hint="cs"/>
          <w:rtl/>
        </w:rPr>
        <w:t>ي</w:t>
      </w:r>
      <w:r w:rsidRPr="00D75A7B">
        <w:rPr>
          <w:rFonts w:ascii="Times New Roman" w:hAnsi="Times New Roman" w:hint="cs"/>
          <w:rtl/>
        </w:rPr>
        <w:t>ان ب</w:t>
      </w:r>
      <w:r w:rsidR="007622F1">
        <w:rPr>
          <w:rFonts w:ascii="Times New Roman" w:hAnsi="Times New Roman" w:hint="cs"/>
          <w:rtl/>
        </w:rPr>
        <w:t>ي</w:t>
      </w:r>
      <w:r w:rsidRPr="00D75A7B">
        <w:rPr>
          <w:rFonts w:ascii="Times New Roman" w:hAnsi="Times New Roman" w:hint="cs"/>
          <w:rtl/>
        </w:rPr>
        <w:t>شتر م</w:t>
      </w:r>
      <w:r w:rsidR="007622F1">
        <w:rPr>
          <w:rFonts w:ascii="Times New Roman" w:hAnsi="Times New Roman" w:hint="cs"/>
          <w:rtl/>
        </w:rPr>
        <w:t>ي</w:t>
      </w:r>
      <w:r w:rsidRPr="00D75A7B">
        <w:rPr>
          <w:rFonts w:ascii="Times New Roman" w:hAnsi="Times New Roman" w:hint="cs"/>
          <w:rtl/>
        </w:rPr>
        <w:t>‌شود و هر چه تعداد ارسال‌ها ب</w:t>
      </w:r>
      <w:r w:rsidR="007622F1">
        <w:rPr>
          <w:rFonts w:ascii="Times New Roman" w:hAnsi="Times New Roman" w:hint="cs"/>
          <w:rtl/>
        </w:rPr>
        <w:t>ي</w:t>
      </w:r>
      <w:r w:rsidRPr="00D75A7B">
        <w:rPr>
          <w:rFonts w:ascii="Times New Roman" w:hAnsi="Times New Roman" w:hint="cs"/>
          <w:rtl/>
        </w:rPr>
        <w:t>شتر باشد م</w:t>
      </w:r>
      <w:r w:rsidR="007622F1">
        <w:rPr>
          <w:rFonts w:ascii="Times New Roman" w:hAnsi="Times New Roman" w:hint="cs"/>
          <w:rtl/>
        </w:rPr>
        <w:t>ي</w:t>
      </w:r>
      <w:r w:rsidRPr="00D75A7B">
        <w:rPr>
          <w:rFonts w:ascii="Times New Roman" w:hAnsi="Times New Roman" w:hint="cs"/>
          <w:rtl/>
        </w:rPr>
        <w:t>زان تأخ</w:t>
      </w:r>
      <w:r w:rsidR="007622F1">
        <w:rPr>
          <w:rFonts w:ascii="Times New Roman" w:hAnsi="Times New Roman" w:hint="cs"/>
          <w:rtl/>
        </w:rPr>
        <w:t>ي</w:t>
      </w:r>
      <w:r w:rsidRPr="00D75A7B">
        <w:rPr>
          <w:rFonts w:ascii="Times New Roman" w:hAnsi="Times New Roman" w:hint="cs"/>
          <w:rtl/>
        </w:rPr>
        <w:t>ر در تحو</w:t>
      </w:r>
      <w:r w:rsidR="007622F1">
        <w:rPr>
          <w:rFonts w:ascii="Times New Roman" w:hAnsi="Times New Roman" w:hint="cs"/>
          <w:rtl/>
        </w:rPr>
        <w:t>ي</w:t>
      </w:r>
      <w:r w:rsidRPr="00D75A7B">
        <w:rPr>
          <w:rFonts w:ascii="Times New Roman" w:hAnsi="Times New Roman" w:hint="cs"/>
          <w:rtl/>
        </w:rPr>
        <w:t>ل به موقع کمتر است؛ هر چه تأخ</w:t>
      </w:r>
      <w:r w:rsidR="007622F1">
        <w:rPr>
          <w:rFonts w:ascii="Times New Roman" w:hAnsi="Times New Roman" w:hint="cs"/>
          <w:rtl/>
        </w:rPr>
        <w:t>ي</w:t>
      </w:r>
      <w:r w:rsidRPr="00D75A7B">
        <w:rPr>
          <w:rFonts w:ascii="Times New Roman" w:hAnsi="Times New Roman" w:hint="cs"/>
          <w:rtl/>
        </w:rPr>
        <w:t>ر در تحو</w:t>
      </w:r>
      <w:r w:rsidR="007622F1">
        <w:rPr>
          <w:rFonts w:ascii="Times New Roman" w:hAnsi="Times New Roman" w:hint="cs"/>
          <w:rtl/>
        </w:rPr>
        <w:t>ي</w:t>
      </w:r>
      <w:r w:rsidRPr="00D75A7B">
        <w:rPr>
          <w:rFonts w:ascii="Times New Roman" w:hAnsi="Times New Roman" w:hint="cs"/>
          <w:rtl/>
        </w:rPr>
        <w:t>ل به موقع کمتر باشد، وفادار</w:t>
      </w:r>
      <w:r w:rsidR="007622F1">
        <w:rPr>
          <w:rFonts w:ascii="Times New Roman" w:hAnsi="Times New Roman" w:hint="cs"/>
          <w:rtl/>
        </w:rPr>
        <w:t>ي</w:t>
      </w:r>
      <w:r w:rsidRPr="00D75A7B">
        <w:rPr>
          <w:rFonts w:ascii="Times New Roman" w:hAnsi="Times New Roman" w:hint="cs"/>
          <w:rtl/>
        </w:rPr>
        <w:t xml:space="preserve"> مشتر</w:t>
      </w:r>
      <w:r w:rsidR="007622F1">
        <w:rPr>
          <w:rFonts w:ascii="Times New Roman" w:hAnsi="Times New Roman" w:hint="cs"/>
          <w:rtl/>
        </w:rPr>
        <w:t>ي</w:t>
      </w:r>
      <w:r w:rsidRPr="00D75A7B">
        <w:rPr>
          <w:rFonts w:ascii="Times New Roman" w:hAnsi="Times New Roman" w:hint="cs"/>
          <w:rtl/>
        </w:rPr>
        <w:t>‌ها ب</w:t>
      </w:r>
      <w:r w:rsidR="007622F1">
        <w:rPr>
          <w:rFonts w:ascii="Times New Roman" w:hAnsi="Times New Roman" w:hint="cs"/>
          <w:rtl/>
        </w:rPr>
        <w:t>ي</w:t>
      </w:r>
      <w:r w:rsidRPr="00D75A7B">
        <w:rPr>
          <w:rFonts w:ascii="Times New Roman" w:hAnsi="Times New Roman" w:hint="cs"/>
          <w:rtl/>
        </w:rPr>
        <w:t>شتر و درنت</w:t>
      </w:r>
      <w:r w:rsidR="007622F1">
        <w:rPr>
          <w:rFonts w:ascii="Times New Roman" w:hAnsi="Times New Roman" w:hint="cs"/>
          <w:rtl/>
        </w:rPr>
        <w:t>ي</w:t>
      </w:r>
      <w:r w:rsidRPr="00D75A7B">
        <w:rPr>
          <w:rFonts w:ascii="Times New Roman" w:hAnsi="Times New Roman" w:hint="cs"/>
          <w:rtl/>
        </w:rPr>
        <w:t>جه تعداد مشتر</w:t>
      </w:r>
      <w:r w:rsidR="007622F1">
        <w:rPr>
          <w:rFonts w:ascii="Times New Roman" w:hAnsi="Times New Roman" w:hint="cs"/>
          <w:rtl/>
        </w:rPr>
        <w:t>ي</w:t>
      </w:r>
      <w:r w:rsidRPr="00D75A7B">
        <w:rPr>
          <w:rFonts w:ascii="Times New Roman" w:hAnsi="Times New Roman" w:hint="cs"/>
          <w:rtl/>
        </w:rPr>
        <w:t>ان پا</w:t>
      </w:r>
      <w:r w:rsidR="007622F1">
        <w:rPr>
          <w:rFonts w:ascii="Times New Roman" w:hAnsi="Times New Roman" w:hint="cs"/>
          <w:rtl/>
        </w:rPr>
        <w:t>ي</w:t>
      </w:r>
      <w:r w:rsidRPr="00D75A7B">
        <w:rPr>
          <w:rFonts w:ascii="Times New Roman" w:hAnsi="Times New Roman" w:hint="cs"/>
          <w:rtl/>
        </w:rPr>
        <w:t>ه ب</w:t>
      </w:r>
      <w:r w:rsidR="007622F1">
        <w:rPr>
          <w:rFonts w:ascii="Times New Roman" w:hAnsi="Times New Roman" w:hint="cs"/>
          <w:rtl/>
        </w:rPr>
        <w:t>ي</w:t>
      </w:r>
      <w:r w:rsidRPr="00D75A7B">
        <w:rPr>
          <w:rFonts w:ascii="Times New Roman" w:hAnsi="Times New Roman" w:hint="cs"/>
          <w:rtl/>
        </w:rPr>
        <w:t>شتر م</w:t>
      </w:r>
      <w:r w:rsidR="007622F1">
        <w:rPr>
          <w:rFonts w:ascii="Times New Roman" w:hAnsi="Times New Roman" w:hint="cs"/>
          <w:rtl/>
        </w:rPr>
        <w:t>ي</w:t>
      </w:r>
      <w:r w:rsidRPr="00D75A7B">
        <w:rPr>
          <w:rFonts w:ascii="Times New Roman" w:hAnsi="Times New Roman" w:hint="cs"/>
          <w:rtl/>
        </w:rPr>
        <w:t>‌شود و هر چه تعداد مشتر</w:t>
      </w:r>
      <w:r w:rsidR="007622F1">
        <w:rPr>
          <w:rFonts w:ascii="Times New Roman" w:hAnsi="Times New Roman" w:hint="cs"/>
          <w:rtl/>
        </w:rPr>
        <w:t>ي</w:t>
      </w:r>
      <w:r w:rsidRPr="00D75A7B">
        <w:rPr>
          <w:rFonts w:ascii="Times New Roman" w:hAnsi="Times New Roman" w:hint="cs"/>
          <w:rtl/>
        </w:rPr>
        <w:t>ان پا</w:t>
      </w:r>
      <w:r w:rsidR="007622F1">
        <w:rPr>
          <w:rFonts w:ascii="Times New Roman" w:hAnsi="Times New Roman" w:hint="cs"/>
          <w:rtl/>
        </w:rPr>
        <w:t>ي</w:t>
      </w:r>
      <w:r w:rsidRPr="00D75A7B">
        <w:rPr>
          <w:rFonts w:ascii="Times New Roman" w:hAnsi="Times New Roman" w:hint="cs"/>
          <w:rtl/>
        </w:rPr>
        <w:t>ه ب</w:t>
      </w:r>
      <w:r w:rsidR="007622F1">
        <w:rPr>
          <w:rFonts w:ascii="Times New Roman" w:hAnsi="Times New Roman" w:hint="cs"/>
          <w:rtl/>
        </w:rPr>
        <w:t>ي</w:t>
      </w:r>
      <w:r w:rsidRPr="00D75A7B">
        <w:rPr>
          <w:rFonts w:ascii="Times New Roman" w:hAnsi="Times New Roman" w:hint="cs"/>
          <w:rtl/>
        </w:rPr>
        <w:t>شتر شود، تعداد سفارشات اف</w:t>
      </w:r>
      <w:r w:rsidR="00E84FA1" w:rsidRPr="00D75A7B">
        <w:rPr>
          <w:rFonts w:ascii="Times New Roman" w:hAnsi="Times New Roman" w:hint="cs"/>
          <w:rtl/>
        </w:rPr>
        <w:t>ز</w:t>
      </w:r>
      <w:r w:rsidRPr="00D75A7B">
        <w:rPr>
          <w:rFonts w:ascii="Times New Roman" w:hAnsi="Times New Roman" w:hint="cs"/>
          <w:rtl/>
        </w:rPr>
        <w:t>ا</w:t>
      </w:r>
      <w:r w:rsidR="007622F1">
        <w:rPr>
          <w:rFonts w:ascii="Times New Roman" w:hAnsi="Times New Roman" w:hint="cs"/>
          <w:rtl/>
        </w:rPr>
        <w:t>ي</w:t>
      </w:r>
      <w:r w:rsidRPr="00D75A7B">
        <w:rPr>
          <w:rFonts w:ascii="Times New Roman" w:hAnsi="Times New Roman" w:hint="cs"/>
          <w:rtl/>
        </w:rPr>
        <w:t>ش م</w:t>
      </w:r>
      <w:r w:rsidR="007622F1">
        <w:rPr>
          <w:rFonts w:ascii="Times New Roman" w:hAnsi="Times New Roman" w:hint="cs"/>
          <w:rtl/>
        </w:rPr>
        <w:t>ي</w:t>
      </w:r>
      <w:r w:rsidRPr="00D75A7B">
        <w:rPr>
          <w:rFonts w:ascii="Times New Roman" w:hAnsi="Times New Roman" w:hint="cs"/>
          <w:rtl/>
        </w:rPr>
        <w:t>‌</w:t>
      </w:r>
      <w:r w:rsidR="007622F1">
        <w:rPr>
          <w:rFonts w:ascii="Times New Roman" w:hAnsi="Times New Roman" w:hint="cs"/>
          <w:rtl/>
        </w:rPr>
        <w:t>ي</w:t>
      </w:r>
      <w:r w:rsidRPr="00D75A7B">
        <w:rPr>
          <w:rFonts w:ascii="Times New Roman" w:hAnsi="Times New Roman" w:hint="cs"/>
          <w:rtl/>
        </w:rPr>
        <w:t>ابد. بنابرا</w:t>
      </w:r>
      <w:r w:rsidR="007622F1">
        <w:rPr>
          <w:rFonts w:ascii="Times New Roman" w:hAnsi="Times New Roman" w:hint="cs"/>
          <w:rtl/>
        </w:rPr>
        <w:t>ي</w:t>
      </w:r>
      <w:r w:rsidRPr="00D75A7B">
        <w:rPr>
          <w:rFonts w:ascii="Times New Roman" w:hAnsi="Times New Roman" w:hint="cs"/>
          <w:rtl/>
        </w:rPr>
        <w:t>ن حلقه‌</w:t>
      </w:r>
      <w:r w:rsidR="007622F1">
        <w:rPr>
          <w:rFonts w:ascii="Times New Roman" w:hAnsi="Times New Roman" w:hint="cs"/>
          <w:rtl/>
        </w:rPr>
        <w:t>ي</w:t>
      </w:r>
      <w:r w:rsidRPr="00D75A7B">
        <w:rPr>
          <w:rFonts w:ascii="Times New Roman" w:hAnsi="Times New Roman" w:hint="cs"/>
          <w:rtl/>
        </w:rPr>
        <w:t xml:space="preserve"> مذکور </w:t>
      </w:r>
      <w:r w:rsidR="007622F1">
        <w:rPr>
          <w:rFonts w:ascii="Times New Roman" w:hAnsi="Times New Roman" w:hint="cs"/>
          <w:rtl/>
        </w:rPr>
        <w:t>ي</w:t>
      </w:r>
      <w:r w:rsidRPr="00D75A7B">
        <w:rPr>
          <w:rFonts w:ascii="Times New Roman" w:hAnsi="Times New Roman" w:hint="cs"/>
          <w:rtl/>
        </w:rPr>
        <w:t>ک حلقه مثبت است که خود شامل چند حلقه د</w:t>
      </w:r>
      <w:r w:rsidR="007622F1">
        <w:rPr>
          <w:rFonts w:ascii="Times New Roman" w:hAnsi="Times New Roman" w:hint="cs"/>
          <w:rtl/>
        </w:rPr>
        <w:t>ي</w:t>
      </w:r>
      <w:r w:rsidRPr="00D75A7B">
        <w:rPr>
          <w:rFonts w:ascii="Times New Roman" w:hAnsi="Times New Roman" w:hint="cs"/>
          <w:rtl/>
        </w:rPr>
        <w:t>گر است.</w:t>
      </w:r>
    </w:p>
    <w:p w:rsidR="002473F1" w:rsidRPr="00D75A7B" w:rsidRDefault="004961DB" w:rsidP="002473F1">
      <w:pPr>
        <w:rPr>
          <w:rFonts w:ascii="Times New Roman" w:hAnsi="Times New Roman"/>
          <w:rtl/>
          <w:lang w:bidi="fa-IR"/>
        </w:rPr>
      </w:pPr>
      <w:r w:rsidRPr="00D75A7B">
        <w:rPr>
          <w:rFonts w:ascii="Times New Roman" w:hAnsi="Times New Roman" w:hint="cs"/>
          <w:rtl/>
          <w:lang w:bidi="fa-IR"/>
        </w:rPr>
        <w:t>مرحله بعد در ا</w:t>
      </w:r>
      <w:r w:rsidR="007622F1">
        <w:rPr>
          <w:rFonts w:ascii="Times New Roman" w:hAnsi="Times New Roman" w:hint="cs"/>
          <w:rtl/>
          <w:lang w:bidi="fa-IR"/>
        </w:rPr>
        <w:t>ي</w:t>
      </w:r>
      <w:r w:rsidRPr="00D75A7B">
        <w:rPr>
          <w:rFonts w:ascii="Times New Roman" w:hAnsi="Times New Roman" w:hint="cs"/>
          <w:rtl/>
          <w:lang w:bidi="fa-IR"/>
        </w:rPr>
        <w:t>جاد مدل پو</w:t>
      </w:r>
      <w:r w:rsidR="007622F1">
        <w:rPr>
          <w:rFonts w:ascii="Times New Roman" w:hAnsi="Times New Roman" w:hint="cs"/>
          <w:rtl/>
          <w:lang w:bidi="fa-IR"/>
        </w:rPr>
        <w:t>ي</w:t>
      </w:r>
      <w:r w:rsidRPr="00D75A7B">
        <w:rPr>
          <w:rFonts w:ascii="Times New Roman" w:hAnsi="Times New Roman" w:hint="cs"/>
          <w:rtl/>
          <w:lang w:bidi="fa-IR"/>
        </w:rPr>
        <w:t>ا</w:t>
      </w:r>
      <w:r w:rsidR="007622F1">
        <w:rPr>
          <w:rFonts w:ascii="Times New Roman" w:hAnsi="Times New Roman" w:hint="cs"/>
          <w:rtl/>
          <w:lang w:bidi="fa-IR"/>
        </w:rPr>
        <w:t>يي</w:t>
      </w:r>
      <w:r w:rsidRPr="00D75A7B">
        <w:rPr>
          <w:rFonts w:ascii="Times New Roman" w:hAnsi="Times New Roman" w:hint="cs"/>
          <w:rtl/>
          <w:lang w:bidi="fa-IR"/>
        </w:rPr>
        <w:t>‌ها</w:t>
      </w:r>
      <w:r w:rsidR="007622F1">
        <w:rPr>
          <w:rFonts w:ascii="Times New Roman" w:hAnsi="Times New Roman" w:hint="cs"/>
          <w:rtl/>
          <w:lang w:bidi="fa-IR"/>
        </w:rPr>
        <w:t>ي</w:t>
      </w:r>
      <w:r w:rsidRPr="00D75A7B">
        <w:rPr>
          <w:rFonts w:ascii="Times New Roman" w:hAnsi="Times New Roman" w:hint="cs"/>
          <w:rtl/>
          <w:lang w:bidi="fa-IR"/>
        </w:rPr>
        <w:t xml:space="preserve"> س</w:t>
      </w:r>
      <w:r w:rsidR="007622F1">
        <w:rPr>
          <w:rFonts w:ascii="Times New Roman" w:hAnsi="Times New Roman" w:hint="cs"/>
          <w:rtl/>
          <w:lang w:bidi="fa-IR"/>
        </w:rPr>
        <w:t>ي</w:t>
      </w:r>
      <w:r w:rsidRPr="00D75A7B">
        <w:rPr>
          <w:rFonts w:ascii="Times New Roman" w:hAnsi="Times New Roman" w:hint="cs"/>
          <w:rtl/>
          <w:lang w:bidi="fa-IR"/>
        </w:rPr>
        <w:t>ستم، تبد</w:t>
      </w:r>
      <w:r w:rsidR="007622F1">
        <w:rPr>
          <w:rFonts w:ascii="Times New Roman" w:hAnsi="Times New Roman" w:hint="cs"/>
          <w:rtl/>
          <w:lang w:bidi="fa-IR"/>
        </w:rPr>
        <w:t>ي</w:t>
      </w:r>
      <w:r w:rsidRPr="00D75A7B">
        <w:rPr>
          <w:rFonts w:ascii="Times New Roman" w:hAnsi="Times New Roman" w:hint="cs"/>
          <w:rtl/>
          <w:lang w:bidi="fa-IR"/>
        </w:rPr>
        <w:t>ل نمودار علت و معلول</w:t>
      </w:r>
      <w:r w:rsidR="007622F1">
        <w:rPr>
          <w:rFonts w:ascii="Times New Roman" w:hAnsi="Times New Roman" w:hint="cs"/>
          <w:rtl/>
          <w:lang w:bidi="fa-IR"/>
        </w:rPr>
        <w:t>ي</w:t>
      </w:r>
      <w:r w:rsidRPr="00D75A7B">
        <w:rPr>
          <w:rFonts w:ascii="Times New Roman" w:hAnsi="Times New Roman" w:hint="cs"/>
          <w:rtl/>
          <w:lang w:bidi="fa-IR"/>
        </w:rPr>
        <w:t xml:space="preserve"> (شکل 1) به نمودار حالت و جر</w:t>
      </w:r>
      <w:r w:rsidR="007622F1">
        <w:rPr>
          <w:rFonts w:ascii="Times New Roman" w:hAnsi="Times New Roman" w:hint="cs"/>
          <w:rtl/>
          <w:lang w:bidi="fa-IR"/>
        </w:rPr>
        <w:t>ي</w:t>
      </w:r>
      <w:r w:rsidRPr="00D75A7B">
        <w:rPr>
          <w:rFonts w:ascii="Times New Roman" w:hAnsi="Times New Roman" w:hint="cs"/>
          <w:rtl/>
          <w:lang w:bidi="fa-IR"/>
        </w:rPr>
        <w:t>ان قابل فهم برا</w:t>
      </w:r>
      <w:r w:rsidR="007622F1">
        <w:rPr>
          <w:rFonts w:ascii="Times New Roman" w:hAnsi="Times New Roman" w:hint="cs"/>
          <w:rtl/>
          <w:lang w:bidi="fa-IR"/>
        </w:rPr>
        <w:t>ي</w:t>
      </w:r>
      <w:r w:rsidRPr="00D75A7B">
        <w:rPr>
          <w:rFonts w:ascii="Times New Roman" w:hAnsi="Times New Roman" w:hint="cs"/>
          <w:rtl/>
          <w:lang w:bidi="fa-IR"/>
        </w:rPr>
        <w:t xml:space="preserve"> را</w:t>
      </w:r>
      <w:r w:rsidR="007622F1">
        <w:rPr>
          <w:rFonts w:ascii="Times New Roman" w:hAnsi="Times New Roman" w:hint="cs"/>
          <w:rtl/>
          <w:lang w:bidi="fa-IR"/>
        </w:rPr>
        <w:t>ي</w:t>
      </w:r>
      <w:r w:rsidRPr="00D75A7B">
        <w:rPr>
          <w:rFonts w:ascii="Times New Roman" w:hAnsi="Times New Roman" w:hint="cs"/>
          <w:rtl/>
          <w:lang w:bidi="fa-IR"/>
        </w:rPr>
        <w:t>انه م</w:t>
      </w:r>
      <w:r w:rsidR="007622F1">
        <w:rPr>
          <w:rFonts w:ascii="Times New Roman" w:hAnsi="Times New Roman" w:hint="cs"/>
          <w:rtl/>
          <w:lang w:bidi="fa-IR"/>
        </w:rPr>
        <w:t>ي</w:t>
      </w:r>
      <w:r w:rsidRPr="00D75A7B">
        <w:rPr>
          <w:rFonts w:ascii="Times New Roman" w:hAnsi="Times New Roman" w:hint="cs"/>
          <w:rtl/>
          <w:lang w:bidi="fa-IR"/>
        </w:rPr>
        <w:t>‌باشد. در ا</w:t>
      </w:r>
      <w:r w:rsidR="007622F1">
        <w:rPr>
          <w:rFonts w:ascii="Times New Roman" w:hAnsi="Times New Roman" w:hint="cs"/>
          <w:rtl/>
          <w:lang w:bidi="fa-IR"/>
        </w:rPr>
        <w:t>ي</w:t>
      </w:r>
      <w:r w:rsidRPr="00D75A7B">
        <w:rPr>
          <w:rFonts w:ascii="Times New Roman" w:hAnsi="Times New Roman" w:hint="cs"/>
          <w:rtl/>
          <w:lang w:bidi="fa-IR"/>
        </w:rPr>
        <w:t>ن مرحله ما با</w:t>
      </w:r>
      <w:r w:rsidR="007622F1">
        <w:rPr>
          <w:rFonts w:ascii="Times New Roman" w:hAnsi="Times New Roman" w:hint="cs"/>
          <w:rtl/>
          <w:lang w:bidi="fa-IR"/>
        </w:rPr>
        <w:t>ي</w:t>
      </w:r>
      <w:r w:rsidRPr="00D75A7B">
        <w:rPr>
          <w:rFonts w:ascii="Times New Roman" w:hAnsi="Times New Roman" w:hint="cs"/>
          <w:rtl/>
          <w:lang w:bidi="fa-IR"/>
        </w:rPr>
        <w:t>د تع</w:t>
      </w:r>
      <w:r w:rsidR="007622F1">
        <w:rPr>
          <w:rFonts w:ascii="Times New Roman" w:hAnsi="Times New Roman" w:hint="cs"/>
          <w:rtl/>
          <w:lang w:bidi="fa-IR"/>
        </w:rPr>
        <w:t>يي</w:t>
      </w:r>
      <w:r w:rsidRPr="00D75A7B">
        <w:rPr>
          <w:rFonts w:ascii="Times New Roman" w:hAnsi="Times New Roman" w:hint="cs"/>
          <w:rtl/>
          <w:lang w:bidi="fa-IR"/>
        </w:rPr>
        <w:t>ن کن</w:t>
      </w:r>
      <w:r w:rsidR="007622F1">
        <w:rPr>
          <w:rFonts w:ascii="Times New Roman" w:hAnsi="Times New Roman" w:hint="cs"/>
          <w:rtl/>
          <w:lang w:bidi="fa-IR"/>
        </w:rPr>
        <w:t>ي</w:t>
      </w:r>
      <w:r w:rsidRPr="00D75A7B">
        <w:rPr>
          <w:rFonts w:ascii="Times New Roman" w:hAnsi="Times New Roman" w:hint="cs"/>
          <w:rtl/>
          <w:lang w:bidi="fa-IR"/>
        </w:rPr>
        <w:t>م که کدام</w:t>
      </w:r>
      <w:r w:rsidR="007622F1">
        <w:rPr>
          <w:rFonts w:ascii="Times New Roman" w:hAnsi="Times New Roman" w:hint="cs"/>
          <w:rtl/>
          <w:lang w:bidi="fa-IR"/>
        </w:rPr>
        <w:t>ي</w:t>
      </w:r>
      <w:r w:rsidRPr="00D75A7B">
        <w:rPr>
          <w:rFonts w:ascii="Times New Roman" w:hAnsi="Times New Roman" w:hint="cs"/>
          <w:rtl/>
          <w:lang w:bidi="fa-IR"/>
        </w:rPr>
        <w:t>ک از متغ</w:t>
      </w:r>
      <w:r w:rsidR="007622F1">
        <w:rPr>
          <w:rFonts w:ascii="Times New Roman" w:hAnsi="Times New Roman" w:hint="cs"/>
          <w:rtl/>
          <w:lang w:bidi="fa-IR"/>
        </w:rPr>
        <w:t>ي</w:t>
      </w:r>
      <w:r w:rsidRPr="00D75A7B">
        <w:rPr>
          <w:rFonts w:ascii="Times New Roman" w:hAnsi="Times New Roman" w:hint="cs"/>
          <w:rtl/>
          <w:lang w:bidi="fa-IR"/>
        </w:rPr>
        <w:t>رها</w:t>
      </w:r>
      <w:r w:rsidR="007622F1">
        <w:rPr>
          <w:rFonts w:ascii="Times New Roman" w:hAnsi="Times New Roman" w:hint="cs"/>
          <w:rtl/>
          <w:lang w:bidi="fa-IR"/>
        </w:rPr>
        <w:t>ي</w:t>
      </w:r>
      <w:r w:rsidRPr="00D75A7B">
        <w:rPr>
          <w:rFonts w:ascii="Times New Roman" w:hAnsi="Times New Roman" w:hint="cs"/>
          <w:rtl/>
          <w:lang w:bidi="fa-IR"/>
        </w:rPr>
        <w:t xml:space="preserve"> </w:t>
      </w:r>
      <w:r w:rsidRPr="00D75A7B">
        <w:rPr>
          <w:rFonts w:ascii="Times New Roman" w:hAnsi="Times New Roman"/>
          <w:lang w:bidi="fa-IR"/>
        </w:rPr>
        <w:t>BSC</w:t>
      </w:r>
      <w:r w:rsidRPr="00D75A7B">
        <w:rPr>
          <w:rFonts w:ascii="Times New Roman" w:hAnsi="Times New Roman" w:hint="cs"/>
          <w:rtl/>
          <w:lang w:bidi="fa-IR"/>
        </w:rPr>
        <w:t>، متغ</w:t>
      </w:r>
      <w:r w:rsidR="007622F1">
        <w:rPr>
          <w:rFonts w:ascii="Times New Roman" w:hAnsi="Times New Roman" w:hint="cs"/>
          <w:rtl/>
          <w:lang w:bidi="fa-IR"/>
        </w:rPr>
        <w:t>ي</w:t>
      </w:r>
      <w:r w:rsidRPr="00D75A7B">
        <w:rPr>
          <w:rFonts w:ascii="Times New Roman" w:hAnsi="Times New Roman" w:hint="cs"/>
          <w:rtl/>
          <w:lang w:bidi="fa-IR"/>
        </w:rPr>
        <w:t>رها</w:t>
      </w:r>
      <w:r w:rsidR="007622F1">
        <w:rPr>
          <w:rFonts w:ascii="Times New Roman" w:hAnsi="Times New Roman" w:hint="cs"/>
          <w:rtl/>
          <w:lang w:bidi="fa-IR"/>
        </w:rPr>
        <w:t>ي</w:t>
      </w:r>
      <w:r w:rsidRPr="00D75A7B">
        <w:rPr>
          <w:rFonts w:ascii="Times New Roman" w:hAnsi="Times New Roman" w:hint="cs"/>
          <w:rtl/>
          <w:lang w:bidi="fa-IR"/>
        </w:rPr>
        <w:t xml:space="preserve"> حالت هستند.</w:t>
      </w:r>
      <w:r w:rsidR="002473F1" w:rsidRPr="00D75A7B">
        <w:rPr>
          <w:rFonts w:ascii="Times New Roman" w:hAnsi="Times New Roman" w:hint="cs"/>
          <w:rtl/>
          <w:lang w:bidi="fa-IR"/>
        </w:rPr>
        <w:t xml:space="preserve"> همانطور که در شکل 2 قابل مشاهده است، در مدل </w:t>
      </w:r>
      <w:r w:rsidR="00D93141" w:rsidRPr="00D75A7B">
        <w:rPr>
          <w:rFonts w:ascii="Times New Roman" w:hAnsi="Times New Roman"/>
          <w:lang w:bidi="fa-IR"/>
        </w:rPr>
        <w:t>BSC-SD</w:t>
      </w:r>
      <w:r w:rsidR="00D93141" w:rsidRPr="00D75A7B">
        <w:rPr>
          <w:rFonts w:ascii="Times New Roman" w:hAnsi="Times New Roman" w:hint="cs"/>
          <w:rtl/>
          <w:lang w:bidi="fa-IR"/>
        </w:rPr>
        <w:t xml:space="preserve"> </w:t>
      </w:r>
      <w:r w:rsidR="002473F1" w:rsidRPr="00D75A7B">
        <w:rPr>
          <w:rFonts w:ascii="Times New Roman" w:hAnsi="Times New Roman" w:hint="cs"/>
          <w:rtl/>
          <w:lang w:bidi="fa-IR"/>
        </w:rPr>
        <w:t>مربوط به ا</w:t>
      </w:r>
      <w:r w:rsidR="007622F1">
        <w:rPr>
          <w:rFonts w:ascii="Times New Roman" w:hAnsi="Times New Roman" w:hint="cs"/>
          <w:rtl/>
          <w:lang w:bidi="fa-IR"/>
        </w:rPr>
        <w:t>ي</w:t>
      </w:r>
      <w:r w:rsidR="002473F1" w:rsidRPr="00D75A7B">
        <w:rPr>
          <w:rFonts w:ascii="Times New Roman" w:hAnsi="Times New Roman" w:hint="cs"/>
          <w:rtl/>
          <w:lang w:bidi="fa-IR"/>
        </w:rPr>
        <w:t>ن مطالعه‌</w:t>
      </w:r>
      <w:r w:rsidR="007622F1">
        <w:rPr>
          <w:rFonts w:ascii="Times New Roman" w:hAnsi="Times New Roman" w:hint="cs"/>
          <w:rtl/>
          <w:lang w:bidi="fa-IR"/>
        </w:rPr>
        <w:t>ي</w:t>
      </w:r>
      <w:r w:rsidR="002473F1" w:rsidRPr="00D75A7B">
        <w:rPr>
          <w:rFonts w:ascii="Times New Roman" w:hAnsi="Times New Roman" w:hint="cs"/>
          <w:rtl/>
          <w:lang w:bidi="fa-IR"/>
        </w:rPr>
        <w:t xml:space="preserve"> مورد</w:t>
      </w:r>
      <w:r w:rsidR="007622F1">
        <w:rPr>
          <w:rFonts w:ascii="Times New Roman" w:hAnsi="Times New Roman" w:hint="cs"/>
          <w:rtl/>
          <w:lang w:bidi="fa-IR"/>
        </w:rPr>
        <w:t>ي</w:t>
      </w:r>
      <w:r w:rsidR="002473F1" w:rsidRPr="00D75A7B">
        <w:rPr>
          <w:rFonts w:ascii="Times New Roman" w:hAnsi="Times New Roman" w:hint="cs"/>
          <w:rtl/>
          <w:lang w:bidi="fa-IR"/>
        </w:rPr>
        <w:t>، هفت متغ</w:t>
      </w:r>
      <w:r w:rsidR="007622F1">
        <w:rPr>
          <w:rFonts w:ascii="Times New Roman" w:hAnsi="Times New Roman" w:hint="cs"/>
          <w:rtl/>
          <w:lang w:bidi="fa-IR"/>
        </w:rPr>
        <w:t>ي</w:t>
      </w:r>
      <w:r w:rsidR="002473F1" w:rsidRPr="00D75A7B">
        <w:rPr>
          <w:rFonts w:ascii="Times New Roman" w:hAnsi="Times New Roman" w:hint="cs"/>
          <w:rtl/>
          <w:lang w:bidi="fa-IR"/>
        </w:rPr>
        <w:t>ر حالت به شرح ز</w:t>
      </w:r>
      <w:r w:rsidR="007622F1">
        <w:rPr>
          <w:rFonts w:ascii="Times New Roman" w:hAnsi="Times New Roman" w:hint="cs"/>
          <w:rtl/>
          <w:lang w:bidi="fa-IR"/>
        </w:rPr>
        <w:t>ي</w:t>
      </w:r>
      <w:r w:rsidR="002473F1" w:rsidRPr="00D75A7B">
        <w:rPr>
          <w:rFonts w:ascii="Times New Roman" w:hAnsi="Times New Roman" w:hint="cs"/>
          <w:rtl/>
          <w:lang w:bidi="fa-IR"/>
        </w:rPr>
        <w:t>ر م</w:t>
      </w:r>
      <w:r w:rsidR="007622F1">
        <w:rPr>
          <w:rFonts w:ascii="Times New Roman" w:hAnsi="Times New Roman" w:hint="cs"/>
          <w:rtl/>
          <w:lang w:bidi="fa-IR"/>
        </w:rPr>
        <w:t>ي</w:t>
      </w:r>
      <w:r w:rsidR="002473F1" w:rsidRPr="00D75A7B">
        <w:rPr>
          <w:rFonts w:ascii="Times New Roman" w:hAnsi="Times New Roman" w:hint="cs"/>
          <w:rtl/>
          <w:lang w:bidi="fa-IR"/>
        </w:rPr>
        <w:t>‌باشند:</w:t>
      </w:r>
    </w:p>
    <w:p w:rsidR="00E90D6D" w:rsidRPr="00D75A7B" w:rsidRDefault="002473F1" w:rsidP="00C75C91">
      <w:pPr>
        <w:rPr>
          <w:rFonts w:ascii="Times New Roman" w:hAnsi="Times New Roman" w:cs="Times New Roman"/>
          <w:rtl/>
          <w:lang w:bidi="fa-IR"/>
        </w:rPr>
      </w:pPr>
      <w:r w:rsidRPr="00D75A7B">
        <w:rPr>
          <w:rFonts w:ascii="Times New Roman" w:hAnsi="Times New Roman" w:hint="cs"/>
          <w:rtl/>
          <w:lang w:bidi="fa-IR"/>
        </w:rPr>
        <w:t>"کالا</w:t>
      </w:r>
      <w:r w:rsidR="007622F1">
        <w:rPr>
          <w:rFonts w:ascii="Times New Roman" w:hAnsi="Times New Roman" w:hint="cs"/>
          <w:rtl/>
          <w:lang w:bidi="fa-IR"/>
        </w:rPr>
        <w:t>ي</w:t>
      </w:r>
      <w:r w:rsidRPr="00D75A7B">
        <w:rPr>
          <w:rFonts w:ascii="Times New Roman" w:hAnsi="Times New Roman" w:hint="cs"/>
          <w:rtl/>
          <w:lang w:bidi="fa-IR"/>
        </w:rPr>
        <w:t xml:space="preserve"> در جر</w:t>
      </w:r>
      <w:r w:rsidR="007622F1">
        <w:rPr>
          <w:rFonts w:ascii="Times New Roman" w:hAnsi="Times New Roman" w:hint="cs"/>
          <w:rtl/>
          <w:lang w:bidi="fa-IR"/>
        </w:rPr>
        <w:t>ي</w:t>
      </w:r>
      <w:r w:rsidRPr="00D75A7B">
        <w:rPr>
          <w:rFonts w:ascii="Times New Roman" w:hAnsi="Times New Roman" w:hint="cs"/>
          <w:rtl/>
          <w:lang w:bidi="fa-IR"/>
        </w:rPr>
        <w:t>ان ساخت (</w:t>
      </w:r>
      <w:r w:rsidRPr="00D75A7B">
        <w:rPr>
          <w:rFonts w:ascii="Times New Roman" w:hAnsi="Times New Roman"/>
          <w:lang w:bidi="fa-IR"/>
        </w:rPr>
        <w:t>WIP</w:t>
      </w:r>
      <w:r w:rsidRPr="00D75A7B">
        <w:rPr>
          <w:rFonts w:ascii="Times New Roman" w:hAnsi="Times New Roman" w:hint="cs"/>
          <w:rtl/>
          <w:lang w:bidi="fa-IR"/>
        </w:rPr>
        <w:t>)"؛ "موجود</w:t>
      </w:r>
      <w:r w:rsidR="007622F1">
        <w:rPr>
          <w:rFonts w:ascii="Times New Roman" w:hAnsi="Times New Roman" w:hint="cs"/>
          <w:rtl/>
          <w:lang w:bidi="fa-IR"/>
        </w:rPr>
        <w:t>ي</w:t>
      </w:r>
      <w:r w:rsidRPr="00D75A7B">
        <w:rPr>
          <w:rFonts w:ascii="Times New Roman" w:hAnsi="Times New Roman" w:hint="cs"/>
          <w:rtl/>
          <w:lang w:bidi="fa-IR"/>
        </w:rPr>
        <w:t xml:space="preserve"> (</w:t>
      </w:r>
      <w:r w:rsidRPr="00D75A7B">
        <w:rPr>
          <w:rFonts w:ascii="Times New Roman" w:hAnsi="Times New Roman"/>
          <w:lang w:bidi="fa-IR"/>
        </w:rPr>
        <w:t>Inventory</w:t>
      </w:r>
      <w:r w:rsidRPr="00D75A7B">
        <w:rPr>
          <w:rFonts w:ascii="Times New Roman" w:hAnsi="Times New Roman" w:hint="cs"/>
          <w:rtl/>
          <w:lang w:bidi="fa-IR"/>
        </w:rPr>
        <w:t>)"؛ "تعداد مشتر</w:t>
      </w:r>
      <w:r w:rsidR="007622F1">
        <w:rPr>
          <w:rFonts w:ascii="Times New Roman" w:hAnsi="Times New Roman" w:hint="cs"/>
          <w:rtl/>
          <w:lang w:bidi="fa-IR"/>
        </w:rPr>
        <w:t>ي</w:t>
      </w:r>
      <w:r w:rsidRPr="00D75A7B">
        <w:rPr>
          <w:rFonts w:ascii="Times New Roman" w:hAnsi="Times New Roman" w:hint="cs"/>
          <w:rtl/>
          <w:lang w:bidi="fa-IR"/>
        </w:rPr>
        <w:t>ان (</w:t>
      </w:r>
      <w:r w:rsidRPr="00D75A7B">
        <w:rPr>
          <w:rFonts w:ascii="Times New Roman" w:hAnsi="Times New Roman"/>
          <w:lang w:bidi="fa-IR"/>
        </w:rPr>
        <w:t>Customer Base</w:t>
      </w:r>
      <w:r w:rsidRPr="00D75A7B">
        <w:rPr>
          <w:rFonts w:ascii="Times New Roman" w:hAnsi="Times New Roman" w:hint="cs"/>
          <w:rtl/>
          <w:lang w:bidi="fa-IR"/>
        </w:rPr>
        <w:t>)"؛ "</w:t>
      </w:r>
      <w:r w:rsidRPr="00D75A7B">
        <w:rPr>
          <w:rFonts w:ascii="Times New Roman" w:hAnsi="Times New Roman"/>
          <w:rtl/>
          <w:lang w:bidi="fa-IR"/>
        </w:rPr>
        <w:t xml:space="preserve">سفارشات </w:t>
      </w:r>
      <w:r w:rsidR="00C75C91" w:rsidRPr="00D75A7B">
        <w:rPr>
          <w:rFonts w:ascii="Times New Roman" w:hAnsi="Times New Roman" w:hint="cs"/>
          <w:rtl/>
          <w:lang w:bidi="fa-IR"/>
        </w:rPr>
        <w:t xml:space="preserve">معوقه و </w:t>
      </w:r>
      <w:r w:rsidRPr="00D75A7B">
        <w:rPr>
          <w:rFonts w:ascii="Times New Roman" w:hAnsi="Times New Roman"/>
          <w:rtl/>
          <w:lang w:bidi="fa-IR"/>
        </w:rPr>
        <w:t>انجام نشده</w:t>
      </w:r>
      <w:r w:rsidRPr="00D75A7B">
        <w:rPr>
          <w:rFonts w:ascii="Times New Roman" w:hAnsi="Times New Roman" w:hint="cs"/>
          <w:rtl/>
          <w:lang w:bidi="fa-IR"/>
        </w:rPr>
        <w:t xml:space="preserve"> (</w:t>
      </w:r>
      <w:r w:rsidRPr="00D75A7B">
        <w:rPr>
          <w:rFonts w:ascii="Times New Roman" w:hAnsi="Times New Roman"/>
          <w:lang w:bidi="fa-IR"/>
        </w:rPr>
        <w:t>Back Log</w:t>
      </w:r>
      <w:r w:rsidRPr="00D75A7B">
        <w:rPr>
          <w:rFonts w:ascii="Times New Roman" w:hAnsi="Times New Roman" w:hint="cs"/>
          <w:rtl/>
          <w:lang w:bidi="fa-IR"/>
        </w:rPr>
        <w:t>)"؛ "ق</w:t>
      </w:r>
      <w:r w:rsidR="007622F1">
        <w:rPr>
          <w:rFonts w:ascii="Times New Roman" w:hAnsi="Times New Roman" w:hint="cs"/>
          <w:rtl/>
          <w:lang w:bidi="fa-IR"/>
        </w:rPr>
        <w:t>ي</w:t>
      </w:r>
      <w:r w:rsidRPr="00D75A7B">
        <w:rPr>
          <w:rFonts w:ascii="Times New Roman" w:hAnsi="Times New Roman" w:hint="cs"/>
          <w:rtl/>
          <w:lang w:bidi="fa-IR"/>
        </w:rPr>
        <w:t>مت محصول (</w:t>
      </w:r>
      <w:r w:rsidRPr="00D75A7B">
        <w:rPr>
          <w:rFonts w:ascii="Times New Roman" w:hAnsi="Times New Roman"/>
          <w:lang w:bidi="fa-IR"/>
        </w:rPr>
        <w:t>Product Price</w:t>
      </w:r>
      <w:r w:rsidRPr="00D75A7B">
        <w:rPr>
          <w:rFonts w:ascii="Times New Roman" w:hAnsi="Times New Roman" w:hint="cs"/>
          <w:rtl/>
          <w:lang w:bidi="fa-IR"/>
        </w:rPr>
        <w:t>)</w:t>
      </w:r>
      <w:r w:rsidRPr="00D75A7B">
        <w:rPr>
          <w:rFonts w:ascii="Times New Roman" w:hAnsi="Times New Roman" w:cs="Times New Roman" w:hint="cs"/>
          <w:rtl/>
          <w:lang w:bidi="fa-IR"/>
        </w:rPr>
        <w:t>"</w:t>
      </w:r>
      <w:r w:rsidRPr="00D75A7B">
        <w:rPr>
          <w:rFonts w:ascii="Times New Roman" w:hAnsi="Times New Roman" w:hint="cs"/>
          <w:rtl/>
          <w:lang w:bidi="fa-IR"/>
        </w:rPr>
        <w:t>؛ "هز</w:t>
      </w:r>
      <w:r w:rsidR="007622F1">
        <w:rPr>
          <w:rFonts w:ascii="Times New Roman" w:hAnsi="Times New Roman" w:hint="cs"/>
          <w:rtl/>
          <w:lang w:bidi="fa-IR"/>
        </w:rPr>
        <w:t>ي</w:t>
      </w:r>
      <w:r w:rsidRPr="00D75A7B">
        <w:rPr>
          <w:rFonts w:ascii="Times New Roman" w:hAnsi="Times New Roman" w:hint="cs"/>
          <w:rtl/>
          <w:lang w:bidi="fa-IR"/>
        </w:rPr>
        <w:t>نه مواد و انرژ</w:t>
      </w:r>
      <w:r w:rsidR="007622F1">
        <w:rPr>
          <w:rFonts w:ascii="Times New Roman" w:hAnsi="Times New Roman" w:hint="cs"/>
          <w:rtl/>
          <w:lang w:bidi="fa-IR"/>
        </w:rPr>
        <w:t>ي</w:t>
      </w:r>
      <w:r w:rsidRPr="00D75A7B">
        <w:rPr>
          <w:rFonts w:ascii="Times New Roman" w:hAnsi="Times New Roman" w:hint="cs"/>
          <w:rtl/>
          <w:lang w:bidi="fa-IR"/>
        </w:rPr>
        <w:t xml:space="preserve"> برا</w:t>
      </w:r>
      <w:r w:rsidR="007622F1">
        <w:rPr>
          <w:rFonts w:ascii="Times New Roman" w:hAnsi="Times New Roman" w:hint="cs"/>
          <w:rtl/>
          <w:lang w:bidi="fa-IR"/>
        </w:rPr>
        <w:t>ي</w:t>
      </w:r>
      <w:r w:rsidRPr="00D75A7B">
        <w:rPr>
          <w:rFonts w:ascii="Times New Roman" w:hAnsi="Times New Roman" w:hint="cs"/>
          <w:rtl/>
          <w:lang w:bidi="fa-IR"/>
        </w:rPr>
        <w:t xml:space="preserve"> هر محصول (</w:t>
      </w:r>
      <w:r w:rsidRPr="00D75A7B">
        <w:rPr>
          <w:rFonts w:ascii="Times New Roman" w:hAnsi="Times New Roman"/>
          <w:lang w:bidi="fa-IR"/>
        </w:rPr>
        <w:t>Material and Energy Cost per Product</w:t>
      </w:r>
      <w:r w:rsidRPr="00D75A7B">
        <w:rPr>
          <w:rFonts w:ascii="Times New Roman" w:hAnsi="Times New Roman" w:hint="cs"/>
          <w:rtl/>
          <w:lang w:bidi="fa-IR"/>
        </w:rPr>
        <w:t>)" و "مهارت‌ها (</w:t>
      </w:r>
      <w:r w:rsidRPr="00D75A7B">
        <w:rPr>
          <w:rFonts w:ascii="Times New Roman" w:hAnsi="Times New Roman"/>
          <w:lang w:bidi="fa-IR"/>
        </w:rPr>
        <w:t>Skills</w:t>
      </w:r>
      <w:r w:rsidRPr="00D75A7B">
        <w:rPr>
          <w:rFonts w:ascii="Times New Roman" w:hAnsi="Times New Roman" w:hint="cs"/>
          <w:rtl/>
          <w:lang w:bidi="fa-IR"/>
        </w:rPr>
        <w:t>)</w:t>
      </w:r>
      <w:r w:rsidRPr="00D75A7B">
        <w:rPr>
          <w:rFonts w:ascii="Times New Roman" w:hAnsi="Times New Roman"/>
          <w:lang w:bidi="fa-IR"/>
        </w:rPr>
        <w:t>.</w:t>
      </w:r>
    </w:p>
    <w:p w:rsidR="00F85A38" w:rsidRPr="00D75A7B" w:rsidRDefault="00F85A38" w:rsidP="00F85A38">
      <w:pPr>
        <w:ind w:left="-45"/>
        <w:rPr>
          <w:rFonts w:ascii="Times New Roman" w:hAnsi="Times New Roman"/>
          <w:sz w:val="8"/>
          <w:szCs w:val="10"/>
          <w:rtl/>
        </w:rPr>
      </w:pPr>
    </w:p>
    <w:p w:rsidR="004961DB" w:rsidRPr="00D75A7B" w:rsidRDefault="004961DB" w:rsidP="00A5347C">
      <w:pPr>
        <w:ind w:left="-45"/>
        <w:rPr>
          <w:rFonts w:ascii="Times New Roman" w:hAnsi="Times New Roman"/>
          <w:rtl/>
        </w:rPr>
      </w:pPr>
      <w:r w:rsidRPr="00D75A7B">
        <w:rPr>
          <w:rFonts w:ascii="Times New Roman" w:hAnsi="Times New Roman" w:hint="cs"/>
          <w:noProof/>
          <w:rtl/>
        </w:rPr>
        <w:drawing>
          <wp:inline distT="0" distB="0" distL="0" distR="0" wp14:anchorId="60BDF004" wp14:editId="71ADC635">
            <wp:extent cx="5400675" cy="38898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3889879"/>
                    </a:xfrm>
                    <a:prstGeom prst="rect">
                      <a:avLst/>
                    </a:prstGeom>
                    <a:noFill/>
                    <a:ln>
                      <a:noFill/>
                    </a:ln>
                  </pic:spPr>
                </pic:pic>
              </a:graphicData>
            </a:graphic>
          </wp:inline>
        </w:drawing>
      </w:r>
    </w:p>
    <w:p w:rsidR="004961DB" w:rsidRPr="005C3094" w:rsidRDefault="00A5347C" w:rsidP="00A5347C">
      <w:pPr>
        <w:ind w:left="-45"/>
        <w:jc w:val="center"/>
        <w:rPr>
          <w:rFonts w:ascii="Times New Roman" w:hAnsi="Times New Roman"/>
          <w:b/>
          <w:bCs/>
          <w:sz w:val="22"/>
          <w:lang w:bidi="fa-IR"/>
        </w:rPr>
      </w:pPr>
      <w:r w:rsidRPr="005C3094">
        <w:rPr>
          <w:rFonts w:ascii="Times New Roman" w:hAnsi="Times New Roman" w:hint="cs"/>
          <w:b/>
          <w:bCs/>
          <w:sz w:val="22"/>
          <w:rtl/>
          <w:lang w:bidi="fa-IR"/>
        </w:rPr>
        <w:t>شکل 2) نمودار حالت-جر</w:t>
      </w:r>
      <w:r w:rsidR="007622F1" w:rsidRPr="005C3094">
        <w:rPr>
          <w:rFonts w:ascii="Times New Roman" w:hAnsi="Times New Roman" w:hint="cs"/>
          <w:b/>
          <w:bCs/>
          <w:sz w:val="22"/>
          <w:rtl/>
          <w:lang w:bidi="fa-IR"/>
        </w:rPr>
        <w:t>ي</w:t>
      </w:r>
      <w:r w:rsidRPr="005C3094">
        <w:rPr>
          <w:rFonts w:ascii="Times New Roman" w:hAnsi="Times New Roman" w:hint="cs"/>
          <w:b/>
          <w:bCs/>
          <w:sz w:val="22"/>
          <w:rtl/>
          <w:lang w:bidi="fa-IR"/>
        </w:rPr>
        <w:t xml:space="preserve">ان مدل </w:t>
      </w:r>
      <w:r w:rsidRPr="005C3094">
        <w:rPr>
          <w:rFonts w:ascii="Times New Roman" w:hAnsi="Times New Roman"/>
          <w:b/>
          <w:bCs/>
          <w:szCs w:val="18"/>
          <w:lang w:bidi="fa-IR"/>
        </w:rPr>
        <w:t>BSC</w:t>
      </w:r>
    </w:p>
    <w:p w:rsidR="00232160" w:rsidRDefault="00232160" w:rsidP="00232160">
      <w:pPr>
        <w:bidi w:val="0"/>
        <w:spacing w:after="200" w:line="276" w:lineRule="auto"/>
        <w:jc w:val="left"/>
        <w:rPr>
          <w:rFonts w:ascii="Times New Roman" w:hAnsi="Times New Roman"/>
          <w:b/>
          <w:bCs/>
          <w:sz w:val="20"/>
          <w:szCs w:val="24"/>
        </w:rPr>
      </w:pPr>
    </w:p>
    <w:p w:rsidR="005B3F1E" w:rsidRPr="008E3238" w:rsidRDefault="00C05015" w:rsidP="00232160">
      <w:pPr>
        <w:bidi w:val="0"/>
        <w:spacing w:after="200" w:line="276" w:lineRule="auto"/>
        <w:jc w:val="right"/>
        <w:rPr>
          <w:rFonts w:ascii="Times New Roman" w:hAnsi="Times New Roman"/>
          <w:b/>
          <w:bCs/>
          <w:sz w:val="20"/>
          <w:szCs w:val="24"/>
          <w:rtl/>
          <w:lang w:bidi="fa-IR"/>
        </w:rPr>
      </w:pPr>
      <w:r w:rsidRPr="008E3238">
        <w:rPr>
          <w:rFonts w:ascii="Times New Roman" w:hAnsi="Times New Roman" w:hint="cs"/>
          <w:b/>
          <w:bCs/>
          <w:sz w:val="20"/>
          <w:szCs w:val="24"/>
          <w:rtl/>
        </w:rPr>
        <w:t>6</w:t>
      </w:r>
      <w:r w:rsidR="005B3F1E" w:rsidRPr="008E3238">
        <w:rPr>
          <w:rFonts w:ascii="Times New Roman" w:hAnsi="Times New Roman" w:hint="cs"/>
          <w:b/>
          <w:bCs/>
          <w:sz w:val="20"/>
          <w:szCs w:val="24"/>
          <w:rtl/>
        </w:rPr>
        <w:t>) اعتبارسنج</w:t>
      </w:r>
      <w:r w:rsidR="007622F1" w:rsidRPr="008E3238">
        <w:rPr>
          <w:rFonts w:ascii="Times New Roman" w:hAnsi="Times New Roman" w:hint="cs"/>
          <w:b/>
          <w:bCs/>
          <w:sz w:val="20"/>
          <w:szCs w:val="24"/>
          <w:rtl/>
        </w:rPr>
        <w:t>ي</w:t>
      </w:r>
      <w:r w:rsidR="005B3F1E" w:rsidRPr="008E3238">
        <w:rPr>
          <w:rFonts w:ascii="Times New Roman" w:hAnsi="Times New Roman" w:hint="cs"/>
          <w:b/>
          <w:bCs/>
          <w:sz w:val="20"/>
          <w:szCs w:val="24"/>
          <w:rtl/>
          <w:lang w:bidi="fa-IR"/>
        </w:rPr>
        <w:t xml:space="preserve"> مدل</w:t>
      </w:r>
    </w:p>
    <w:p w:rsidR="005B3F1E" w:rsidRPr="00D75A7B" w:rsidRDefault="005B3F1E" w:rsidP="005B3F1E">
      <w:pPr>
        <w:ind w:left="-45"/>
        <w:rPr>
          <w:rFonts w:ascii="Times New Roman" w:hAnsi="Times New Roman"/>
          <w:rtl/>
          <w:lang w:bidi="fa-IR"/>
        </w:rPr>
      </w:pPr>
      <w:r w:rsidRPr="00D75A7B">
        <w:rPr>
          <w:rFonts w:ascii="Times New Roman" w:hAnsi="Times New Roman" w:hint="cs"/>
          <w:rtl/>
          <w:lang w:bidi="fa-IR"/>
        </w:rPr>
        <w:t>مدل، تصو</w:t>
      </w:r>
      <w:r w:rsidR="007622F1">
        <w:rPr>
          <w:rFonts w:ascii="Times New Roman" w:hAnsi="Times New Roman" w:hint="cs"/>
          <w:rtl/>
          <w:lang w:bidi="fa-IR"/>
        </w:rPr>
        <w:t>ي</w:t>
      </w:r>
      <w:r w:rsidRPr="00D75A7B">
        <w:rPr>
          <w:rFonts w:ascii="Times New Roman" w:hAnsi="Times New Roman" w:hint="cs"/>
          <w:rtl/>
          <w:lang w:bidi="fa-IR"/>
        </w:rPr>
        <w:t>ر ساده شده‌ا</w:t>
      </w:r>
      <w:r w:rsidR="007622F1">
        <w:rPr>
          <w:rFonts w:ascii="Times New Roman" w:hAnsi="Times New Roman" w:hint="cs"/>
          <w:rtl/>
          <w:lang w:bidi="fa-IR"/>
        </w:rPr>
        <w:t>ي</w:t>
      </w:r>
      <w:r w:rsidRPr="00D75A7B">
        <w:rPr>
          <w:rFonts w:ascii="Times New Roman" w:hAnsi="Times New Roman" w:hint="cs"/>
          <w:rtl/>
          <w:lang w:bidi="fa-IR"/>
        </w:rPr>
        <w:t xml:space="preserve"> از </w:t>
      </w:r>
      <w:r w:rsidR="007622F1">
        <w:rPr>
          <w:rFonts w:ascii="Times New Roman" w:hAnsi="Times New Roman" w:hint="cs"/>
          <w:rtl/>
          <w:lang w:bidi="fa-IR"/>
        </w:rPr>
        <w:t>ي</w:t>
      </w:r>
      <w:r w:rsidRPr="00D75A7B">
        <w:rPr>
          <w:rFonts w:ascii="Times New Roman" w:hAnsi="Times New Roman" w:hint="cs"/>
          <w:rtl/>
          <w:lang w:bidi="fa-IR"/>
        </w:rPr>
        <w:t>ک س</w:t>
      </w:r>
      <w:r w:rsidR="007622F1">
        <w:rPr>
          <w:rFonts w:ascii="Times New Roman" w:hAnsi="Times New Roman" w:hint="cs"/>
          <w:rtl/>
          <w:lang w:bidi="fa-IR"/>
        </w:rPr>
        <w:t>ي</w:t>
      </w:r>
      <w:r w:rsidRPr="00D75A7B">
        <w:rPr>
          <w:rFonts w:ascii="Times New Roman" w:hAnsi="Times New Roman" w:hint="cs"/>
          <w:rtl/>
          <w:lang w:bidi="fa-IR"/>
        </w:rPr>
        <w:t>ستم واقع</w:t>
      </w:r>
      <w:r w:rsidR="007622F1">
        <w:rPr>
          <w:rFonts w:ascii="Times New Roman" w:hAnsi="Times New Roman" w:hint="cs"/>
          <w:rtl/>
          <w:lang w:bidi="fa-IR"/>
        </w:rPr>
        <w:t>ي</w:t>
      </w:r>
      <w:r w:rsidRPr="00D75A7B">
        <w:rPr>
          <w:rFonts w:ascii="Times New Roman" w:hAnsi="Times New Roman" w:hint="cs"/>
          <w:rtl/>
          <w:lang w:bidi="fa-IR"/>
        </w:rPr>
        <w:t xml:space="preserve"> است؛ به هم</w:t>
      </w:r>
      <w:r w:rsidR="007622F1">
        <w:rPr>
          <w:rFonts w:ascii="Times New Roman" w:hAnsi="Times New Roman" w:hint="cs"/>
          <w:rtl/>
          <w:lang w:bidi="fa-IR"/>
        </w:rPr>
        <w:t>ي</w:t>
      </w:r>
      <w:r w:rsidRPr="00D75A7B">
        <w:rPr>
          <w:rFonts w:ascii="Times New Roman" w:hAnsi="Times New Roman" w:hint="cs"/>
          <w:rtl/>
          <w:lang w:bidi="fa-IR"/>
        </w:rPr>
        <w:t>ن دل</w:t>
      </w:r>
      <w:r w:rsidR="007622F1">
        <w:rPr>
          <w:rFonts w:ascii="Times New Roman" w:hAnsi="Times New Roman" w:hint="cs"/>
          <w:rtl/>
          <w:lang w:bidi="fa-IR"/>
        </w:rPr>
        <w:t>ي</w:t>
      </w:r>
      <w:r w:rsidRPr="00D75A7B">
        <w:rPr>
          <w:rFonts w:ascii="Times New Roman" w:hAnsi="Times New Roman" w:hint="cs"/>
          <w:rtl/>
          <w:lang w:bidi="fa-IR"/>
        </w:rPr>
        <w:t>ل ارز</w:t>
      </w:r>
      <w:r w:rsidR="007622F1">
        <w:rPr>
          <w:rFonts w:ascii="Times New Roman" w:hAnsi="Times New Roman" w:hint="cs"/>
          <w:rtl/>
          <w:lang w:bidi="fa-IR"/>
        </w:rPr>
        <w:t>ي</w:t>
      </w:r>
      <w:r w:rsidRPr="00D75A7B">
        <w:rPr>
          <w:rFonts w:ascii="Times New Roman" w:hAnsi="Times New Roman" w:hint="cs"/>
          <w:rtl/>
          <w:lang w:bidi="fa-IR"/>
        </w:rPr>
        <w:t>اب</w:t>
      </w:r>
      <w:r w:rsidR="007622F1">
        <w:rPr>
          <w:rFonts w:ascii="Times New Roman" w:hAnsi="Times New Roman" w:hint="cs"/>
          <w:rtl/>
          <w:lang w:bidi="fa-IR"/>
        </w:rPr>
        <w:t>ي</w:t>
      </w:r>
      <w:r w:rsidRPr="00D75A7B">
        <w:rPr>
          <w:rFonts w:ascii="Times New Roman" w:hAnsi="Times New Roman" w:hint="cs"/>
          <w:rtl/>
          <w:lang w:bidi="fa-IR"/>
        </w:rPr>
        <w:t xml:space="preserve"> </w:t>
      </w:r>
      <w:r w:rsidR="007622F1">
        <w:rPr>
          <w:rFonts w:ascii="Times New Roman" w:hAnsi="Times New Roman" w:hint="cs"/>
          <w:rtl/>
          <w:lang w:bidi="fa-IR"/>
        </w:rPr>
        <w:t>ي</w:t>
      </w:r>
      <w:r w:rsidRPr="00D75A7B">
        <w:rPr>
          <w:rFonts w:ascii="Times New Roman" w:hAnsi="Times New Roman" w:hint="cs"/>
          <w:rtl/>
          <w:lang w:bidi="fa-IR"/>
        </w:rPr>
        <w:t>ا اعتبارسنج</w:t>
      </w:r>
      <w:r w:rsidR="007622F1">
        <w:rPr>
          <w:rFonts w:ascii="Times New Roman" w:hAnsi="Times New Roman" w:hint="cs"/>
          <w:rtl/>
          <w:lang w:bidi="fa-IR"/>
        </w:rPr>
        <w:t>ي</w:t>
      </w:r>
      <w:r w:rsidR="00BE1E4E" w:rsidRPr="00D75A7B">
        <w:rPr>
          <w:rStyle w:val="FootnoteReference"/>
          <w:rFonts w:ascii="Times New Roman" w:hAnsi="Times New Roman"/>
          <w:rtl/>
        </w:rPr>
        <w:footnoteReference w:id="8"/>
      </w:r>
      <w:r w:rsidRPr="00D75A7B">
        <w:rPr>
          <w:rFonts w:ascii="Times New Roman" w:hAnsi="Times New Roman" w:hint="cs"/>
          <w:rtl/>
          <w:lang w:bidi="fa-IR"/>
        </w:rPr>
        <w:t xml:space="preserve"> مطلق </w:t>
      </w:r>
      <w:r w:rsidR="007622F1">
        <w:rPr>
          <w:rFonts w:ascii="Times New Roman" w:hAnsi="Times New Roman" w:hint="cs"/>
          <w:rtl/>
          <w:lang w:bidi="fa-IR"/>
        </w:rPr>
        <w:t>ي</w:t>
      </w:r>
      <w:r w:rsidRPr="00D75A7B">
        <w:rPr>
          <w:rFonts w:ascii="Times New Roman" w:hAnsi="Times New Roman" w:hint="cs"/>
          <w:rtl/>
          <w:lang w:bidi="fa-IR"/>
        </w:rPr>
        <w:t>ک مدل ممکن ن</w:t>
      </w:r>
      <w:r w:rsidR="007622F1">
        <w:rPr>
          <w:rFonts w:ascii="Times New Roman" w:hAnsi="Times New Roman" w:hint="cs"/>
          <w:rtl/>
          <w:lang w:bidi="fa-IR"/>
        </w:rPr>
        <w:t>ي</w:t>
      </w:r>
      <w:r w:rsidRPr="00D75A7B">
        <w:rPr>
          <w:rFonts w:ascii="Times New Roman" w:hAnsi="Times New Roman" w:hint="cs"/>
          <w:rtl/>
          <w:lang w:bidi="fa-IR"/>
        </w:rPr>
        <w:t>ست. لذا اعتبارسنج</w:t>
      </w:r>
      <w:r w:rsidR="007622F1">
        <w:rPr>
          <w:rFonts w:ascii="Times New Roman" w:hAnsi="Times New Roman" w:hint="cs"/>
          <w:rtl/>
          <w:lang w:bidi="fa-IR"/>
        </w:rPr>
        <w:t>ي</w:t>
      </w:r>
      <w:r w:rsidRPr="00D75A7B">
        <w:rPr>
          <w:rFonts w:ascii="Times New Roman" w:hAnsi="Times New Roman" w:hint="cs"/>
          <w:rtl/>
          <w:lang w:bidi="fa-IR"/>
        </w:rPr>
        <w:t xml:space="preserve"> مدل به صورت نسب</w:t>
      </w:r>
      <w:r w:rsidR="007622F1">
        <w:rPr>
          <w:rFonts w:ascii="Times New Roman" w:hAnsi="Times New Roman" w:hint="cs"/>
          <w:rtl/>
          <w:lang w:bidi="fa-IR"/>
        </w:rPr>
        <w:t>ي</w:t>
      </w:r>
      <w:r w:rsidRPr="00D75A7B">
        <w:rPr>
          <w:rFonts w:ascii="Times New Roman" w:hAnsi="Times New Roman" w:hint="cs"/>
          <w:rtl/>
          <w:lang w:bidi="fa-IR"/>
        </w:rPr>
        <w:t xml:space="preserve"> انجام م</w:t>
      </w:r>
      <w:r w:rsidR="007622F1">
        <w:rPr>
          <w:rFonts w:ascii="Times New Roman" w:hAnsi="Times New Roman" w:hint="cs"/>
          <w:rtl/>
          <w:lang w:bidi="fa-IR"/>
        </w:rPr>
        <w:t>ي</w:t>
      </w:r>
      <w:r w:rsidRPr="00D75A7B">
        <w:rPr>
          <w:rFonts w:ascii="Times New Roman" w:hAnsi="Times New Roman" w:hint="cs"/>
          <w:rtl/>
          <w:lang w:bidi="fa-IR"/>
        </w:rPr>
        <w:t xml:space="preserve">‌شود و عملکرد مناسب </w:t>
      </w:r>
      <w:r w:rsidR="007622F1">
        <w:rPr>
          <w:rFonts w:ascii="Times New Roman" w:hAnsi="Times New Roman" w:hint="cs"/>
          <w:rtl/>
          <w:lang w:bidi="fa-IR"/>
        </w:rPr>
        <w:t>ي</w:t>
      </w:r>
      <w:r w:rsidRPr="00D75A7B">
        <w:rPr>
          <w:rFonts w:ascii="Times New Roman" w:hAnsi="Times New Roman" w:hint="cs"/>
          <w:rtl/>
          <w:lang w:bidi="fa-IR"/>
        </w:rPr>
        <w:t>ک مدل در رابطه با هدف آن مورد بررس</w:t>
      </w:r>
      <w:r w:rsidR="007622F1">
        <w:rPr>
          <w:rFonts w:ascii="Times New Roman" w:hAnsi="Times New Roman" w:hint="cs"/>
          <w:rtl/>
          <w:lang w:bidi="fa-IR"/>
        </w:rPr>
        <w:t>ي</w:t>
      </w:r>
      <w:r w:rsidRPr="00D75A7B">
        <w:rPr>
          <w:rFonts w:ascii="Times New Roman" w:hAnsi="Times New Roman" w:hint="cs"/>
          <w:rtl/>
          <w:lang w:bidi="fa-IR"/>
        </w:rPr>
        <w:t xml:space="preserve"> قرار م</w:t>
      </w:r>
      <w:r w:rsidR="007622F1">
        <w:rPr>
          <w:rFonts w:ascii="Times New Roman" w:hAnsi="Times New Roman" w:hint="cs"/>
          <w:rtl/>
          <w:lang w:bidi="fa-IR"/>
        </w:rPr>
        <w:t>ي</w:t>
      </w:r>
      <w:r w:rsidRPr="00D75A7B">
        <w:rPr>
          <w:rFonts w:ascii="Times New Roman" w:hAnsi="Times New Roman" w:hint="cs"/>
          <w:rtl/>
          <w:lang w:bidi="fa-IR"/>
        </w:rPr>
        <w:t>‌گ</w:t>
      </w:r>
      <w:r w:rsidR="007622F1">
        <w:rPr>
          <w:rFonts w:ascii="Times New Roman" w:hAnsi="Times New Roman" w:hint="cs"/>
          <w:rtl/>
          <w:lang w:bidi="fa-IR"/>
        </w:rPr>
        <w:t>ي</w:t>
      </w:r>
      <w:r w:rsidRPr="00D75A7B">
        <w:rPr>
          <w:rFonts w:ascii="Times New Roman" w:hAnsi="Times New Roman" w:hint="cs"/>
          <w:rtl/>
          <w:lang w:bidi="fa-IR"/>
        </w:rPr>
        <w:t>رد. در ا</w:t>
      </w:r>
      <w:r w:rsidR="007622F1">
        <w:rPr>
          <w:rFonts w:ascii="Times New Roman" w:hAnsi="Times New Roman" w:hint="cs"/>
          <w:rtl/>
          <w:lang w:bidi="fa-IR"/>
        </w:rPr>
        <w:t>ي</w:t>
      </w:r>
      <w:r w:rsidRPr="00D75A7B">
        <w:rPr>
          <w:rFonts w:ascii="Times New Roman" w:hAnsi="Times New Roman" w:hint="cs"/>
          <w:rtl/>
          <w:lang w:bidi="fa-IR"/>
        </w:rPr>
        <w:t>ن مطالعه ما برا</w:t>
      </w:r>
      <w:r w:rsidR="007622F1">
        <w:rPr>
          <w:rFonts w:ascii="Times New Roman" w:hAnsi="Times New Roman" w:hint="cs"/>
          <w:rtl/>
          <w:lang w:bidi="fa-IR"/>
        </w:rPr>
        <w:t>ي</w:t>
      </w:r>
      <w:r w:rsidRPr="00D75A7B">
        <w:rPr>
          <w:rFonts w:ascii="Times New Roman" w:hAnsi="Times New Roman" w:hint="cs"/>
          <w:rtl/>
          <w:lang w:bidi="fa-IR"/>
        </w:rPr>
        <w:t xml:space="preserve"> اعتبارسنج</w:t>
      </w:r>
      <w:r w:rsidR="007622F1">
        <w:rPr>
          <w:rFonts w:ascii="Times New Roman" w:hAnsi="Times New Roman" w:hint="cs"/>
          <w:rtl/>
          <w:lang w:bidi="fa-IR"/>
        </w:rPr>
        <w:t>ي</w:t>
      </w:r>
      <w:r w:rsidRPr="00D75A7B">
        <w:rPr>
          <w:rFonts w:ascii="Times New Roman" w:hAnsi="Times New Roman" w:hint="cs"/>
          <w:rtl/>
          <w:lang w:bidi="fa-IR"/>
        </w:rPr>
        <w:t xml:space="preserve"> مدل از روش‌ها</w:t>
      </w:r>
      <w:r w:rsidR="007622F1">
        <w:rPr>
          <w:rFonts w:ascii="Times New Roman" w:hAnsi="Times New Roman" w:hint="cs"/>
          <w:rtl/>
          <w:lang w:bidi="fa-IR"/>
        </w:rPr>
        <w:t>ي</w:t>
      </w:r>
      <w:r w:rsidRPr="00D75A7B">
        <w:rPr>
          <w:rFonts w:ascii="Times New Roman" w:hAnsi="Times New Roman" w:hint="cs"/>
          <w:rtl/>
          <w:lang w:bidi="fa-IR"/>
        </w:rPr>
        <w:t xml:space="preserve"> ز</w:t>
      </w:r>
      <w:r w:rsidR="007622F1">
        <w:rPr>
          <w:rFonts w:ascii="Times New Roman" w:hAnsi="Times New Roman" w:hint="cs"/>
          <w:rtl/>
          <w:lang w:bidi="fa-IR"/>
        </w:rPr>
        <w:t>ي</w:t>
      </w:r>
      <w:r w:rsidRPr="00D75A7B">
        <w:rPr>
          <w:rFonts w:ascii="Times New Roman" w:hAnsi="Times New Roman" w:hint="cs"/>
          <w:rtl/>
          <w:lang w:bidi="fa-IR"/>
        </w:rPr>
        <w:t>ر استفاده کرد</w:t>
      </w:r>
      <w:r w:rsidR="007622F1">
        <w:rPr>
          <w:rFonts w:ascii="Times New Roman" w:hAnsi="Times New Roman" w:hint="cs"/>
          <w:rtl/>
          <w:lang w:bidi="fa-IR"/>
        </w:rPr>
        <w:t>ي</w:t>
      </w:r>
      <w:r w:rsidRPr="00D75A7B">
        <w:rPr>
          <w:rFonts w:ascii="Times New Roman" w:hAnsi="Times New Roman" w:hint="cs"/>
          <w:rtl/>
          <w:lang w:bidi="fa-IR"/>
        </w:rPr>
        <w:t>م:</w:t>
      </w:r>
    </w:p>
    <w:p w:rsidR="005B3F1E" w:rsidRPr="00D75A7B" w:rsidRDefault="005B3F1E" w:rsidP="00087448">
      <w:pPr>
        <w:pStyle w:val="ListParagraph"/>
        <w:numPr>
          <w:ilvl w:val="0"/>
          <w:numId w:val="5"/>
        </w:numPr>
        <w:rPr>
          <w:rFonts w:ascii="Times New Roman" w:hAnsi="Times New Roman"/>
          <w:lang w:bidi="fa-IR"/>
        </w:rPr>
      </w:pPr>
      <w:r w:rsidRPr="00D75A7B">
        <w:rPr>
          <w:rFonts w:ascii="Times New Roman" w:hAnsi="Times New Roman" w:hint="cs"/>
          <w:rtl/>
          <w:lang w:bidi="fa-IR"/>
        </w:rPr>
        <w:t>با طراح</w:t>
      </w:r>
      <w:r w:rsidR="007622F1">
        <w:rPr>
          <w:rFonts w:ascii="Times New Roman" w:hAnsi="Times New Roman" w:hint="cs"/>
          <w:rtl/>
          <w:lang w:bidi="fa-IR"/>
        </w:rPr>
        <w:t>ي</w:t>
      </w:r>
      <w:r w:rsidRPr="00D75A7B">
        <w:rPr>
          <w:rFonts w:ascii="Times New Roman" w:hAnsi="Times New Roman" w:hint="cs"/>
          <w:rtl/>
          <w:lang w:bidi="fa-IR"/>
        </w:rPr>
        <w:t xml:space="preserve"> سنار</w:t>
      </w:r>
      <w:r w:rsidR="007622F1">
        <w:rPr>
          <w:rFonts w:ascii="Times New Roman" w:hAnsi="Times New Roman" w:hint="cs"/>
          <w:rtl/>
          <w:lang w:bidi="fa-IR"/>
        </w:rPr>
        <w:t>ي</w:t>
      </w:r>
      <w:r w:rsidRPr="00D75A7B">
        <w:rPr>
          <w:rFonts w:ascii="Times New Roman" w:hAnsi="Times New Roman" w:hint="cs"/>
          <w:rtl/>
          <w:lang w:bidi="fa-IR"/>
        </w:rPr>
        <w:t>وها</w:t>
      </w:r>
      <w:r w:rsidR="007622F1">
        <w:rPr>
          <w:rFonts w:ascii="Times New Roman" w:hAnsi="Times New Roman" w:hint="cs"/>
          <w:rtl/>
          <w:lang w:bidi="fa-IR"/>
        </w:rPr>
        <w:t>ي</w:t>
      </w:r>
      <w:r w:rsidRPr="00D75A7B">
        <w:rPr>
          <w:rFonts w:ascii="Times New Roman" w:hAnsi="Times New Roman" w:hint="cs"/>
          <w:rtl/>
          <w:lang w:bidi="fa-IR"/>
        </w:rPr>
        <w:t xml:space="preserve"> مختلف</w:t>
      </w:r>
      <w:r w:rsidR="006D5EAD" w:rsidRPr="00D75A7B">
        <w:rPr>
          <w:rFonts w:ascii="Times New Roman" w:hAnsi="Times New Roman" w:hint="cs"/>
          <w:rtl/>
          <w:lang w:bidi="fa-IR"/>
        </w:rPr>
        <w:t>،</w:t>
      </w:r>
      <w:r w:rsidRPr="00D75A7B">
        <w:rPr>
          <w:rFonts w:ascii="Times New Roman" w:hAnsi="Times New Roman" w:hint="cs"/>
          <w:rtl/>
          <w:lang w:bidi="fa-IR"/>
        </w:rPr>
        <w:t xml:space="preserve"> ساختار مدل آزما</w:t>
      </w:r>
      <w:r w:rsidR="007622F1">
        <w:rPr>
          <w:rFonts w:ascii="Times New Roman" w:hAnsi="Times New Roman" w:hint="cs"/>
          <w:rtl/>
          <w:lang w:bidi="fa-IR"/>
        </w:rPr>
        <w:t>ي</w:t>
      </w:r>
      <w:r w:rsidRPr="00D75A7B">
        <w:rPr>
          <w:rFonts w:ascii="Times New Roman" w:hAnsi="Times New Roman" w:hint="cs"/>
          <w:rtl/>
          <w:lang w:bidi="fa-IR"/>
        </w:rPr>
        <w:t xml:space="preserve">ش شد </w:t>
      </w:r>
      <w:r w:rsidR="006D5EAD" w:rsidRPr="00D75A7B">
        <w:rPr>
          <w:rFonts w:ascii="Times New Roman" w:hAnsi="Times New Roman" w:hint="cs"/>
          <w:rtl/>
          <w:lang w:bidi="fa-IR"/>
        </w:rPr>
        <w:t>(</w:t>
      </w:r>
      <w:r w:rsidRPr="00D75A7B">
        <w:rPr>
          <w:rFonts w:ascii="Times New Roman" w:hAnsi="Times New Roman" w:hint="cs"/>
          <w:rtl/>
          <w:lang w:bidi="fa-IR"/>
        </w:rPr>
        <w:t>از آنجا که با اعمال شرا</w:t>
      </w:r>
      <w:r w:rsidR="007622F1">
        <w:rPr>
          <w:rFonts w:ascii="Times New Roman" w:hAnsi="Times New Roman" w:hint="cs"/>
          <w:rtl/>
          <w:lang w:bidi="fa-IR"/>
        </w:rPr>
        <w:t>ي</w:t>
      </w:r>
      <w:r w:rsidRPr="00D75A7B">
        <w:rPr>
          <w:rFonts w:ascii="Times New Roman" w:hAnsi="Times New Roman" w:hint="cs"/>
          <w:rtl/>
          <w:lang w:bidi="fa-IR"/>
        </w:rPr>
        <w:t>ط مختلف، پاسخ‌ها</w:t>
      </w:r>
      <w:r w:rsidR="007622F1">
        <w:rPr>
          <w:rFonts w:ascii="Times New Roman" w:hAnsi="Times New Roman" w:hint="cs"/>
          <w:rtl/>
          <w:lang w:bidi="fa-IR"/>
        </w:rPr>
        <w:t>ي</w:t>
      </w:r>
      <w:r w:rsidRPr="00D75A7B">
        <w:rPr>
          <w:rFonts w:ascii="Times New Roman" w:hAnsi="Times New Roman" w:hint="cs"/>
          <w:rtl/>
          <w:lang w:bidi="fa-IR"/>
        </w:rPr>
        <w:t xml:space="preserve"> معقول</w:t>
      </w:r>
      <w:r w:rsidR="007622F1">
        <w:rPr>
          <w:rFonts w:ascii="Times New Roman" w:hAnsi="Times New Roman" w:hint="cs"/>
          <w:rtl/>
          <w:lang w:bidi="fa-IR"/>
        </w:rPr>
        <w:t>ي</w:t>
      </w:r>
      <w:r w:rsidR="006D5EAD" w:rsidRPr="00D75A7B">
        <w:rPr>
          <w:rFonts w:ascii="Times New Roman" w:hAnsi="Times New Roman" w:hint="cs"/>
          <w:rtl/>
          <w:lang w:bidi="fa-IR"/>
        </w:rPr>
        <w:t xml:space="preserve"> توسط مدل تول</w:t>
      </w:r>
      <w:r w:rsidR="007622F1">
        <w:rPr>
          <w:rFonts w:ascii="Times New Roman" w:hAnsi="Times New Roman" w:hint="cs"/>
          <w:rtl/>
          <w:lang w:bidi="fa-IR"/>
        </w:rPr>
        <w:t>ي</w:t>
      </w:r>
      <w:r w:rsidR="006D5EAD" w:rsidRPr="00D75A7B">
        <w:rPr>
          <w:rFonts w:ascii="Times New Roman" w:hAnsi="Times New Roman" w:hint="cs"/>
          <w:rtl/>
          <w:lang w:bidi="fa-IR"/>
        </w:rPr>
        <w:t>د شد</w:t>
      </w:r>
      <w:r w:rsidR="00C75C91" w:rsidRPr="00D75A7B">
        <w:rPr>
          <w:rFonts w:ascii="Times New Roman" w:hAnsi="Times New Roman" w:hint="cs"/>
          <w:rtl/>
          <w:lang w:bidi="fa-IR"/>
        </w:rPr>
        <w:t>،</w:t>
      </w:r>
      <w:r w:rsidR="006D5EAD" w:rsidRPr="00D75A7B">
        <w:rPr>
          <w:rFonts w:ascii="Times New Roman" w:hAnsi="Times New Roman" w:hint="cs"/>
          <w:rtl/>
          <w:lang w:bidi="fa-IR"/>
        </w:rPr>
        <w:t xml:space="preserve"> بنابرا</w:t>
      </w:r>
      <w:r w:rsidR="007622F1">
        <w:rPr>
          <w:rFonts w:ascii="Times New Roman" w:hAnsi="Times New Roman" w:hint="cs"/>
          <w:rtl/>
          <w:lang w:bidi="fa-IR"/>
        </w:rPr>
        <w:t>ي</w:t>
      </w:r>
      <w:r w:rsidR="006D5EAD" w:rsidRPr="00D75A7B">
        <w:rPr>
          <w:rFonts w:ascii="Times New Roman" w:hAnsi="Times New Roman" w:hint="cs"/>
          <w:rtl/>
          <w:lang w:bidi="fa-IR"/>
        </w:rPr>
        <w:t>ن مدل ساختار درست</w:t>
      </w:r>
      <w:r w:rsidR="007622F1">
        <w:rPr>
          <w:rFonts w:ascii="Times New Roman" w:hAnsi="Times New Roman" w:hint="cs"/>
          <w:rtl/>
          <w:lang w:bidi="fa-IR"/>
        </w:rPr>
        <w:t>ي</w:t>
      </w:r>
      <w:r w:rsidR="006D5EAD" w:rsidRPr="00D75A7B">
        <w:rPr>
          <w:rFonts w:ascii="Times New Roman" w:hAnsi="Times New Roman" w:hint="cs"/>
          <w:rtl/>
          <w:lang w:bidi="fa-IR"/>
        </w:rPr>
        <w:t xml:space="preserve"> دارد)</w:t>
      </w:r>
      <w:r w:rsidR="00087448" w:rsidRPr="00D75A7B">
        <w:rPr>
          <w:rFonts w:ascii="Times New Roman" w:hAnsi="Times New Roman" w:hint="cs"/>
          <w:rtl/>
          <w:lang w:bidi="fa-IR"/>
        </w:rPr>
        <w:t>؛</w:t>
      </w:r>
    </w:p>
    <w:p w:rsidR="006D5EAD" w:rsidRPr="00D75A7B" w:rsidRDefault="006D5EAD" w:rsidP="00087448">
      <w:pPr>
        <w:pStyle w:val="ListParagraph"/>
        <w:numPr>
          <w:ilvl w:val="0"/>
          <w:numId w:val="5"/>
        </w:numPr>
        <w:rPr>
          <w:rFonts w:ascii="Times New Roman" w:hAnsi="Times New Roman"/>
          <w:lang w:bidi="fa-IR"/>
        </w:rPr>
      </w:pPr>
      <w:r w:rsidRPr="00D75A7B">
        <w:rPr>
          <w:rFonts w:ascii="Times New Roman" w:hAnsi="Times New Roman" w:hint="cs"/>
          <w:rtl/>
          <w:lang w:bidi="fa-IR"/>
        </w:rPr>
        <w:t>تول</w:t>
      </w:r>
      <w:r w:rsidR="007622F1">
        <w:rPr>
          <w:rFonts w:ascii="Times New Roman" w:hAnsi="Times New Roman" w:hint="cs"/>
          <w:rtl/>
          <w:lang w:bidi="fa-IR"/>
        </w:rPr>
        <w:t>ي</w:t>
      </w:r>
      <w:r w:rsidRPr="00D75A7B">
        <w:rPr>
          <w:rFonts w:ascii="Times New Roman" w:hAnsi="Times New Roman" w:hint="cs"/>
          <w:rtl/>
          <w:lang w:bidi="fa-IR"/>
        </w:rPr>
        <w:t>د مجدد رفتار گذشته س</w:t>
      </w:r>
      <w:r w:rsidR="007622F1">
        <w:rPr>
          <w:rFonts w:ascii="Times New Roman" w:hAnsi="Times New Roman" w:hint="cs"/>
          <w:rtl/>
          <w:lang w:bidi="fa-IR"/>
        </w:rPr>
        <w:t>ي</w:t>
      </w:r>
      <w:r w:rsidRPr="00D75A7B">
        <w:rPr>
          <w:rFonts w:ascii="Times New Roman" w:hAnsi="Times New Roman" w:hint="cs"/>
          <w:rtl/>
          <w:lang w:bidi="fa-IR"/>
        </w:rPr>
        <w:t>ستم واقع</w:t>
      </w:r>
      <w:r w:rsidR="007622F1">
        <w:rPr>
          <w:rFonts w:ascii="Times New Roman" w:hAnsi="Times New Roman" w:hint="cs"/>
          <w:rtl/>
          <w:lang w:bidi="fa-IR"/>
        </w:rPr>
        <w:t>ي</w:t>
      </w:r>
      <w:r w:rsidRPr="00D75A7B">
        <w:rPr>
          <w:rFonts w:ascii="Times New Roman" w:hAnsi="Times New Roman" w:hint="cs"/>
          <w:rtl/>
          <w:lang w:bidi="fa-IR"/>
        </w:rPr>
        <w:t xml:space="preserve"> با کمک مدل و مقا</w:t>
      </w:r>
      <w:r w:rsidR="007622F1">
        <w:rPr>
          <w:rFonts w:ascii="Times New Roman" w:hAnsi="Times New Roman" w:hint="cs"/>
          <w:rtl/>
          <w:lang w:bidi="fa-IR"/>
        </w:rPr>
        <w:t>ي</w:t>
      </w:r>
      <w:r w:rsidRPr="00D75A7B">
        <w:rPr>
          <w:rFonts w:ascii="Times New Roman" w:hAnsi="Times New Roman" w:hint="cs"/>
          <w:rtl/>
          <w:lang w:bidi="fa-IR"/>
        </w:rPr>
        <w:t>سه آن با اطلاعات تار</w:t>
      </w:r>
      <w:r w:rsidR="007622F1">
        <w:rPr>
          <w:rFonts w:ascii="Times New Roman" w:hAnsi="Times New Roman" w:hint="cs"/>
          <w:rtl/>
          <w:lang w:bidi="fa-IR"/>
        </w:rPr>
        <w:t>ي</w:t>
      </w:r>
      <w:r w:rsidRPr="00D75A7B">
        <w:rPr>
          <w:rFonts w:ascii="Times New Roman" w:hAnsi="Times New Roman" w:hint="cs"/>
          <w:rtl/>
          <w:lang w:bidi="fa-IR"/>
        </w:rPr>
        <w:t>خ</w:t>
      </w:r>
      <w:r w:rsidR="007622F1">
        <w:rPr>
          <w:rFonts w:ascii="Times New Roman" w:hAnsi="Times New Roman" w:hint="cs"/>
          <w:rtl/>
          <w:lang w:bidi="fa-IR"/>
        </w:rPr>
        <w:t>ي</w:t>
      </w:r>
      <w:r w:rsidR="00087448" w:rsidRPr="00D75A7B">
        <w:rPr>
          <w:rFonts w:ascii="Times New Roman" w:hAnsi="Times New Roman" w:hint="cs"/>
          <w:rtl/>
          <w:lang w:bidi="fa-IR"/>
        </w:rPr>
        <w:t>؛</w:t>
      </w:r>
    </w:p>
    <w:p w:rsidR="006D5EAD" w:rsidRPr="00D75A7B" w:rsidRDefault="006D5EAD" w:rsidP="006D5EAD">
      <w:pPr>
        <w:pStyle w:val="ListParagraph"/>
        <w:numPr>
          <w:ilvl w:val="0"/>
          <w:numId w:val="5"/>
        </w:numPr>
        <w:rPr>
          <w:rFonts w:ascii="Times New Roman" w:hAnsi="Times New Roman"/>
          <w:rtl/>
          <w:lang w:bidi="fa-IR"/>
        </w:rPr>
      </w:pPr>
      <w:r w:rsidRPr="00D75A7B">
        <w:rPr>
          <w:rFonts w:ascii="Times New Roman" w:hAnsi="Times New Roman" w:hint="cs"/>
          <w:rtl/>
          <w:lang w:bidi="fa-IR"/>
        </w:rPr>
        <w:t>ارز</w:t>
      </w:r>
      <w:r w:rsidR="007622F1">
        <w:rPr>
          <w:rFonts w:ascii="Times New Roman" w:hAnsi="Times New Roman" w:hint="cs"/>
          <w:rtl/>
          <w:lang w:bidi="fa-IR"/>
        </w:rPr>
        <w:t>ي</w:t>
      </w:r>
      <w:r w:rsidRPr="00D75A7B">
        <w:rPr>
          <w:rFonts w:ascii="Times New Roman" w:hAnsi="Times New Roman" w:hint="cs"/>
          <w:rtl/>
          <w:lang w:bidi="fa-IR"/>
        </w:rPr>
        <w:t>اب</w:t>
      </w:r>
      <w:r w:rsidR="007622F1">
        <w:rPr>
          <w:rFonts w:ascii="Times New Roman" w:hAnsi="Times New Roman" w:hint="cs"/>
          <w:rtl/>
          <w:lang w:bidi="fa-IR"/>
        </w:rPr>
        <w:t>ي</w:t>
      </w:r>
      <w:r w:rsidRPr="00D75A7B">
        <w:rPr>
          <w:rFonts w:ascii="Times New Roman" w:hAnsi="Times New Roman" w:hint="cs"/>
          <w:rtl/>
          <w:lang w:bidi="fa-IR"/>
        </w:rPr>
        <w:t xml:space="preserve"> مدل به وس</w:t>
      </w:r>
      <w:r w:rsidR="007622F1">
        <w:rPr>
          <w:rFonts w:ascii="Times New Roman" w:hAnsi="Times New Roman" w:hint="cs"/>
          <w:rtl/>
          <w:lang w:bidi="fa-IR"/>
        </w:rPr>
        <w:t>ي</w:t>
      </w:r>
      <w:r w:rsidRPr="00D75A7B">
        <w:rPr>
          <w:rFonts w:ascii="Times New Roman" w:hAnsi="Times New Roman" w:hint="cs"/>
          <w:rtl/>
          <w:lang w:bidi="fa-IR"/>
        </w:rPr>
        <w:t>له متخصص</w:t>
      </w:r>
      <w:r w:rsidR="007622F1">
        <w:rPr>
          <w:rFonts w:ascii="Times New Roman" w:hAnsi="Times New Roman" w:hint="cs"/>
          <w:rtl/>
          <w:lang w:bidi="fa-IR"/>
        </w:rPr>
        <w:t>ي</w:t>
      </w:r>
      <w:r w:rsidRPr="00D75A7B">
        <w:rPr>
          <w:rFonts w:ascii="Times New Roman" w:hAnsi="Times New Roman" w:hint="cs"/>
          <w:rtl/>
          <w:lang w:bidi="fa-IR"/>
        </w:rPr>
        <w:t>ن و تصم</w:t>
      </w:r>
      <w:r w:rsidR="007622F1">
        <w:rPr>
          <w:rFonts w:ascii="Times New Roman" w:hAnsi="Times New Roman" w:hint="cs"/>
          <w:rtl/>
          <w:lang w:bidi="fa-IR"/>
        </w:rPr>
        <w:t>ي</w:t>
      </w:r>
      <w:r w:rsidRPr="00D75A7B">
        <w:rPr>
          <w:rFonts w:ascii="Times New Roman" w:hAnsi="Times New Roman" w:hint="cs"/>
          <w:rtl/>
          <w:lang w:bidi="fa-IR"/>
        </w:rPr>
        <w:t>م‌گ</w:t>
      </w:r>
      <w:r w:rsidR="007622F1">
        <w:rPr>
          <w:rFonts w:ascii="Times New Roman" w:hAnsi="Times New Roman" w:hint="cs"/>
          <w:rtl/>
          <w:lang w:bidi="fa-IR"/>
        </w:rPr>
        <w:t>ي</w:t>
      </w:r>
      <w:r w:rsidRPr="00D75A7B">
        <w:rPr>
          <w:rFonts w:ascii="Times New Roman" w:hAnsi="Times New Roman" w:hint="cs"/>
          <w:rtl/>
          <w:lang w:bidi="fa-IR"/>
        </w:rPr>
        <w:t>ران.</w:t>
      </w:r>
    </w:p>
    <w:p w:rsidR="005B3F1E" w:rsidRPr="004842E8" w:rsidRDefault="005B3F1E" w:rsidP="005B3F1E">
      <w:pPr>
        <w:ind w:left="-45"/>
        <w:rPr>
          <w:rFonts w:ascii="Times New Roman" w:hAnsi="Times New Roman"/>
          <w:b/>
          <w:bCs/>
          <w:sz w:val="10"/>
          <w:szCs w:val="14"/>
          <w:rtl/>
        </w:rPr>
      </w:pPr>
    </w:p>
    <w:p w:rsidR="00A5347C" w:rsidRPr="008E3238" w:rsidRDefault="00C05015" w:rsidP="005B3F1E">
      <w:pPr>
        <w:ind w:left="-45"/>
        <w:rPr>
          <w:rFonts w:ascii="Times New Roman" w:hAnsi="Times New Roman"/>
          <w:b/>
          <w:bCs/>
          <w:sz w:val="20"/>
          <w:szCs w:val="24"/>
          <w:rtl/>
        </w:rPr>
      </w:pPr>
      <w:r w:rsidRPr="008E3238">
        <w:rPr>
          <w:rFonts w:ascii="Times New Roman" w:hAnsi="Times New Roman" w:hint="cs"/>
          <w:b/>
          <w:bCs/>
          <w:sz w:val="20"/>
          <w:szCs w:val="24"/>
          <w:rtl/>
        </w:rPr>
        <w:t>7</w:t>
      </w:r>
      <w:r w:rsidR="00755D17" w:rsidRPr="008E3238">
        <w:rPr>
          <w:rFonts w:ascii="Times New Roman" w:hAnsi="Times New Roman" w:hint="cs"/>
          <w:b/>
          <w:bCs/>
          <w:sz w:val="20"/>
          <w:szCs w:val="24"/>
          <w:rtl/>
        </w:rPr>
        <w:t>) سنار</w:t>
      </w:r>
      <w:r w:rsidR="007622F1" w:rsidRPr="008E3238">
        <w:rPr>
          <w:rFonts w:ascii="Times New Roman" w:hAnsi="Times New Roman" w:hint="cs"/>
          <w:b/>
          <w:bCs/>
          <w:sz w:val="20"/>
          <w:szCs w:val="24"/>
          <w:rtl/>
        </w:rPr>
        <w:t>ي</w:t>
      </w:r>
      <w:r w:rsidR="00755D17" w:rsidRPr="008E3238">
        <w:rPr>
          <w:rFonts w:ascii="Times New Roman" w:hAnsi="Times New Roman" w:hint="cs"/>
          <w:b/>
          <w:bCs/>
          <w:sz w:val="20"/>
          <w:szCs w:val="24"/>
          <w:rtl/>
        </w:rPr>
        <w:t>وها</w:t>
      </w:r>
      <w:r w:rsidR="007622F1" w:rsidRPr="008E3238">
        <w:rPr>
          <w:rFonts w:ascii="Times New Roman" w:hAnsi="Times New Roman" w:hint="cs"/>
          <w:b/>
          <w:bCs/>
          <w:sz w:val="20"/>
          <w:szCs w:val="24"/>
          <w:rtl/>
        </w:rPr>
        <w:t>ي</w:t>
      </w:r>
      <w:r w:rsidR="00755D17" w:rsidRPr="008E3238">
        <w:rPr>
          <w:rFonts w:ascii="Times New Roman" w:hAnsi="Times New Roman" w:hint="cs"/>
          <w:b/>
          <w:bCs/>
          <w:sz w:val="20"/>
          <w:szCs w:val="24"/>
          <w:rtl/>
        </w:rPr>
        <w:t xml:space="preserve"> مدل شب</w:t>
      </w:r>
      <w:r w:rsidR="007622F1" w:rsidRPr="008E3238">
        <w:rPr>
          <w:rFonts w:ascii="Times New Roman" w:hAnsi="Times New Roman" w:hint="cs"/>
          <w:b/>
          <w:bCs/>
          <w:sz w:val="20"/>
          <w:szCs w:val="24"/>
          <w:rtl/>
        </w:rPr>
        <w:t>ي</w:t>
      </w:r>
      <w:r w:rsidR="00755D17" w:rsidRPr="008E3238">
        <w:rPr>
          <w:rFonts w:ascii="Times New Roman" w:hAnsi="Times New Roman" w:hint="cs"/>
          <w:b/>
          <w:bCs/>
          <w:sz w:val="20"/>
          <w:szCs w:val="24"/>
          <w:rtl/>
        </w:rPr>
        <w:t>ه‌ساز</w:t>
      </w:r>
      <w:r w:rsidR="007622F1" w:rsidRPr="008E3238">
        <w:rPr>
          <w:rFonts w:ascii="Times New Roman" w:hAnsi="Times New Roman" w:hint="cs"/>
          <w:b/>
          <w:bCs/>
          <w:sz w:val="20"/>
          <w:szCs w:val="24"/>
          <w:rtl/>
        </w:rPr>
        <w:t>ي</w:t>
      </w:r>
      <w:r w:rsidR="00755D17" w:rsidRPr="008E3238">
        <w:rPr>
          <w:rFonts w:ascii="Times New Roman" w:hAnsi="Times New Roman" w:hint="cs"/>
          <w:b/>
          <w:bCs/>
          <w:sz w:val="20"/>
          <w:szCs w:val="24"/>
          <w:rtl/>
        </w:rPr>
        <w:t>‌شده</w:t>
      </w:r>
    </w:p>
    <w:p w:rsidR="00A5347C" w:rsidRPr="00D75A7B" w:rsidRDefault="002151F3" w:rsidP="00A5347C">
      <w:pPr>
        <w:ind w:left="-45"/>
        <w:rPr>
          <w:rFonts w:ascii="Times New Roman" w:hAnsi="Times New Roman"/>
          <w:rtl/>
        </w:rPr>
      </w:pPr>
      <w:r w:rsidRPr="00D75A7B">
        <w:rPr>
          <w:rFonts w:ascii="Times New Roman" w:hAnsi="Times New Roman" w:hint="cs"/>
          <w:rtl/>
        </w:rPr>
        <w:t>برا</w:t>
      </w:r>
      <w:r w:rsidR="007622F1">
        <w:rPr>
          <w:rFonts w:ascii="Times New Roman" w:hAnsi="Times New Roman" w:hint="cs"/>
          <w:rtl/>
        </w:rPr>
        <w:t>ي</w:t>
      </w:r>
      <w:r w:rsidRPr="00D75A7B">
        <w:rPr>
          <w:rFonts w:ascii="Times New Roman" w:hAnsi="Times New Roman" w:hint="cs"/>
          <w:rtl/>
        </w:rPr>
        <w:t xml:space="preserve"> بررس</w:t>
      </w:r>
      <w:r w:rsidR="007622F1">
        <w:rPr>
          <w:rFonts w:ascii="Times New Roman" w:hAnsi="Times New Roman" w:hint="cs"/>
          <w:rtl/>
        </w:rPr>
        <w:t>ي</w:t>
      </w:r>
      <w:r w:rsidRPr="00D75A7B">
        <w:rPr>
          <w:rFonts w:ascii="Times New Roman" w:hAnsi="Times New Roman" w:hint="cs"/>
          <w:rtl/>
        </w:rPr>
        <w:t xml:space="preserve"> مدل شب</w:t>
      </w:r>
      <w:r w:rsidR="007622F1">
        <w:rPr>
          <w:rFonts w:ascii="Times New Roman" w:hAnsi="Times New Roman" w:hint="cs"/>
          <w:rtl/>
        </w:rPr>
        <w:t>ي</w:t>
      </w:r>
      <w:r w:rsidRPr="00D75A7B">
        <w:rPr>
          <w:rFonts w:ascii="Times New Roman" w:hAnsi="Times New Roman" w:hint="cs"/>
          <w:rtl/>
        </w:rPr>
        <w:t>ه‌ساز</w:t>
      </w:r>
      <w:r w:rsidR="007622F1">
        <w:rPr>
          <w:rFonts w:ascii="Times New Roman" w:hAnsi="Times New Roman" w:hint="cs"/>
          <w:rtl/>
        </w:rPr>
        <w:t>ي</w:t>
      </w:r>
      <w:r w:rsidRPr="00D75A7B">
        <w:rPr>
          <w:rFonts w:ascii="Times New Roman" w:hAnsi="Times New Roman" w:hint="eastAsia"/>
          <w:rtl/>
        </w:rPr>
        <w:t>‌</w:t>
      </w:r>
      <w:r w:rsidRPr="00D75A7B">
        <w:rPr>
          <w:rFonts w:ascii="Times New Roman" w:hAnsi="Times New Roman" w:hint="cs"/>
          <w:rtl/>
        </w:rPr>
        <w:t>شده، ما برا</w:t>
      </w:r>
      <w:r w:rsidR="007622F1">
        <w:rPr>
          <w:rFonts w:ascii="Times New Roman" w:hAnsi="Times New Roman" w:hint="cs"/>
          <w:rtl/>
        </w:rPr>
        <w:t>ي</w:t>
      </w:r>
      <w:r w:rsidRPr="00D75A7B">
        <w:rPr>
          <w:rFonts w:ascii="Times New Roman" w:hAnsi="Times New Roman" w:hint="cs"/>
          <w:rtl/>
        </w:rPr>
        <w:t xml:space="preserve"> هر </w:t>
      </w:r>
      <w:r w:rsidR="007622F1">
        <w:rPr>
          <w:rFonts w:ascii="Times New Roman" w:hAnsi="Times New Roman" w:hint="cs"/>
          <w:rtl/>
        </w:rPr>
        <w:t>ي</w:t>
      </w:r>
      <w:r w:rsidRPr="00D75A7B">
        <w:rPr>
          <w:rFonts w:ascii="Times New Roman" w:hAnsi="Times New Roman" w:hint="cs"/>
          <w:rtl/>
        </w:rPr>
        <w:t>ک از د</w:t>
      </w:r>
      <w:r w:rsidR="007622F1">
        <w:rPr>
          <w:rFonts w:ascii="Times New Roman" w:hAnsi="Times New Roman" w:hint="cs"/>
          <w:rtl/>
        </w:rPr>
        <w:t>ي</w:t>
      </w:r>
      <w:r w:rsidRPr="00D75A7B">
        <w:rPr>
          <w:rFonts w:ascii="Times New Roman" w:hAnsi="Times New Roman" w:hint="cs"/>
          <w:rtl/>
        </w:rPr>
        <w:t>دگاه‌ها</w:t>
      </w:r>
      <w:r w:rsidR="007622F1">
        <w:rPr>
          <w:rFonts w:ascii="Times New Roman" w:hAnsi="Times New Roman" w:hint="cs"/>
          <w:rtl/>
        </w:rPr>
        <w:t>ي</w:t>
      </w:r>
      <w:r w:rsidRPr="00D75A7B">
        <w:rPr>
          <w:rFonts w:ascii="Times New Roman" w:hAnsi="Times New Roman" w:hint="cs"/>
          <w:rtl/>
        </w:rPr>
        <w:t xml:space="preserve"> کارت امت</w:t>
      </w:r>
      <w:r w:rsidR="007622F1">
        <w:rPr>
          <w:rFonts w:ascii="Times New Roman" w:hAnsi="Times New Roman" w:hint="cs"/>
          <w:rtl/>
        </w:rPr>
        <w:t>ي</w:t>
      </w:r>
      <w:r w:rsidRPr="00D75A7B">
        <w:rPr>
          <w:rFonts w:ascii="Times New Roman" w:hAnsi="Times New Roman" w:hint="cs"/>
          <w:rtl/>
        </w:rPr>
        <w:t>از</w:t>
      </w:r>
      <w:r w:rsidR="007622F1">
        <w:rPr>
          <w:rFonts w:ascii="Times New Roman" w:hAnsi="Times New Roman" w:hint="cs"/>
          <w:rtl/>
        </w:rPr>
        <w:t>ي</w:t>
      </w:r>
      <w:r w:rsidRPr="00D75A7B">
        <w:rPr>
          <w:rFonts w:ascii="Times New Roman" w:hAnsi="Times New Roman" w:hint="cs"/>
          <w:rtl/>
        </w:rPr>
        <w:t xml:space="preserve"> متوازن </w:t>
      </w:r>
      <w:r w:rsidR="007622F1">
        <w:rPr>
          <w:rFonts w:ascii="Times New Roman" w:hAnsi="Times New Roman" w:hint="cs"/>
          <w:rtl/>
        </w:rPr>
        <w:t>ي</w:t>
      </w:r>
      <w:r w:rsidRPr="00D75A7B">
        <w:rPr>
          <w:rFonts w:ascii="Times New Roman" w:hAnsi="Times New Roman" w:hint="cs"/>
          <w:rtl/>
        </w:rPr>
        <w:t>ک متغ</w:t>
      </w:r>
      <w:r w:rsidR="007622F1">
        <w:rPr>
          <w:rFonts w:ascii="Times New Roman" w:hAnsi="Times New Roman" w:hint="cs"/>
          <w:rtl/>
        </w:rPr>
        <w:t>ي</w:t>
      </w:r>
      <w:r w:rsidRPr="00D75A7B">
        <w:rPr>
          <w:rFonts w:ascii="Times New Roman" w:hAnsi="Times New Roman" w:hint="cs"/>
          <w:rtl/>
        </w:rPr>
        <w:t>ر مرتبط در مدلساز</w:t>
      </w:r>
      <w:r w:rsidR="007622F1">
        <w:rPr>
          <w:rFonts w:ascii="Times New Roman" w:hAnsi="Times New Roman" w:hint="cs"/>
          <w:rtl/>
        </w:rPr>
        <w:t>ي</w:t>
      </w:r>
      <w:r w:rsidRPr="00D75A7B">
        <w:rPr>
          <w:rFonts w:ascii="Times New Roman" w:hAnsi="Times New Roman" w:hint="cs"/>
          <w:rtl/>
        </w:rPr>
        <w:t xml:space="preserve"> پو</w:t>
      </w:r>
      <w:r w:rsidR="007622F1">
        <w:rPr>
          <w:rFonts w:ascii="Times New Roman" w:hAnsi="Times New Roman" w:hint="cs"/>
          <w:rtl/>
        </w:rPr>
        <w:t>ي</w:t>
      </w:r>
      <w:r w:rsidRPr="00D75A7B">
        <w:rPr>
          <w:rFonts w:ascii="Times New Roman" w:hAnsi="Times New Roman" w:hint="cs"/>
          <w:rtl/>
        </w:rPr>
        <w:t>ا</w:t>
      </w:r>
      <w:r w:rsidR="007622F1">
        <w:rPr>
          <w:rFonts w:ascii="Times New Roman" w:hAnsi="Times New Roman" w:hint="cs"/>
          <w:rtl/>
        </w:rPr>
        <w:t>يي</w:t>
      </w:r>
      <w:r w:rsidRPr="00D75A7B">
        <w:rPr>
          <w:rFonts w:ascii="Times New Roman" w:hAnsi="Times New Roman" w:hint="cs"/>
          <w:rtl/>
        </w:rPr>
        <w:t>‌ها</w:t>
      </w:r>
      <w:r w:rsidR="007622F1">
        <w:rPr>
          <w:rFonts w:ascii="Times New Roman" w:hAnsi="Times New Roman" w:hint="cs"/>
          <w:rtl/>
        </w:rPr>
        <w:t>ي</w:t>
      </w:r>
      <w:r w:rsidRPr="00D75A7B">
        <w:rPr>
          <w:rFonts w:ascii="Times New Roman" w:hAnsi="Times New Roman" w:hint="cs"/>
          <w:rtl/>
        </w:rPr>
        <w:t xml:space="preserve"> س</w:t>
      </w:r>
      <w:r w:rsidR="007622F1">
        <w:rPr>
          <w:rFonts w:ascii="Times New Roman" w:hAnsi="Times New Roman" w:hint="cs"/>
          <w:rtl/>
        </w:rPr>
        <w:t>ي</w:t>
      </w:r>
      <w:r w:rsidRPr="00D75A7B">
        <w:rPr>
          <w:rFonts w:ascii="Times New Roman" w:hAnsi="Times New Roman" w:hint="cs"/>
          <w:rtl/>
        </w:rPr>
        <w:t>ستم به شرح ذ</w:t>
      </w:r>
      <w:r w:rsidR="007622F1">
        <w:rPr>
          <w:rFonts w:ascii="Times New Roman" w:hAnsi="Times New Roman" w:hint="cs"/>
          <w:rtl/>
        </w:rPr>
        <w:t>ي</w:t>
      </w:r>
      <w:r w:rsidRPr="00D75A7B">
        <w:rPr>
          <w:rFonts w:ascii="Times New Roman" w:hAnsi="Times New Roman" w:hint="cs"/>
          <w:rtl/>
        </w:rPr>
        <w:t>ل در نظر گرفته‌ا</w:t>
      </w:r>
      <w:r w:rsidR="007622F1">
        <w:rPr>
          <w:rFonts w:ascii="Times New Roman" w:hAnsi="Times New Roman" w:hint="cs"/>
          <w:rtl/>
        </w:rPr>
        <w:t>ي</w:t>
      </w:r>
      <w:r w:rsidRPr="00D75A7B">
        <w:rPr>
          <w:rFonts w:ascii="Times New Roman" w:hAnsi="Times New Roman" w:hint="cs"/>
          <w:rtl/>
        </w:rPr>
        <w:t>م:</w:t>
      </w:r>
    </w:p>
    <w:p w:rsidR="002151F3" w:rsidRPr="00D75A7B" w:rsidRDefault="002151F3" w:rsidP="002151F3">
      <w:pPr>
        <w:pStyle w:val="ListParagraph"/>
        <w:numPr>
          <w:ilvl w:val="0"/>
          <w:numId w:val="6"/>
        </w:numPr>
        <w:rPr>
          <w:rtl/>
          <w:lang w:bidi="fa-IR"/>
        </w:rPr>
      </w:pPr>
      <w:r w:rsidRPr="00D75A7B">
        <w:rPr>
          <w:rFonts w:hint="cs"/>
          <w:rtl/>
          <w:lang w:bidi="fa-IR"/>
        </w:rPr>
        <w:lastRenderedPageBreak/>
        <w:t>د</w:t>
      </w:r>
      <w:r w:rsidR="007622F1">
        <w:rPr>
          <w:rFonts w:hint="cs"/>
          <w:rtl/>
          <w:lang w:bidi="fa-IR"/>
        </w:rPr>
        <w:t>ي</w:t>
      </w:r>
      <w:r w:rsidRPr="00D75A7B">
        <w:rPr>
          <w:rFonts w:hint="cs"/>
          <w:rtl/>
          <w:lang w:bidi="fa-IR"/>
        </w:rPr>
        <w:t xml:space="preserve">دگاه رشد و </w:t>
      </w:r>
      <w:r w:rsidR="007622F1">
        <w:rPr>
          <w:rFonts w:hint="cs"/>
          <w:rtl/>
          <w:lang w:bidi="fa-IR"/>
        </w:rPr>
        <w:t>ي</w:t>
      </w:r>
      <w:r w:rsidRPr="00D75A7B">
        <w:rPr>
          <w:rFonts w:hint="cs"/>
          <w:rtl/>
          <w:lang w:bidi="fa-IR"/>
        </w:rPr>
        <w:t>ادگ</w:t>
      </w:r>
      <w:r w:rsidR="007622F1">
        <w:rPr>
          <w:rFonts w:hint="cs"/>
          <w:rtl/>
          <w:lang w:bidi="fa-IR"/>
        </w:rPr>
        <w:t>ي</w:t>
      </w:r>
      <w:r w:rsidRPr="00D75A7B">
        <w:rPr>
          <w:rFonts w:hint="cs"/>
          <w:rtl/>
          <w:lang w:bidi="fa-IR"/>
        </w:rPr>
        <w:t>ر</w:t>
      </w:r>
      <w:r w:rsidR="007622F1">
        <w:rPr>
          <w:rFonts w:hint="cs"/>
          <w:rtl/>
          <w:lang w:bidi="fa-IR"/>
        </w:rPr>
        <w:t>ي</w:t>
      </w:r>
      <w:r w:rsidRPr="00D75A7B">
        <w:rPr>
          <w:rFonts w:hint="cs"/>
          <w:rtl/>
          <w:lang w:bidi="fa-IR"/>
        </w:rPr>
        <w:t xml:space="preserve"> </w:t>
      </w:r>
      <w:r w:rsidRPr="00D75A7B">
        <w:rPr>
          <w:rFonts w:ascii="Times New Roman" w:hAnsi="Times New Roman" w:cs="Times New Roman" w:hint="cs"/>
          <w:rtl/>
          <w:lang w:bidi="fa-IR"/>
        </w:rPr>
        <w:t>↔</w:t>
      </w:r>
      <w:r w:rsidRPr="00D75A7B">
        <w:rPr>
          <w:rFonts w:ascii="Times New Roman" w:hAnsi="Times New Roman" w:hint="cs"/>
          <w:rtl/>
          <w:lang w:bidi="fa-IR"/>
        </w:rPr>
        <w:t xml:space="preserve"> "مهارت‌ها (</w:t>
      </w:r>
      <w:r w:rsidRPr="00D75A7B">
        <w:rPr>
          <w:rFonts w:ascii="Times New Roman" w:hAnsi="Times New Roman"/>
          <w:lang w:bidi="fa-IR"/>
        </w:rPr>
        <w:t>Skills</w:t>
      </w:r>
      <w:r w:rsidRPr="00D75A7B">
        <w:rPr>
          <w:rFonts w:ascii="Times New Roman" w:hAnsi="Times New Roman" w:hint="cs"/>
          <w:rtl/>
          <w:lang w:bidi="fa-IR"/>
        </w:rPr>
        <w:t>)"</w:t>
      </w:r>
      <w:r w:rsidR="00DC22CE" w:rsidRPr="00D75A7B">
        <w:rPr>
          <w:rFonts w:ascii="Times New Roman" w:hAnsi="Times New Roman" w:hint="cs"/>
          <w:rtl/>
          <w:lang w:bidi="fa-IR"/>
        </w:rPr>
        <w:t>.</w:t>
      </w:r>
    </w:p>
    <w:p w:rsidR="002151F3" w:rsidRPr="00D75A7B" w:rsidRDefault="002151F3" w:rsidP="002151F3">
      <w:pPr>
        <w:pStyle w:val="ListParagraph"/>
        <w:numPr>
          <w:ilvl w:val="0"/>
          <w:numId w:val="6"/>
        </w:numPr>
        <w:rPr>
          <w:rtl/>
          <w:lang w:bidi="fa-IR"/>
        </w:rPr>
      </w:pPr>
      <w:r w:rsidRPr="00D75A7B">
        <w:rPr>
          <w:rFonts w:hint="cs"/>
          <w:rtl/>
          <w:lang w:bidi="fa-IR"/>
        </w:rPr>
        <w:t>د</w:t>
      </w:r>
      <w:r w:rsidR="007622F1">
        <w:rPr>
          <w:rFonts w:hint="cs"/>
          <w:rtl/>
          <w:lang w:bidi="fa-IR"/>
        </w:rPr>
        <w:t>ي</w:t>
      </w:r>
      <w:r w:rsidRPr="00D75A7B">
        <w:rPr>
          <w:rFonts w:hint="cs"/>
          <w:rtl/>
          <w:lang w:bidi="fa-IR"/>
        </w:rPr>
        <w:t>دگاه فرآ</w:t>
      </w:r>
      <w:r w:rsidR="007622F1">
        <w:rPr>
          <w:rFonts w:hint="cs"/>
          <w:rtl/>
          <w:lang w:bidi="fa-IR"/>
        </w:rPr>
        <w:t>ي</w:t>
      </w:r>
      <w:r w:rsidRPr="00D75A7B">
        <w:rPr>
          <w:rFonts w:hint="cs"/>
          <w:rtl/>
          <w:lang w:bidi="fa-IR"/>
        </w:rPr>
        <w:t>ندها</w:t>
      </w:r>
      <w:r w:rsidR="007622F1">
        <w:rPr>
          <w:rFonts w:hint="cs"/>
          <w:rtl/>
          <w:lang w:bidi="fa-IR"/>
        </w:rPr>
        <w:t>ي</w:t>
      </w:r>
      <w:r w:rsidRPr="00D75A7B">
        <w:rPr>
          <w:rFonts w:hint="cs"/>
          <w:rtl/>
          <w:lang w:bidi="fa-IR"/>
        </w:rPr>
        <w:t xml:space="preserve"> داخل</w:t>
      </w:r>
      <w:r w:rsidR="007622F1">
        <w:rPr>
          <w:rFonts w:hint="cs"/>
          <w:rtl/>
          <w:lang w:bidi="fa-IR"/>
        </w:rPr>
        <w:t>ي</w:t>
      </w:r>
      <w:r w:rsidRPr="00D75A7B">
        <w:rPr>
          <w:rFonts w:hint="cs"/>
          <w:rtl/>
          <w:lang w:bidi="fa-IR"/>
        </w:rPr>
        <w:t xml:space="preserve"> </w:t>
      </w:r>
      <w:r w:rsidRPr="00D75A7B">
        <w:rPr>
          <w:rFonts w:ascii="Times New Roman" w:hAnsi="Times New Roman" w:cs="Times New Roman" w:hint="cs"/>
          <w:rtl/>
          <w:lang w:bidi="fa-IR"/>
        </w:rPr>
        <w:t>↔</w:t>
      </w:r>
      <w:r w:rsidRPr="00D75A7B">
        <w:rPr>
          <w:rFonts w:ascii="Times New Roman" w:hAnsi="Times New Roman" w:hint="cs"/>
          <w:rtl/>
          <w:lang w:bidi="fa-IR"/>
        </w:rPr>
        <w:t xml:space="preserve"> "</w:t>
      </w:r>
      <w:r w:rsidR="00DC22CE" w:rsidRPr="00D75A7B">
        <w:rPr>
          <w:rFonts w:ascii="Times New Roman" w:hAnsi="Times New Roman" w:hint="cs"/>
          <w:rtl/>
          <w:lang w:bidi="fa-IR"/>
        </w:rPr>
        <w:t xml:space="preserve"> تحو</w:t>
      </w:r>
      <w:r w:rsidR="007622F1">
        <w:rPr>
          <w:rFonts w:ascii="Times New Roman" w:hAnsi="Times New Roman" w:hint="cs"/>
          <w:rtl/>
          <w:lang w:bidi="fa-IR"/>
        </w:rPr>
        <w:t>ي</w:t>
      </w:r>
      <w:r w:rsidR="00DC22CE" w:rsidRPr="00D75A7B">
        <w:rPr>
          <w:rFonts w:ascii="Times New Roman" w:hAnsi="Times New Roman" w:hint="cs"/>
          <w:rtl/>
          <w:lang w:bidi="fa-IR"/>
        </w:rPr>
        <w:t>ل به موقع (</w:t>
      </w:r>
      <w:r w:rsidR="00DC22CE" w:rsidRPr="00D75A7B">
        <w:rPr>
          <w:rFonts w:ascii="Times New Roman" w:hAnsi="Times New Roman"/>
          <w:lang w:bidi="fa-IR"/>
        </w:rPr>
        <w:t>Delivery Delay</w:t>
      </w:r>
      <w:r w:rsidR="00DC22CE" w:rsidRPr="00D75A7B">
        <w:rPr>
          <w:rFonts w:ascii="Times New Roman" w:hAnsi="Times New Roman" w:hint="cs"/>
          <w:rtl/>
          <w:lang w:bidi="fa-IR"/>
        </w:rPr>
        <w:t>)".</w:t>
      </w:r>
    </w:p>
    <w:p w:rsidR="002151F3" w:rsidRPr="00D75A7B" w:rsidRDefault="002151F3" w:rsidP="002151F3">
      <w:pPr>
        <w:pStyle w:val="ListParagraph"/>
        <w:numPr>
          <w:ilvl w:val="0"/>
          <w:numId w:val="6"/>
        </w:numPr>
        <w:rPr>
          <w:rtl/>
          <w:lang w:bidi="fa-IR"/>
        </w:rPr>
      </w:pPr>
      <w:r w:rsidRPr="00D75A7B">
        <w:rPr>
          <w:rFonts w:hint="cs"/>
          <w:rtl/>
          <w:lang w:bidi="fa-IR"/>
        </w:rPr>
        <w:t>د</w:t>
      </w:r>
      <w:r w:rsidR="007622F1">
        <w:rPr>
          <w:rFonts w:hint="cs"/>
          <w:rtl/>
          <w:lang w:bidi="fa-IR"/>
        </w:rPr>
        <w:t>ي</w:t>
      </w:r>
      <w:r w:rsidRPr="00D75A7B">
        <w:rPr>
          <w:rFonts w:hint="cs"/>
          <w:rtl/>
          <w:lang w:bidi="fa-IR"/>
        </w:rPr>
        <w:t>دگاه مشتر</w:t>
      </w:r>
      <w:r w:rsidR="007622F1">
        <w:rPr>
          <w:rFonts w:hint="cs"/>
          <w:rtl/>
          <w:lang w:bidi="fa-IR"/>
        </w:rPr>
        <w:t>ي</w:t>
      </w:r>
      <w:r w:rsidRPr="00D75A7B">
        <w:rPr>
          <w:rFonts w:hint="cs"/>
          <w:rtl/>
          <w:lang w:bidi="fa-IR"/>
        </w:rPr>
        <w:t xml:space="preserve"> </w:t>
      </w:r>
      <w:r w:rsidRPr="00D75A7B">
        <w:rPr>
          <w:rFonts w:ascii="Times New Roman" w:hAnsi="Times New Roman" w:cs="Times New Roman" w:hint="cs"/>
          <w:rtl/>
          <w:lang w:bidi="fa-IR"/>
        </w:rPr>
        <w:t>↔</w:t>
      </w:r>
      <w:r w:rsidR="00DC22CE" w:rsidRPr="00D75A7B">
        <w:rPr>
          <w:rFonts w:ascii="Times New Roman" w:hAnsi="Times New Roman" w:hint="cs"/>
          <w:rtl/>
          <w:lang w:bidi="fa-IR"/>
        </w:rPr>
        <w:t xml:space="preserve"> "تعداد مشتر</w:t>
      </w:r>
      <w:r w:rsidR="007622F1">
        <w:rPr>
          <w:rFonts w:ascii="Times New Roman" w:hAnsi="Times New Roman" w:hint="cs"/>
          <w:rtl/>
          <w:lang w:bidi="fa-IR"/>
        </w:rPr>
        <w:t>ي</w:t>
      </w:r>
      <w:r w:rsidR="00DC22CE" w:rsidRPr="00D75A7B">
        <w:rPr>
          <w:rFonts w:ascii="Times New Roman" w:hAnsi="Times New Roman" w:hint="cs"/>
          <w:rtl/>
          <w:lang w:bidi="fa-IR"/>
        </w:rPr>
        <w:t>ان (</w:t>
      </w:r>
      <w:r w:rsidR="00DC22CE" w:rsidRPr="00D75A7B">
        <w:rPr>
          <w:rFonts w:ascii="Times New Roman" w:hAnsi="Times New Roman"/>
          <w:lang w:bidi="fa-IR"/>
        </w:rPr>
        <w:t>Customer Base</w:t>
      </w:r>
      <w:r w:rsidR="00DC22CE" w:rsidRPr="00D75A7B">
        <w:rPr>
          <w:rFonts w:ascii="Times New Roman" w:hAnsi="Times New Roman" w:hint="cs"/>
          <w:rtl/>
          <w:lang w:bidi="fa-IR"/>
        </w:rPr>
        <w:t>)".</w:t>
      </w:r>
    </w:p>
    <w:p w:rsidR="002151F3" w:rsidRPr="00D75A7B" w:rsidRDefault="002151F3" w:rsidP="002151F3">
      <w:pPr>
        <w:pStyle w:val="ListParagraph"/>
        <w:numPr>
          <w:ilvl w:val="0"/>
          <w:numId w:val="6"/>
        </w:numPr>
      </w:pPr>
      <w:r w:rsidRPr="00D75A7B">
        <w:rPr>
          <w:rFonts w:hint="cs"/>
          <w:rtl/>
          <w:lang w:bidi="fa-IR"/>
        </w:rPr>
        <w:t>د</w:t>
      </w:r>
      <w:r w:rsidR="007622F1">
        <w:rPr>
          <w:rFonts w:hint="cs"/>
          <w:rtl/>
          <w:lang w:bidi="fa-IR"/>
        </w:rPr>
        <w:t>ي</w:t>
      </w:r>
      <w:r w:rsidRPr="00D75A7B">
        <w:rPr>
          <w:rFonts w:hint="cs"/>
          <w:rtl/>
          <w:lang w:bidi="fa-IR"/>
        </w:rPr>
        <w:t>دگاه مال</w:t>
      </w:r>
      <w:r w:rsidR="007622F1">
        <w:rPr>
          <w:rFonts w:hint="cs"/>
          <w:rtl/>
          <w:lang w:bidi="fa-IR"/>
        </w:rPr>
        <w:t>ي</w:t>
      </w:r>
      <w:r w:rsidRPr="00D75A7B">
        <w:rPr>
          <w:rFonts w:hint="cs"/>
          <w:rtl/>
          <w:lang w:bidi="fa-IR"/>
        </w:rPr>
        <w:t xml:space="preserve"> </w:t>
      </w:r>
      <w:r w:rsidRPr="00D75A7B">
        <w:rPr>
          <w:rFonts w:ascii="Times New Roman" w:hAnsi="Times New Roman" w:cs="Times New Roman" w:hint="cs"/>
          <w:rtl/>
          <w:lang w:bidi="fa-IR"/>
        </w:rPr>
        <w:t>↔</w:t>
      </w:r>
      <w:r w:rsidR="00DC22CE" w:rsidRPr="00D75A7B">
        <w:rPr>
          <w:rFonts w:ascii="Times New Roman" w:hAnsi="Times New Roman" w:hint="cs"/>
          <w:rtl/>
          <w:lang w:bidi="fa-IR"/>
        </w:rPr>
        <w:t xml:space="preserve"> "سود (</w:t>
      </w:r>
      <w:r w:rsidR="00DC22CE" w:rsidRPr="00D75A7B">
        <w:rPr>
          <w:rFonts w:ascii="Times New Roman" w:hAnsi="Times New Roman"/>
          <w:lang w:bidi="fa-IR"/>
        </w:rPr>
        <w:t>Profit</w:t>
      </w:r>
      <w:r w:rsidR="00DC22CE" w:rsidRPr="00D75A7B">
        <w:rPr>
          <w:rFonts w:ascii="Times New Roman" w:hAnsi="Times New Roman" w:hint="cs"/>
          <w:rtl/>
          <w:lang w:bidi="fa-IR"/>
        </w:rPr>
        <w:t>)".</w:t>
      </w:r>
    </w:p>
    <w:p w:rsidR="002151F3" w:rsidRPr="00D75A7B" w:rsidRDefault="00027BFF" w:rsidP="00594BE2">
      <w:pPr>
        <w:ind w:left="-45"/>
        <w:rPr>
          <w:rFonts w:ascii="Times New Roman" w:hAnsi="Times New Roman"/>
          <w:rtl/>
          <w:lang w:bidi="fa-IR"/>
        </w:rPr>
      </w:pPr>
      <w:r w:rsidRPr="00D75A7B">
        <w:rPr>
          <w:rFonts w:ascii="Times New Roman" w:hAnsi="Times New Roman" w:hint="cs"/>
          <w:rtl/>
          <w:lang w:bidi="fa-IR"/>
        </w:rPr>
        <w:t>بر اساس مدل ساخته‌شده، دو سنار</w:t>
      </w:r>
      <w:r w:rsidR="007622F1">
        <w:rPr>
          <w:rFonts w:ascii="Times New Roman" w:hAnsi="Times New Roman" w:hint="cs"/>
          <w:rtl/>
          <w:lang w:bidi="fa-IR"/>
        </w:rPr>
        <w:t>ي</w:t>
      </w:r>
      <w:r w:rsidRPr="00D75A7B">
        <w:rPr>
          <w:rFonts w:ascii="Times New Roman" w:hAnsi="Times New Roman" w:hint="cs"/>
          <w:rtl/>
          <w:lang w:bidi="fa-IR"/>
        </w:rPr>
        <w:t xml:space="preserve">و </w:t>
      </w:r>
      <w:r w:rsidR="007622F1">
        <w:rPr>
          <w:rFonts w:ascii="Times New Roman" w:hAnsi="Times New Roman" w:hint="cs"/>
          <w:rtl/>
          <w:lang w:bidi="fa-IR"/>
        </w:rPr>
        <w:t>ي</w:t>
      </w:r>
      <w:r w:rsidRPr="00D75A7B">
        <w:rPr>
          <w:rFonts w:ascii="Times New Roman" w:hAnsi="Times New Roman" w:hint="cs"/>
          <w:rtl/>
          <w:lang w:bidi="fa-IR"/>
        </w:rPr>
        <w:t>ا استراتژ</w:t>
      </w:r>
      <w:r w:rsidR="007622F1">
        <w:rPr>
          <w:rFonts w:ascii="Times New Roman" w:hAnsi="Times New Roman" w:hint="cs"/>
          <w:rtl/>
          <w:lang w:bidi="fa-IR"/>
        </w:rPr>
        <w:t>ي</w:t>
      </w:r>
      <w:r w:rsidRPr="00D75A7B">
        <w:rPr>
          <w:rFonts w:ascii="Times New Roman" w:hAnsi="Times New Roman" w:hint="cs"/>
          <w:rtl/>
          <w:lang w:bidi="fa-IR"/>
        </w:rPr>
        <w:t xml:space="preserve"> ساده با تمرکز</w:t>
      </w:r>
      <w:r w:rsidR="00594BE2" w:rsidRPr="00D75A7B">
        <w:rPr>
          <w:rFonts w:ascii="Times New Roman" w:hAnsi="Times New Roman" w:hint="cs"/>
          <w:rtl/>
          <w:lang w:bidi="fa-IR"/>
        </w:rPr>
        <w:t xml:space="preserve"> </w:t>
      </w:r>
      <w:r w:rsidRPr="00D75A7B">
        <w:rPr>
          <w:rFonts w:ascii="Times New Roman" w:hAnsi="Times New Roman" w:hint="cs"/>
          <w:rtl/>
          <w:lang w:bidi="fa-IR"/>
        </w:rPr>
        <w:t>رو</w:t>
      </w:r>
      <w:r w:rsidR="007622F1">
        <w:rPr>
          <w:rFonts w:ascii="Times New Roman" w:hAnsi="Times New Roman" w:hint="cs"/>
          <w:rtl/>
          <w:lang w:bidi="fa-IR"/>
        </w:rPr>
        <w:t>ي</w:t>
      </w:r>
      <w:r w:rsidR="00594BE2" w:rsidRPr="00D75A7B">
        <w:rPr>
          <w:rFonts w:ascii="Times New Roman" w:hAnsi="Times New Roman" w:hint="cs"/>
          <w:rtl/>
          <w:lang w:bidi="fa-IR"/>
        </w:rPr>
        <w:t xml:space="preserve"> پو</w:t>
      </w:r>
      <w:r w:rsidR="007622F1">
        <w:rPr>
          <w:rFonts w:ascii="Times New Roman" w:hAnsi="Times New Roman" w:hint="cs"/>
          <w:rtl/>
          <w:lang w:bidi="fa-IR"/>
        </w:rPr>
        <w:t>ي</w:t>
      </w:r>
      <w:r w:rsidR="00594BE2" w:rsidRPr="00D75A7B">
        <w:rPr>
          <w:rFonts w:ascii="Times New Roman" w:hAnsi="Times New Roman" w:hint="cs"/>
          <w:rtl/>
          <w:lang w:bidi="fa-IR"/>
        </w:rPr>
        <w:t>ا</w:t>
      </w:r>
      <w:r w:rsidR="007622F1">
        <w:rPr>
          <w:rFonts w:ascii="Times New Roman" w:hAnsi="Times New Roman" w:hint="cs"/>
          <w:rtl/>
          <w:lang w:bidi="fa-IR"/>
        </w:rPr>
        <w:t>يي</w:t>
      </w:r>
      <w:r w:rsidR="00594BE2" w:rsidRPr="00D75A7B">
        <w:rPr>
          <w:rFonts w:ascii="Times New Roman" w:hAnsi="Times New Roman" w:hint="cs"/>
          <w:rtl/>
          <w:lang w:bidi="fa-IR"/>
        </w:rPr>
        <w:t xml:space="preserve"> س</w:t>
      </w:r>
      <w:r w:rsidR="007622F1">
        <w:rPr>
          <w:rFonts w:ascii="Times New Roman" w:hAnsi="Times New Roman" w:hint="cs"/>
          <w:rtl/>
          <w:lang w:bidi="fa-IR"/>
        </w:rPr>
        <w:t>ي</w:t>
      </w:r>
      <w:r w:rsidR="00594BE2" w:rsidRPr="00D75A7B">
        <w:rPr>
          <w:rFonts w:ascii="Times New Roman" w:hAnsi="Times New Roman" w:hint="cs"/>
          <w:rtl/>
          <w:lang w:bidi="fa-IR"/>
        </w:rPr>
        <w:t>ر تکامل</w:t>
      </w:r>
      <w:r w:rsidRPr="00D75A7B">
        <w:rPr>
          <w:rFonts w:ascii="Times New Roman" w:hAnsi="Times New Roman" w:hint="cs"/>
          <w:rtl/>
          <w:lang w:bidi="fa-IR"/>
        </w:rPr>
        <w:t xml:space="preserve"> </w:t>
      </w:r>
      <w:r w:rsidR="00594BE2" w:rsidRPr="00D75A7B">
        <w:rPr>
          <w:rFonts w:ascii="Times New Roman" w:hAnsi="Times New Roman" w:hint="cs"/>
          <w:rtl/>
          <w:lang w:bidi="fa-IR"/>
        </w:rPr>
        <w:t>سود به عنوان نت</w:t>
      </w:r>
      <w:r w:rsidR="007622F1">
        <w:rPr>
          <w:rFonts w:ascii="Times New Roman" w:hAnsi="Times New Roman" w:hint="cs"/>
          <w:rtl/>
          <w:lang w:bidi="fa-IR"/>
        </w:rPr>
        <w:t>ي</w:t>
      </w:r>
      <w:r w:rsidR="00594BE2" w:rsidRPr="00D75A7B">
        <w:rPr>
          <w:rFonts w:ascii="Times New Roman" w:hAnsi="Times New Roman" w:hint="cs"/>
          <w:rtl/>
          <w:lang w:bidi="fa-IR"/>
        </w:rPr>
        <w:t>جه‌</w:t>
      </w:r>
      <w:r w:rsidR="007622F1">
        <w:rPr>
          <w:rFonts w:ascii="Times New Roman" w:hAnsi="Times New Roman" w:hint="cs"/>
          <w:rtl/>
          <w:lang w:bidi="fa-IR"/>
        </w:rPr>
        <w:t>ي</w:t>
      </w:r>
      <w:r w:rsidR="00594BE2" w:rsidRPr="00D75A7B">
        <w:rPr>
          <w:rFonts w:ascii="Times New Roman" w:hAnsi="Times New Roman" w:hint="cs"/>
          <w:rtl/>
          <w:lang w:bidi="fa-IR"/>
        </w:rPr>
        <w:t xml:space="preserve"> دو متغ</w:t>
      </w:r>
      <w:r w:rsidR="007622F1">
        <w:rPr>
          <w:rFonts w:ascii="Times New Roman" w:hAnsi="Times New Roman" w:hint="cs"/>
          <w:rtl/>
          <w:lang w:bidi="fa-IR"/>
        </w:rPr>
        <w:t>ي</w:t>
      </w:r>
      <w:r w:rsidR="00594BE2" w:rsidRPr="00D75A7B">
        <w:rPr>
          <w:rFonts w:ascii="Times New Roman" w:hAnsi="Times New Roman" w:hint="cs"/>
          <w:rtl/>
          <w:lang w:bidi="fa-IR"/>
        </w:rPr>
        <w:t>ر پ</w:t>
      </w:r>
      <w:r w:rsidR="007622F1">
        <w:rPr>
          <w:rFonts w:ascii="Times New Roman" w:hAnsi="Times New Roman" w:hint="cs"/>
          <w:rtl/>
          <w:lang w:bidi="fa-IR"/>
        </w:rPr>
        <w:t>ي</w:t>
      </w:r>
      <w:r w:rsidR="00594BE2" w:rsidRPr="00D75A7B">
        <w:rPr>
          <w:rFonts w:ascii="Times New Roman" w:hAnsi="Times New Roman" w:hint="cs"/>
          <w:rtl/>
          <w:lang w:bidi="fa-IR"/>
        </w:rPr>
        <w:t>ش‌برنده،</w:t>
      </w:r>
      <w:r w:rsidRPr="00D75A7B">
        <w:rPr>
          <w:rFonts w:ascii="Times New Roman" w:hAnsi="Times New Roman" w:hint="cs"/>
          <w:rtl/>
          <w:lang w:bidi="fa-IR"/>
        </w:rPr>
        <w:t xml:space="preserve"> نسبت به وضع</w:t>
      </w:r>
      <w:r w:rsidR="007622F1">
        <w:rPr>
          <w:rFonts w:ascii="Times New Roman" w:hAnsi="Times New Roman" w:hint="cs"/>
          <w:rtl/>
          <w:lang w:bidi="fa-IR"/>
        </w:rPr>
        <w:t>ي</w:t>
      </w:r>
      <w:r w:rsidRPr="00D75A7B">
        <w:rPr>
          <w:rFonts w:ascii="Times New Roman" w:hAnsi="Times New Roman" w:hint="cs"/>
          <w:rtl/>
          <w:lang w:bidi="fa-IR"/>
        </w:rPr>
        <w:t>ت اول</w:t>
      </w:r>
      <w:r w:rsidR="007622F1">
        <w:rPr>
          <w:rFonts w:ascii="Times New Roman" w:hAnsi="Times New Roman" w:hint="cs"/>
          <w:rtl/>
          <w:lang w:bidi="fa-IR"/>
        </w:rPr>
        <w:t>ي</w:t>
      </w:r>
      <w:r w:rsidRPr="00D75A7B">
        <w:rPr>
          <w:rFonts w:ascii="Times New Roman" w:hAnsi="Times New Roman" w:hint="cs"/>
          <w:rtl/>
          <w:lang w:bidi="fa-IR"/>
        </w:rPr>
        <w:t>ه و پا</w:t>
      </w:r>
      <w:r w:rsidR="007622F1">
        <w:rPr>
          <w:rFonts w:ascii="Times New Roman" w:hAnsi="Times New Roman" w:hint="cs"/>
          <w:rtl/>
          <w:lang w:bidi="fa-IR"/>
        </w:rPr>
        <w:t>ي</w:t>
      </w:r>
      <w:r w:rsidRPr="00D75A7B">
        <w:rPr>
          <w:rFonts w:ascii="Times New Roman" w:hAnsi="Times New Roman" w:hint="cs"/>
          <w:rtl/>
          <w:lang w:bidi="fa-IR"/>
        </w:rPr>
        <w:t>ه مورد تجز</w:t>
      </w:r>
      <w:r w:rsidR="007622F1">
        <w:rPr>
          <w:rFonts w:ascii="Times New Roman" w:hAnsi="Times New Roman" w:hint="cs"/>
          <w:rtl/>
          <w:lang w:bidi="fa-IR"/>
        </w:rPr>
        <w:t>ي</w:t>
      </w:r>
      <w:r w:rsidRPr="00D75A7B">
        <w:rPr>
          <w:rFonts w:ascii="Times New Roman" w:hAnsi="Times New Roman" w:hint="cs"/>
          <w:rtl/>
          <w:lang w:bidi="fa-IR"/>
        </w:rPr>
        <w:t>ه و تحل</w:t>
      </w:r>
      <w:r w:rsidR="007622F1">
        <w:rPr>
          <w:rFonts w:ascii="Times New Roman" w:hAnsi="Times New Roman" w:hint="cs"/>
          <w:rtl/>
          <w:lang w:bidi="fa-IR"/>
        </w:rPr>
        <w:t>ي</w:t>
      </w:r>
      <w:r w:rsidRPr="00D75A7B">
        <w:rPr>
          <w:rFonts w:ascii="Times New Roman" w:hAnsi="Times New Roman" w:hint="cs"/>
          <w:rtl/>
          <w:lang w:bidi="fa-IR"/>
        </w:rPr>
        <w:t>ل قرار خواهد گرفت</w:t>
      </w:r>
      <w:r w:rsidR="00594BE2" w:rsidRPr="00D75A7B">
        <w:rPr>
          <w:rFonts w:ascii="Times New Roman" w:hAnsi="Times New Roman" w:hint="cs"/>
          <w:rtl/>
          <w:lang w:bidi="fa-IR"/>
        </w:rPr>
        <w:t xml:space="preserve"> (جدول 2).</w:t>
      </w:r>
    </w:p>
    <w:p w:rsidR="00A5347C" w:rsidRPr="004842E8" w:rsidRDefault="00A5347C" w:rsidP="00A5347C">
      <w:pPr>
        <w:ind w:left="-45"/>
        <w:rPr>
          <w:rFonts w:ascii="Times New Roman" w:hAnsi="Times New Roman"/>
          <w:sz w:val="10"/>
          <w:szCs w:val="14"/>
        </w:rPr>
      </w:pPr>
    </w:p>
    <w:p w:rsidR="002A3622" w:rsidRPr="005C3094" w:rsidRDefault="002A3622" w:rsidP="002A3622">
      <w:pPr>
        <w:ind w:left="-45"/>
        <w:jc w:val="center"/>
        <w:rPr>
          <w:rFonts w:ascii="Times New Roman" w:hAnsi="Times New Roman"/>
          <w:b/>
          <w:bCs/>
          <w:sz w:val="22"/>
          <w:rtl/>
          <w:lang w:bidi="fa-IR"/>
        </w:rPr>
      </w:pPr>
      <w:r w:rsidRPr="005C3094">
        <w:rPr>
          <w:rFonts w:ascii="Times New Roman" w:hAnsi="Times New Roman" w:hint="cs"/>
          <w:b/>
          <w:bCs/>
          <w:sz w:val="22"/>
          <w:rtl/>
          <w:lang w:bidi="fa-IR"/>
        </w:rPr>
        <w:t>جدول 2) استراتژ</w:t>
      </w:r>
      <w:r w:rsidR="007622F1" w:rsidRPr="005C3094">
        <w:rPr>
          <w:rFonts w:ascii="Times New Roman" w:hAnsi="Times New Roman" w:hint="cs"/>
          <w:b/>
          <w:bCs/>
          <w:sz w:val="22"/>
          <w:rtl/>
          <w:lang w:bidi="fa-IR"/>
        </w:rPr>
        <w:t>ي</w:t>
      </w:r>
      <w:r w:rsidRPr="005C3094">
        <w:rPr>
          <w:rFonts w:ascii="Times New Roman" w:hAnsi="Times New Roman" w:hint="cs"/>
          <w:b/>
          <w:bCs/>
          <w:sz w:val="22"/>
          <w:rtl/>
          <w:lang w:bidi="fa-IR"/>
        </w:rPr>
        <w:t>‌ها و سنار</w:t>
      </w:r>
      <w:r w:rsidR="007622F1" w:rsidRPr="005C3094">
        <w:rPr>
          <w:rFonts w:ascii="Times New Roman" w:hAnsi="Times New Roman" w:hint="cs"/>
          <w:b/>
          <w:bCs/>
          <w:sz w:val="22"/>
          <w:rtl/>
          <w:lang w:bidi="fa-IR"/>
        </w:rPr>
        <w:t>ي</w:t>
      </w:r>
      <w:r w:rsidRPr="005C3094">
        <w:rPr>
          <w:rFonts w:ascii="Times New Roman" w:hAnsi="Times New Roman" w:hint="cs"/>
          <w:b/>
          <w:bCs/>
          <w:sz w:val="22"/>
          <w:rtl/>
          <w:lang w:bidi="fa-IR"/>
        </w:rPr>
        <w:t>وها</w:t>
      </w:r>
    </w:p>
    <w:tbl>
      <w:tblPr>
        <w:tblStyle w:val="LightShading"/>
        <w:bidiVisual/>
        <w:tblW w:w="7937" w:type="dxa"/>
        <w:jc w:val="center"/>
        <w:tblLook w:val="04A0" w:firstRow="1" w:lastRow="0" w:firstColumn="1" w:lastColumn="0" w:noHBand="0" w:noVBand="1"/>
      </w:tblPr>
      <w:tblGrid>
        <w:gridCol w:w="2835"/>
        <w:gridCol w:w="5102"/>
      </w:tblGrid>
      <w:tr w:rsidR="00D75A7B" w:rsidRPr="00523CFB" w:rsidTr="002A36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rsidR="009B78F3" w:rsidRPr="00523CFB" w:rsidRDefault="009B78F3" w:rsidP="009B78F3">
            <w:pPr>
              <w:rPr>
                <w:rFonts w:ascii="Times New Roman" w:hAnsi="Times New Roman"/>
                <w:color w:val="auto"/>
                <w:sz w:val="20"/>
                <w:szCs w:val="20"/>
                <w:rtl/>
              </w:rPr>
            </w:pPr>
            <w:r w:rsidRPr="00523CFB">
              <w:rPr>
                <w:rFonts w:ascii="Times New Roman" w:hAnsi="Times New Roman" w:hint="cs"/>
                <w:color w:val="auto"/>
                <w:sz w:val="20"/>
                <w:szCs w:val="20"/>
                <w:rtl/>
              </w:rPr>
              <w:t>استراتژ</w:t>
            </w:r>
            <w:r w:rsidR="007622F1" w:rsidRPr="00523CFB">
              <w:rPr>
                <w:rFonts w:ascii="Times New Roman" w:hAnsi="Times New Roman" w:hint="cs"/>
                <w:color w:val="auto"/>
                <w:sz w:val="20"/>
                <w:szCs w:val="20"/>
                <w:rtl/>
              </w:rPr>
              <w:t>ي</w:t>
            </w:r>
          </w:p>
        </w:tc>
        <w:tc>
          <w:tcPr>
            <w:tcW w:w="5102" w:type="dxa"/>
          </w:tcPr>
          <w:p w:rsidR="009B78F3" w:rsidRPr="00523CFB" w:rsidRDefault="009B78F3" w:rsidP="009B78F3">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tl/>
              </w:rPr>
            </w:pPr>
            <w:r w:rsidRPr="00523CFB">
              <w:rPr>
                <w:rFonts w:ascii="Times New Roman" w:hAnsi="Times New Roman" w:hint="cs"/>
                <w:color w:val="auto"/>
                <w:sz w:val="20"/>
                <w:szCs w:val="20"/>
                <w:rtl/>
              </w:rPr>
              <w:t>متغ</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رها</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 xml:space="preserve"> مرتبط</w:t>
            </w:r>
          </w:p>
        </w:tc>
      </w:tr>
      <w:tr w:rsidR="00D75A7B" w:rsidRPr="00523CFB" w:rsidTr="002A36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rsidR="009B78F3" w:rsidRPr="00523CFB" w:rsidRDefault="009B78F3" w:rsidP="009B78F3">
            <w:pPr>
              <w:rPr>
                <w:rFonts w:ascii="Times New Roman" w:hAnsi="Times New Roman"/>
                <w:b w:val="0"/>
                <w:bCs w:val="0"/>
                <w:color w:val="auto"/>
                <w:sz w:val="20"/>
                <w:szCs w:val="20"/>
                <w:rtl/>
              </w:rPr>
            </w:pPr>
            <w:r w:rsidRPr="00523CFB">
              <w:rPr>
                <w:rFonts w:ascii="Times New Roman" w:hAnsi="Times New Roman" w:hint="cs"/>
                <w:b w:val="0"/>
                <w:bCs w:val="0"/>
                <w:color w:val="auto"/>
                <w:sz w:val="20"/>
                <w:szCs w:val="20"/>
                <w:rtl/>
              </w:rPr>
              <w:t>حداکثر کردن سود در ط</w:t>
            </w:r>
            <w:r w:rsidR="007622F1" w:rsidRPr="00523CFB">
              <w:rPr>
                <w:rFonts w:ascii="Times New Roman" w:hAnsi="Times New Roman" w:hint="cs"/>
                <w:b w:val="0"/>
                <w:bCs w:val="0"/>
                <w:color w:val="auto"/>
                <w:sz w:val="20"/>
                <w:szCs w:val="20"/>
                <w:rtl/>
              </w:rPr>
              <w:t>ي</w:t>
            </w:r>
            <w:r w:rsidRPr="00523CFB">
              <w:rPr>
                <w:rFonts w:ascii="Times New Roman" w:hAnsi="Times New Roman" w:hint="cs"/>
                <w:b w:val="0"/>
                <w:bCs w:val="0"/>
                <w:color w:val="auto"/>
                <w:sz w:val="20"/>
                <w:szCs w:val="20"/>
                <w:rtl/>
              </w:rPr>
              <w:t xml:space="preserve"> پنج سال</w:t>
            </w:r>
          </w:p>
        </w:tc>
        <w:tc>
          <w:tcPr>
            <w:tcW w:w="5102" w:type="dxa"/>
            <w:shd w:val="clear" w:color="auto" w:fill="FFFFFF" w:themeFill="background1"/>
          </w:tcPr>
          <w:p w:rsidR="009B78F3" w:rsidRPr="00523CFB" w:rsidRDefault="009B78F3" w:rsidP="009B78F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tl/>
              </w:rPr>
            </w:pPr>
            <w:r w:rsidRPr="00523CFB">
              <w:rPr>
                <w:rFonts w:ascii="Times New Roman" w:hAnsi="Times New Roman" w:hint="cs"/>
                <w:color w:val="auto"/>
                <w:sz w:val="20"/>
                <w:szCs w:val="20"/>
                <w:rtl/>
              </w:rPr>
              <w:t>تعد</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 xml:space="preserve">ل </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ا اصلاح ن</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رو</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 xml:space="preserve"> کار (افزا</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ش ن</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رو</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 xml:space="preserve"> کار </w:t>
            </w:r>
            <w:r w:rsidRPr="00523CFB">
              <w:rPr>
                <w:rFonts w:ascii="Times New Roman" w:hAnsi="Times New Roman" w:cs="Times New Roman" w:hint="cs"/>
                <w:color w:val="auto"/>
                <w:sz w:val="20"/>
                <w:szCs w:val="20"/>
                <w:rtl/>
              </w:rPr>
              <w:t>"</w:t>
            </w:r>
            <w:r w:rsidRPr="00523CFB">
              <w:rPr>
                <w:rFonts w:ascii="Times New Roman" w:hAnsi="Times New Roman" w:cs="Times New Roman"/>
                <w:color w:val="auto"/>
                <w:szCs w:val="18"/>
              </w:rPr>
              <w:t>Staff</w:t>
            </w:r>
            <w:r w:rsidRPr="00523CFB">
              <w:rPr>
                <w:rFonts w:ascii="Times New Roman" w:hAnsi="Times New Roman" w:cs="Times New Roman" w:hint="cs"/>
                <w:color w:val="auto"/>
                <w:sz w:val="20"/>
                <w:szCs w:val="20"/>
                <w:rtl/>
              </w:rPr>
              <w:t>"</w:t>
            </w:r>
            <w:r w:rsidRPr="00523CFB">
              <w:rPr>
                <w:rFonts w:ascii="Times New Roman" w:hAnsi="Times New Roman" w:hint="cs"/>
                <w:color w:val="auto"/>
                <w:sz w:val="20"/>
                <w:szCs w:val="20"/>
                <w:rtl/>
              </w:rPr>
              <w:t xml:space="preserve"> از 200 به 250 نفر)</w:t>
            </w:r>
          </w:p>
        </w:tc>
      </w:tr>
      <w:tr w:rsidR="00D75A7B" w:rsidRPr="00523CFB" w:rsidTr="002A3622">
        <w:trPr>
          <w:jc w:val="center"/>
        </w:trPr>
        <w:tc>
          <w:tcPr>
            <w:cnfStyle w:val="001000000000" w:firstRow="0" w:lastRow="0" w:firstColumn="1" w:lastColumn="0" w:oddVBand="0" w:evenVBand="0" w:oddHBand="0" w:evenHBand="0" w:firstRowFirstColumn="0" w:firstRowLastColumn="0" w:lastRowFirstColumn="0" w:lastRowLastColumn="0"/>
            <w:tcW w:w="2835" w:type="dxa"/>
          </w:tcPr>
          <w:p w:rsidR="009B78F3" w:rsidRPr="00523CFB" w:rsidRDefault="009B78F3" w:rsidP="009B78F3">
            <w:pPr>
              <w:rPr>
                <w:rFonts w:ascii="Times New Roman" w:hAnsi="Times New Roman"/>
                <w:b w:val="0"/>
                <w:bCs w:val="0"/>
                <w:color w:val="auto"/>
                <w:sz w:val="20"/>
                <w:szCs w:val="20"/>
                <w:rtl/>
              </w:rPr>
            </w:pPr>
            <w:r w:rsidRPr="00523CFB">
              <w:rPr>
                <w:rFonts w:ascii="Times New Roman" w:hAnsi="Times New Roman" w:hint="cs"/>
                <w:b w:val="0"/>
                <w:bCs w:val="0"/>
                <w:color w:val="auto"/>
                <w:sz w:val="20"/>
                <w:szCs w:val="20"/>
                <w:rtl/>
              </w:rPr>
              <w:t>حداکثر کردن سود در ط</w:t>
            </w:r>
            <w:r w:rsidR="007622F1" w:rsidRPr="00523CFB">
              <w:rPr>
                <w:rFonts w:ascii="Times New Roman" w:hAnsi="Times New Roman" w:hint="cs"/>
                <w:b w:val="0"/>
                <w:bCs w:val="0"/>
                <w:color w:val="auto"/>
                <w:sz w:val="20"/>
                <w:szCs w:val="20"/>
                <w:rtl/>
              </w:rPr>
              <w:t>ي</w:t>
            </w:r>
            <w:r w:rsidRPr="00523CFB">
              <w:rPr>
                <w:rFonts w:ascii="Times New Roman" w:hAnsi="Times New Roman" w:hint="cs"/>
                <w:b w:val="0"/>
                <w:bCs w:val="0"/>
                <w:color w:val="auto"/>
                <w:sz w:val="20"/>
                <w:szCs w:val="20"/>
                <w:rtl/>
              </w:rPr>
              <w:t xml:space="preserve"> پنج سال</w:t>
            </w:r>
          </w:p>
        </w:tc>
        <w:tc>
          <w:tcPr>
            <w:tcW w:w="5102" w:type="dxa"/>
          </w:tcPr>
          <w:p w:rsidR="009B78F3" w:rsidRPr="00523CFB" w:rsidRDefault="009B78F3" w:rsidP="00D1723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tl/>
              </w:rPr>
            </w:pPr>
            <w:r w:rsidRPr="00523CFB">
              <w:rPr>
                <w:rFonts w:ascii="Times New Roman" w:hAnsi="Times New Roman" w:hint="cs"/>
                <w:color w:val="auto"/>
                <w:sz w:val="20"/>
                <w:szCs w:val="20"/>
                <w:rtl/>
              </w:rPr>
              <w:t>افزا</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ش تعداد سفارش‌ها (افزا</w:t>
            </w:r>
            <w:r w:rsidR="007622F1" w:rsidRPr="00523CFB">
              <w:rPr>
                <w:rFonts w:ascii="Times New Roman" w:hAnsi="Times New Roman" w:hint="cs"/>
                <w:color w:val="auto"/>
                <w:sz w:val="20"/>
                <w:szCs w:val="20"/>
                <w:rtl/>
              </w:rPr>
              <w:t>ي</w:t>
            </w:r>
            <w:r w:rsidRPr="00523CFB">
              <w:rPr>
                <w:rFonts w:ascii="Times New Roman" w:hAnsi="Times New Roman" w:hint="cs"/>
                <w:color w:val="auto"/>
                <w:sz w:val="20"/>
                <w:szCs w:val="20"/>
                <w:rtl/>
              </w:rPr>
              <w:t>ش تعداد سفارشها</w:t>
            </w:r>
            <w:r w:rsidR="002A3622" w:rsidRPr="00523CFB">
              <w:rPr>
                <w:rFonts w:ascii="Times New Roman" w:hAnsi="Times New Roman" w:hint="cs"/>
                <w:color w:val="auto"/>
                <w:sz w:val="20"/>
                <w:szCs w:val="20"/>
                <w:rtl/>
                <w:lang w:bidi="fa-IR"/>
              </w:rPr>
              <w:t xml:space="preserve"> </w:t>
            </w:r>
            <w:r w:rsidR="002A3622" w:rsidRPr="00523CFB">
              <w:rPr>
                <w:rFonts w:ascii="Times New Roman" w:hAnsi="Times New Roman" w:cs="Times New Roman" w:hint="cs"/>
                <w:color w:val="auto"/>
                <w:sz w:val="20"/>
                <w:szCs w:val="20"/>
                <w:rtl/>
                <w:lang w:bidi="fa-IR"/>
              </w:rPr>
              <w:t>"</w:t>
            </w:r>
            <w:r w:rsidR="002A3622" w:rsidRPr="00523CFB">
              <w:rPr>
                <w:rFonts w:ascii="Times New Roman" w:hAnsi="Times New Roman" w:cs="Times New Roman"/>
                <w:color w:val="auto"/>
                <w:szCs w:val="18"/>
                <w:lang w:bidi="fa-IR"/>
              </w:rPr>
              <w:t>Order Frequency</w:t>
            </w:r>
            <w:r w:rsidR="002A3622" w:rsidRPr="00523CFB">
              <w:rPr>
                <w:rFonts w:ascii="Times New Roman" w:hAnsi="Times New Roman" w:cs="Times New Roman" w:hint="cs"/>
                <w:color w:val="auto"/>
                <w:sz w:val="20"/>
                <w:szCs w:val="20"/>
                <w:rtl/>
                <w:lang w:bidi="fa-IR"/>
              </w:rPr>
              <w:t>"</w:t>
            </w:r>
            <w:r w:rsidRPr="00523CFB">
              <w:rPr>
                <w:rFonts w:ascii="Times New Roman" w:hAnsi="Times New Roman" w:hint="cs"/>
                <w:color w:val="auto"/>
                <w:sz w:val="20"/>
                <w:szCs w:val="20"/>
                <w:rtl/>
              </w:rPr>
              <w:t xml:space="preserve"> از </w:t>
            </w:r>
            <w:r w:rsidR="00D17231" w:rsidRPr="00523CFB">
              <w:rPr>
                <w:rFonts w:ascii="Times New Roman" w:hAnsi="Times New Roman" w:hint="cs"/>
                <w:color w:val="auto"/>
                <w:sz w:val="20"/>
                <w:szCs w:val="20"/>
                <w:rtl/>
              </w:rPr>
              <w:t>8</w:t>
            </w:r>
            <w:r w:rsidR="00AC652A" w:rsidRPr="00523CFB">
              <w:rPr>
                <w:rFonts w:ascii="Times New Roman" w:hAnsi="Times New Roman" w:hint="cs"/>
                <w:color w:val="auto"/>
                <w:sz w:val="20"/>
                <w:szCs w:val="20"/>
                <w:rtl/>
              </w:rPr>
              <w:t>00</w:t>
            </w:r>
            <w:r w:rsidRPr="00523CFB">
              <w:rPr>
                <w:rFonts w:ascii="Times New Roman" w:hAnsi="Times New Roman" w:hint="cs"/>
                <w:color w:val="auto"/>
                <w:sz w:val="20"/>
                <w:szCs w:val="20"/>
                <w:rtl/>
              </w:rPr>
              <w:t>0 به 1</w:t>
            </w:r>
            <w:r w:rsidR="00AC652A" w:rsidRPr="00523CFB">
              <w:rPr>
                <w:rFonts w:ascii="Times New Roman" w:hAnsi="Times New Roman" w:hint="cs"/>
                <w:color w:val="auto"/>
                <w:sz w:val="20"/>
                <w:szCs w:val="20"/>
                <w:rtl/>
              </w:rPr>
              <w:t>00</w:t>
            </w:r>
            <w:r w:rsidRPr="00523CFB">
              <w:rPr>
                <w:rFonts w:ascii="Times New Roman" w:hAnsi="Times New Roman" w:hint="cs"/>
                <w:color w:val="auto"/>
                <w:sz w:val="20"/>
                <w:szCs w:val="20"/>
                <w:rtl/>
              </w:rPr>
              <w:t>00</w:t>
            </w:r>
            <w:r w:rsidR="00C75C91" w:rsidRPr="00523CFB">
              <w:rPr>
                <w:rFonts w:ascii="Times New Roman" w:hAnsi="Times New Roman" w:hint="cs"/>
                <w:color w:val="auto"/>
                <w:sz w:val="20"/>
                <w:szCs w:val="20"/>
                <w:rtl/>
              </w:rPr>
              <w:t xml:space="preserve"> سفارش</w:t>
            </w:r>
            <w:r w:rsidRPr="00523CFB">
              <w:rPr>
                <w:rFonts w:ascii="Times New Roman" w:hAnsi="Times New Roman" w:hint="cs"/>
                <w:color w:val="auto"/>
                <w:sz w:val="20"/>
                <w:szCs w:val="20"/>
                <w:rtl/>
              </w:rPr>
              <w:t>)</w:t>
            </w:r>
          </w:p>
        </w:tc>
      </w:tr>
    </w:tbl>
    <w:p w:rsidR="009B78F3" w:rsidRPr="004842E8" w:rsidRDefault="009B78F3" w:rsidP="009B78F3">
      <w:pPr>
        <w:ind w:left="-45"/>
        <w:rPr>
          <w:rFonts w:ascii="Times New Roman" w:hAnsi="Times New Roman"/>
          <w:sz w:val="12"/>
          <w:szCs w:val="16"/>
          <w:rtl/>
        </w:rPr>
      </w:pPr>
    </w:p>
    <w:p w:rsidR="009B78F3" w:rsidRPr="00D75A7B" w:rsidRDefault="00A41F22" w:rsidP="00093080">
      <w:pPr>
        <w:ind w:left="-45"/>
        <w:rPr>
          <w:rFonts w:ascii="Times New Roman" w:hAnsi="Times New Roman"/>
          <w:rtl/>
        </w:rPr>
      </w:pPr>
      <w:r w:rsidRPr="00D75A7B">
        <w:rPr>
          <w:rFonts w:ascii="Times New Roman" w:hAnsi="Times New Roman" w:hint="cs"/>
          <w:rtl/>
        </w:rPr>
        <w:t>اگر</w:t>
      </w:r>
      <w:r w:rsidR="00E33750" w:rsidRPr="00D75A7B">
        <w:rPr>
          <w:rFonts w:ascii="Times New Roman" w:hAnsi="Times New Roman" w:hint="cs"/>
          <w:rtl/>
        </w:rPr>
        <w:t xml:space="preserve"> ما واقعاً </w:t>
      </w:r>
      <w:r w:rsidR="00E33750" w:rsidRPr="00D75A7B">
        <w:rPr>
          <w:rFonts w:ascii="Times New Roman" w:hAnsi="Times New Roman" w:hint="cs"/>
          <w:rtl/>
          <w:lang w:bidi="fa-IR"/>
        </w:rPr>
        <w:t>بخواه</w:t>
      </w:r>
      <w:r w:rsidR="007622F1">
        <w:rPr>
          <w:rFonts w:ascii="Times New Roman" w:hAnsi="Times New Roman" w:hint="cs"/>
          <w:rtl/>
          <w:lang w:bidi="fa-IR"/>
        </w:rPr>
        <w:t>ي</w:t>
      </w:r>
      <w:r w:rsidR="00E33750" w:rsidRPr="00D75A7B">
        <w:rPr>
          <w:rFonts w:ascii="Times New Roman" w:hAnsi="Times New Roman" w:hint="cs"/>
          <w:rtl/>
          <w:lang w:bidi="fa-IR"/>
        </w:rPr>
        <w:t xml:space="preserve">م نگرش </w:t>
      </w:r>
      <w:r w:rsidR="00E33750" w:rsidRPr="00D75A7B">
        <w:rPr>
          <w:rFonts w:ascii="Times New Roman" w:hAnsi="Times New Roman"/>
          <w:lang w:bidi="fa-IR"/>
        </w:rPr>
        <w:t>BSC</w:t>
      </w:r>
      <w:r w:rsidR="00E33750" w:rsidRPr="00D75A7B">
        <w:rPr>
          <w:rFonts w:ascii="Times New Roman" w:hAnsi="Times New Roman" w:hint="cs"/>
          <w:rtl/>
          <w:lang w:bidi="fa-IR"/>
        </w:rPr>
        <w:t xml:space="preserve"> را در عملکرد س</w:t>
      </w:r>
      <w:r w:rsidR="007622F1">
        <w:rPr>
          <w:rFonts w:ascii="Times New Roman" w:hAnsi="Times New Roman" w:hint="cs"/>
          <w:rtl/>
          <w:lang w:bidi="fa-IR"/>
        </w:rPr>
        <w:t>ي</w:t>
      </w:r>
      <w:r w:rsidR="00E33750" w:rsidRPr="00D75A7B">
        <w:rPr>
          <w:rFonts w:ascii="Times New Roman" w:hAnsi="Times New Roman" w:hint="cs"/>
          <w:rtl/>
          <w:lang w:bidi="fa-IR"/>
        </w:rPr>
        <w:t>ستم و کنترل آن به کار بگ</w:t>
      </w:r>
      <w:r w:rsidR="007622F1">
        <w:rPr>
          <w:rFonts w:ascii="Times New Roman" w:hAnsi="Times New Roman" w:hint="cs"/>
          <w:rtl/>
          <w:lang w:bidi="fa-IR"/>
        </w:rPr>
        <w:t>ي</w:t>
      </w:r>
      <w:r w:rsidR="00E33750" w:rsidRPr="00D75A7B">
        <w:rPr>
          <w:rFonts w:ascii="Times New Roman" w:hAnsi="Times New Roman" w:hint="cs"/>
          <w:rtl/>
          <w:lang w:bidi="fa-IR"/>
        </w:rPr>
        <w:t>ر</w:t>
      </w:r>
      <w:r w:rsidR="007622F1">
        <w:rPr>
          <w:rFonts w:ascii="Times New Roman" w:hAnsi="Times New Roman" w:hint="cs"/>
          <w:rtl/>
          <w:lang w:bidi="fa-IR"/>
        </w:rPr>
        <w:t>ي</w:t>
      </w:r>
      <w:r w:rsidR="00E33750" w:rsidRPr="00D75A7B">
        <w:rPr>
          <w:rFonts w:ascii="Times New Roman" w:hAnsi="Times New Roman" w:hint="cs"/>
          <w:rtl/>
          <w:lang w:bidi="fa-IR"/>
        </w:rPr>
        <w:t>م،</w:t>
      </w:r>
      <w:r w:rsidRPr="00D75A7B">
        <w:rPr>
          <w:rFonts w:ascii="Times New Roman" w:hAnsi="Times New Roman" w:hint="cs"/>
          <w:rtl/>
          <w:lang w:bidi="fa-IR"/>
        </w:rPr>
        <w:t xml:space="preserve"> مدل ما</w:t>
      </w:r>
      <w:r w:rsidR="00093080" w:rsidRPr="00D75A7B">
        <w:rPr>
          <w:rFonts w:ascii="Times New Roman" w:hAnsi="Times New Roman" w:hint="cs"/>
          <w:rtl/>
          <w:lang w:bidi="fa-IR"/>
        </w:rPr>
        <w:t xml:space="preserve"> با</w:t>
      </w:r>
      <w:r w:rsidR="007622F1">
        <w:rPr>
          <w:rFonts w:ascii="Times New Roman" w:hAnsi="Times New Roman" w:hint="cs"/>
          <w:rtl/>
          <w:lang w:bidi="fa-IR"/>
        </w:rPr>
        <w:t>ي</w:t>
      </w:r>
      <w:r w:rsidR="00093080" w:rsidRPr="00D75A7B">
        <w:rPr>
          <w:rFonts w:ascii="Times New Roman" w:hAnsi="Times New Roman" w:hint="cs"/>
          <w:rtl/>
          <w:lang w:bidi="fa-IR"/>
        </w:rPr>
        <w:t>د</w:t>
      </w:r>
      <w:r w:rsidRPr="00D75A7B">
        <w:rPr>
          <w:rFonts w:ascii="Times New Roman" w:hAnsi="Times New Roman" w:hint="cs"/>
          <w:rtl/>
          <w:lang w:bidi="fa-IR"/>
        </w:rPr>
        <w:t xml:space="preserve"> در برگ</w:t>
      </w:r>
      <w:r w:rsidR="007622F1">
        <w:rPr>
          <w:rFonts w:ascii="Times New Roman" w:hAnsi="Times New Roman" w:hint="cs"/>
          <w:rtl/>
          <w:lang w:bidi="fa-IR"/>
        </w:rPr>
        <w:t>ي</w:t>
      </w:r>
      <w:r w:rsidRPr="00D75A7B">
        <w:rPr>
          <w:rFonts w:ascii="Times New Roman" w:hAnsi="Times New Roman" w:hint="cs"/>
          <w:rtl/>
          <w:lang w:bidi="fa-IR"/>
        </w:rPr>
        <w:t>رنده جنبه‌ها</w:t>
      </w:r>
      <w:r w:rsidR="007622F1">
        <w:rPr>
          <w:rFonts w:ascii="Times New Roman" w:hAnsi="Times New Roman" w:hint="cs"/>
          <w:rtl/>
          <w:lang w:bidi="fa-IR"/>
        </w:rPr>
        <w:t>ي</w:t>
      </w:r>
      <w:r w:rsidRPr="00D75A7B">
        <w:rPr>
          <w:rFonts w:ascii="Times New Roman" w:hAnsi="Times New Roman" w:hint="cs"/>
          <w:rtl/>
          <w:lang w:bidi="fa-IR"/>
        </w:rPr>
        <w:t xml:space="preserve"> مال</w:t>
      </w:r>
      <w:r w:rsidR="007622F1">
        <w:rPr>
          <w:rFonts w:ascii="Times New Roman" w:hAnsi="Times New Roman" w:hint="cs"/>
          <w:rtl/>
          <w:lang w:bidi="fa-IR"/>
        </w:rPr>
        <w:t>ي</w:t>
      </w:r>
      <w:r w:rsidRPr="00D75A7B">
        <w:rPr>
          <w:rFonts w:ascii="Times New Roman" w:hAnsi="Times New Roman" w:hint="cs"/>
          <w:rtl/>
          <w:lang w:bidi="fa-IR"/>
        </w:rPr>
        <w:t xml:space="preserve"> و غ</w:t>
      </w:r>
      <w:r w:rsidR="007622F1">
        <w:rPr>
          <w:rFonts w:ascii="Times New Roman" w:hAnsi="Times New Roman" w:hint="cs"/>
          <w:rtl/>
          <w:lang w:bidi="fa-IR"/>
        </w:rPr>
        <w:t>ي</w:t>
      </w:r>
      <w:r w:rsidRPr="00D75A7B">
        <w:rPr>
          <w:rFonts w:ascii="Times New Roman" w:hAnsi="Times New Roman" w:hint="cs"/>
          <w:rtl/>
          <w:lang w:bidi="fa-IR"/>
        </w:rPr>
        <w:t>رمال</w:t>
      </w:r>
      <w:r w:rsidR="007622F1">
        <w:rPr>
          <w:rFonts w:ascii="Times New Roman" w:hAnsi="Times New Roman" w:hint="cs"/>
          <w:rtl/>
          <w:lang w:bidi="fa-IR"/>
        </w:rPr>
        <w:t>ي</w:t>
      </w:r>
      <w:r w:rsidRPr="00D75A7B">
        <w:rPr>
          <w:rFonts w:ascii="Times New Roman" w:hAnsi="Times New Roman" w:hint="cs"/>
          <w:rtl/>
          <w:lang w:bidi="fa-IR"/>
        </w:rPr>
        <w:t xml:space="preserve"> کل</w:t>
      </w:r>
      <w:r w:rsidR="007622F1">
        <w:rPr>
          <w:rFonts w:ascii="Times New Roman" w:hAnsi="Times New Roman" w:hint="cs"/>
          <w:rtl/>
          <w:lang w:bidi="fa-IR"/>
        </w:rPr>
        <w:t>ي</w:t>
      </w:r>
      <w:r w:rsidRPr="00D75A7B">
        <w:rPr>
          <w:rFonts w:ascii="Times New Roman" w:hAnsi="Times New Roman" w:hint="cs"/>
          <w:rtl/>
          <w:lang w:bidi="fa-IR"/>
        </w:rPr>
        <w:t xml:space="preserve"> عملکرد س</w:t>
      </w:r>
      <w:r w:rsidR="007622F1">
        <w:rPr>
          <w:rFonts w:ascii="Times New Roman" w:hAnsi="Times New Roman" w:hint="cs"/>
          <w:rtl/>
          <w:lang w:bidi="fa-IR"/>
        </w:rPr>
        <w:t>ي</w:t>
      </w:r>
      <w:r w:rsidRPr="00D75A7B">
        <w:rPr>
          <w:rFonts w:ascii="Times New Roman" w:hAnsi="Times New Roman" w:hint="cs"/>
          <w:rtl/>
          <w:lang w:bidi="fa-IR"/>
        </w:rPr>
        <w:t>ستم مورد نظر ‌باشد</w:t>
      </w:r>
      <w:r w:rsidR="00E33750" w:rsidRPr="00D75A7B">
        <w:rPr>
          <w:rFonts w:ascii="Times New Roman" w:hAnsi="Times New Roman" w:hint="cs"/>
          <w:rtl/>
          <w:lang w:bidi="fa-IR"/>
        </w:rPr>
        <w:t>؛ برخ</w:t>
      </w:r>
      <w:r w:rsidR="007622F1">
        <w:rPr>
          <w:rFonts w:ascii="Times New Roman" w:hAnsi="Times New Roman" w:hint="cs"/>
          <w:rtl/>
          <w:lang w:bidi="fa-IR"/>
        </w:rPr>
        <w:t>ي</w:t>
      </w:r>
      <w:r w:rsidR="00E33750" w:rsidRPr="00D75A7B">
        <w:rPr>
          <w:rFonts w:ascii="Times New Roman" w:hAnsi="Times New Roman" w:hint="cs"/>
          <w:rtl/>
          <w:lang w:bidi="fa-IR"/>
        </w:rPr>
        <w:t xml:space="preserve"> از ا</w:t>
      </w:r>
      <w:r w:rsidR="007622F1">
        <w:rPr>
          <w:rFonts w:ascii="Times New Roman" w:hAnsi="Times New Roman" w:hint="cs"/>
          <w:rtl/>
          <w:lang w:bidi="fa-IR"/>
        </w:rPr>
        <w:t>ي</w:t>
      </w:r>
      <w:r w:rsidR="00E33750" w:rsidRPr="00D75A7B">
        <w:rPr>
          <w:rFonts w:ascii="Times New Roman" w:hAnsi="Times New Roman" w:hint="cs"/>
          <w:rtl/>
          <w:lang w:bidi="fa-IR"/>
        </w:rPr>
        <w:t>ن شاخص‌ها</w:t>
      </w:r>
      <w:r w:rsidR="007622F1">
        <w:rPr>
          <w:rFonts w:ascii="Times New Roman" w:hAnsi="Times New Roman" w:hint="cs"/>
          <w:rtl/>
          <w:lang w:bidi="fa-IR"/>
        </w:rPr>
        <w:t>ي</w:t>
      </w:r>
      <w:r w:rsidR="00E33750" w:rsidRPr="00D75A7B">
        <w:rPr>
          <w:rFonts w:ascii="Times New Roman" w:hAnsi="Times New Roman" w:hint="cs"/>
          <w:rtl/>
          <w:lang w:bidi="fa-IR"/>
        </w:rPr>
        <w:t xml:space="preserve"> عملکرد</w:t>
      </w:r>
      <w:r w:rsidR="007622F1">
        <w:rPr>
          <w:rFonts w:ascii="Times New Roman" w:hAnsi="Times New Roman" w:hint="cs"/>
          <w:rtl/>
          <w:lang w:bidi="fa-IR"/>
        </w:rPr>
        <w:t>ي</w:t>
      </w:r>
      <w:r w:rsidR="00E33750" w:rsidRPr="00D75A7B">
        <w:rPr>
          <w:rFonts w:ascii="Times New Roman" w:hAnsi="Times New Roman" w:hint="cs"/>
          <w:rtl/>
          <w:lang w:bidi="fa-IR"/>
        </w:rPr>
        <w:t xml:space="preserve"> عبارتند از: "سود"، </w:t>
      </w:r>
      <w:r w:rsidR="00E33750" w:rsidRPr="00D75A7B">
        <w:rPr>
          <w:rFonts w:ascii="Times New Roman" w:hAnsi="Times New Roman" w:hint="cs"/>
          <w:rtl/>
        </w:rPr>
        <w:t>"فعال</w:t>
      </w:r>
      <w:r w:rsidR="007622F1">
        <w:rPr>
          <w:rFonts w:ascii="Times New Roman" w:hAnsi="Times New Roman" w:hint="cs"/>
          <w:rtl/>
        </w:rPr>
        <w:t>ي</w:t>
      </w:r>
      <w:r w:rsidR="00E33750" w:rsidRPr="00D75A7B">
        <w:rPr>
          <w:rFonts w:ascii="Times New Roman" w:hAnsi="Times New Roman" w:hint="cs"/>
          <w:rtl/>
        </w:rPr>
        <w:t>ت</w:t>
      </w:r>
      <w:r w:rsidR="00E33750" w:rsidRPr="00D75A7B">
        <w:rPr>
          <w:rFonts w:ascii="Times New Roman" w:hAnsi="Times New Roman" w:hint="eastAsia"/>
          <w:rtl/>
        </w:rPr>
        <w:t>‌</w:t>
      </w:r>
      <w:r w:rsidR="00E33750" w:rsidRPr="00D75A7B">
        <w:rPr>
          <w:rFonts w:ascii="Times New Roman" w:hAnsi="Times New Roman" w:hint="cs"/>
          <w:rtl/>
        </w:rPr>
        <w:t>ها</w:t>
      </w:r>
      <w:r w:rsidR="007622F1">
        <w:rPr>
          <w:rFonts w:ascii="Times New Roman" w:hAnsi="Times New Roman" w:hint="cs"/>
          <w:rtl/>
        </w:rPr>
        <w:t>ي</w:t>
      </w:r>
      <w:r w:rsidR="00E33750" w:rsidRPr="00D75A7B">
        <w:rPr>
          <w:rFonts w:ascii="Times New Roman" w:hAnsi="Times New Roman" w:hint="cs"/>
          <w:rtl/>
        </w:rPr>
        <w:t xml:space="preserve"> </w:t>
      </w:r>
      <w:r w:rsidR="00E33750" w:rsidRPr="00D75A7B">
        <w:rPr>
          <w:rFonts w:ascii="Times New Roman" w:hAnsi="Times New Roman"/>
        </w:rPr>
        <w:t>R&amp;D</w:t>
      </w:r>
      <w:r w:rsidR="00E33750" w:rsidRPr="00D75A7B">
        <w:rPr>
          <w:rFonts w:ascii="Times New Roman" w:hAnsi="Times New Roman" w:hint="cs"/>
          <w:rtl/>
        </w:rPr>
        <w:t>"، "نرخ بکارگ</w:t>
      </w:r>
      <w:r w:rsidR="007622F1">
        <w:rPr>
          <w:rFonts w:ascii="Times New Roman" w:hAnsi="Times New Roman" w:hint="cs"/>
          <w:rtl/>
        </w:rPr>
        <w:t>ي</w:t>
      </w:r>
      <w:r w:rsidR="00E33750" w:rsidRPr="00D75A7B">
        <w:rPr>
          <w:rFonts w:ascii="Times New Roman" w:hAnsi="Times New Roman" w:hint="cs"/>
          <w:rtl/>
        </w:rPr>
        <w:t>ر</w:t>
      </w:r>
      <w:r w:rsidR="007622F1">
        <w:rPr>
          <w:rFonts w:ascii="Times New Roman" w:hAnsi="Times New Roman" w:hint="cs"/>
          <w:rtl/>
        </w:rPr>
        <w:t>ي</w:t>
      </w:r>
      <w:r w:rsidR="00E33750" w:rsidRPr="00D75A7B">
        <w:rPr>
          <w:rFonts w:ascii="Times New Roman" w:hAnsi="Times New Roman" w:hint="cs"/>
          <w:rtl/>
        </w:rPr>
        <w:t xml:space="preserve"> ن</w:t>
      </w:r>
      <w:r w:rsidR="007622F1">
        <w:rPr>
          <w:rFonts w:ascii="Times New Roman" w:hAnsi="Times New Roman" w:hint="cs"/>
          <w:rtl/>
        </w:rPr>
        <w:t>ي</w:t>
      </w:r>
      <w:r w:rsidR="00E33750" w:rsidRPr="00D75A7B">
        <w:rPr>
          <w:rFonts w:ascii="Times New Roman" w:hAnsi="Times New Roman" w:hint="cs"/>
          <w:rtl/>
        </w:rPr>
        <w:t>رو</w:t>
      </w:r>
      <w:r w:rsidR="007622F1">
        <w:rPr>
          <w:rFonts w:ascii="Times New Roman" w:hAnsi="Times New Roman" w:hint="cs"/>
          <w:rtl/>
        </w:rPr>
        <w:t>ي</w:t>
      </w:r>
      <w:r w:rsidR="00E33750" w:rsidRPr="00D75A7B">
        <w:rPr>
          <w:rFonts w:ascii="Times New Roman" w:hAnsi="Times New Roman" w:hint="cs"/>
          <w:rtl/>
        </w:rPr>
        <w:t xml:space="preserve"> کار"، "نرخ بازده سرما</w:t>
      </w:r>
      <w:r w:rsidR="007622F1">
        <w:rPr>
          <w:rFonts w:ascii="Times New Roman" w:hAnsi="Times New Roman" w:hint="cs"/>
          <w:rtl/>
        </w:rPr>
        <w:t>ي</w:t>
      </w:r>
      <w:r w:rsidR="00E33750" w:rsidRPr="00D75A7B">
        <w:rPr>
          <w:rFonts w:ascii="Times New Roman" w:hAnsi="Times New Roman" w:hint="cs"/>
          <w:rtl/>
        </w:rPr>
        <w:t>ه به کار گرفته‌شده (</w:t>
      </w:r>
      <w:r w:rsidR="00E33750" w:rsidRPr="00D75A7B">
        <w:rPr>
          <w:rFonts w:ascii="Times New Roman" w:hAnsi="Times New Roman"/>
        </w:rPr>
        <w:t>RoCE</w:t>
      </w:r>
      <w:r w:rsidR="00E33750" w:rsidRPr="00D75A7B">
        <w:rPr>
          <w:rFonts w:ascii="Times New Roman" w:hAnsi="Times New Roman" w:hint="cs"/>
          <w:rtl/>
        </w:rPr>
        <w:t>) و غ</w:t>
      </w:r>
      <w:r w:rsidR="007622F1">
        <w:rPr>
          <w:rFonts w:ascii="Times New Roman" w:hAnsi="Times New Roman" w:hint="cs"/>
          <w:rtl/>
        </w:rPr>
        <w:t>ي</w:t>
      </w:r>
      <w:r w:rsidR="00E33750" w:rsidRPr="00D75A7B">
        <w:rPr>
          <w:rFonts w:ascii="Times New Roman" w:hAnsi="Times New Roman" w:hint="cs"/>
          <w:rtl/>
        </w:rPr>
        <w:t>ره.</w:t>
      </w:r>
    </w:p>
    <w:p w:rsidR="005D761F" w:rsidRPr="00D75A7B" w:rsidRDefault="00DE5213" w:rsidP="00093080">
      <w:pPr>
        <w:ind w:left="-45"/>
        <w:rPr>
          <w:rFonts w:ascii="Times New Roman" w:hAnsi="Times New Roman"/>
          <w:rtl/>
        </w:rPr>
      </w:pPr>
      <w:r w:rsidRPr="00D75A7B">
        <w:rPr>
          <w:rFonts w:ascii="Times New Roman" w:hAnsi="Times New Roman" w:hint="cs"/>
          <w:rtl/>
        </w:rPr>
        <w:t>نتا</w:t>
      </w:r>
      <w:r w:rsidR="007622F1">
        <w:rPr>
          <w:rFonts w:ascii="Times New Roman" w:hAnsi="Times New Roman" w:hint="cs"/>
          <w:rtl/>
        </w:rPr>
        <w:t>ي</w:t>
      </w:r>
      <w:r w:rsidRPr="00D75A7B">
        <w:rPr>
          <w:rFonts w:ascii="Times New Roman" w:hAnsi="Times New Roman" w:hint="cs"/>
          <w:rtl/>
        </w:rPr>
        <w:t>ج نمودار زمان</w:t>
      </w:r>
      <w:r w:rsidR="007622F1">
        <w:rPr>
          <w:rFonts w:ascii="Times New Roman" w:hAnsi="Times New Roman" w:hint="cs"/>
          <w:rtl/>
        </w:rPr>
        <w:t>ي</w:t>
      </w:r>
      <w:r w:rsidRPr="00D75A7B">
        <w:rPr>
          <w:rFonts w:ascii="Times New Roman" w:hAnsi="Times New Roman" w:hint="cs"/>
          <w:rtl/>
        </w:rPr>
        <w:t xml:space="preserve"> "سود" و "تعداد مشتر</w:t>
      </w:r>
      <w:r w:rsidR="007622F1">
        <w:rPr>
          <w:rFonts w:ascii="Times New Roman" w:hAnsi="Times New Roman" w:hint="cs"/>
          <w:rtl/>
        </w:rPr>
        <w:t>ي</w:t>
      </w:r>
      <w:r w:rsidRPr="00D75A7B">
        <w:rPr>
          <w:rFonts w:ascii="Times New Roman" w:hAnsi="Times New Roman" w:hint="cs"/>
          <w:rtl/>
        </w:rPr>
        <w:t xml:space="preserve">" </w:t>
      </w:r>
      <w:r w:rsidR="00093080" w:rsidRPr="00D75A7B">
        <w:rPr>
          <w:rFonts w:ascii="Times New Roman" w:hAnsi="Times New Roman" w:hint="cs"/>
          <w:rtl/>
        </w:rPr>
        <w:t>حاصل از اجرا</w:t>
      </w:r>
      <w:r w:rsidR="007622F1">
        <w:rPr>
          <w:rFonts w:ascii="Times New Roman" w:hAnsi="Times New Roman" w:hint="cs"/>
          <w:rtl/>
        </w:rPr>
        <w:t>ي</w:t>
      </w:r>
      <w:r w:rsidR="00093080" w:rsidRPr="00D75A7B">
        <w:rPr>
          <w:rFonts w:ascii="Times New Roman" w:hAnsi="Times New Roman" w:hint="cs"/>
          <w:rtl/>
        </w:rPr>
        <w:t xml:space="preserve"> مدل شب</w:t>
      </w:r>
      <w:r w:rsidR="007622F1">
        <w:rPr>
          <w:rFonts w:ascii="Times New Roman" w:hAnsi="Times New Roman" w:hint="cs"/>
          <w:rtl/>
        </w:rPr>
        <w:t>ي</w:t>
      </w:r>
      <w:r w:rsidR="00093080" w:rsidRPr="00D75A7B">
        <w:rPr>
          <w:rFonts w:ascii="Times New Roman" w:hAnsi="Times New Roman" w:hint="cs"/>
          <w:rtl/>
        </w:rPr>
        <w:t>ه‌ساز</w:t>
      </w:r>
      <w:r w:rsidR="007622F1">
        <w:rPr>
          <w:rFonts w:ascii="Times New Roman" w:hAnsi="Times New Roman" w:hint="cs"/>
          <w:rtl/>
        </w:rPr>
        <w:t>ي</w:t>
      </w:r>
      <w:r w:rsidR="00093080" w:rsidRPr="00D75A7B">
        <w:rPr>
          <w:rFonts w:ascii="Times New Roman" w:hAnsi="Times New Roman" w:hint="cs"/>
          <w:rtl/>
        </w:rPr>
        <w:t xml:space="preserve"> شده </w:t>
      </w:r>
      <w:r w:rsidRPr="00D75A7B">
        <w:rPr>
          <w:rFonts w:ascii="Times New Roman" w:hAnsi="Times New Roman" w:hint="cs"/>
          <w:rtl/>
        </w:rPr>
        <w:t>در شکل 3 نما</w:t>
      </w:r>
      <w:r w:rsidR="007622F1">
        <w:rPr>
          <w:rFonts w:ascii="Times New Roman" w:hAnsi="Times New Roman" w:hint="cs"/>
          <w:rtl/>
        </w:rPr>
        <w:t>ي</w:t>
      </w:r>
      <w:r w:rsidRPr="00D75A7B">
        <w:rPr>
          <w:rFonts w:ascii="Times New Roman" w:hAnsi="Times New Roman" w:hint="cs"/>
          <w:rtl/>
        </w:rPr>
        <w:t>ش داده شده است.</w:t>
      </w:r>
      <w:r w:rsidR="00093080" w:rsidRPr="00D75A7B">
        <w:rPr>
          <w:rFonts w:ascii="Times New Roman" w:hAnsi="Times New Roman" w:hint="cs"/>
          <w:rtl/>
        </w:rPr>
        <w:t xml:space="preserve"> </w:t>
      </w:r>
      <w:r w:rsidR="007622F1">
        <w:rPr>
          <w:rFonts w:ascii="Times New Roman" w:hAnsi="Times New Roman" w:hint="cs"/>
          <w:rtl/>
        </w:rPr>
        <w:t>ي</w:t>
      </w:r>
      <w:r w:rsidR="005D761F" w:rsidRPr="00D75A7B">
        <w:rPr>
          <w:rFonts w:ascii="Times New Roman" w:hAnsi="Times New Roman" w:hint="cs"/>
          <w:rtl/>
        </w:rPr>
        <w:t>ک بررس</w:t>
      </w:r>
      <w:r w:rsidR="007622F1">
        <w:rPr>
          <w:rFonts w:ascii="Times New Roman" w:hAnsi="Times New Roman" w:hint="cs"/>
          <w:rtl/>
        </w:rPr>
        <w:t>ي</w:t>
      </w:r>
      <w:r w:rsidR="005D761F" w:rsidRPr="00D75A7B">
        <w:rPr>
          <w:rFonts w:ascii="Times New Roman" w:hAnsi="Times New Roman" w:hint="cs"/>
          <w:rtl/>
        </w:rPr>
        <w:t xml:space="preserve"> ساده از نمودارها</w:t>
      </w:r>
      <w:r w:rsidR="007622F1">
        <w:rPr>
          <w:rFonts w:ascii="Times New Roman" w:hAnsi="Times New Roman" w:hint="cs"/>
          <w:rtl/>
        </w:rPr>
        <w:t>ي</w:t>
      </w:r>
      <w:r w:rsidR="005D761F" w:rsidRPr="00D75A7B">
        <w:rPr>
          <w:rFonts w:ascii="Times New Roman" w:hAnsi="Times New Roman" w:hint="cs"/>
          <w:rtl/>
        </w:rPr>
        <w:t xml:space="preserve"> فوق، وجود مشکل برا</w:t>
      </w:r>
      <w:r w:rsidR="007622F1">
        <w:rPr>
          <w:rFonts w:ascii="Times New Roman" w:hAnsi="Times New Roman" w:hint="cs"/>
          <w:rtl/>
        </w:rPr>
        <w:t>ي</w:t>
      </w:r>
      <w:r w:rsidR="005D761F" w:rsidRPr="00D75A7B">
        <w:rPr>
          <w:rFonts w:ascii="Times New Roman" w:hAnsi="Times New Roman" w:hint="cs"/>
          <w:rtl/>
        </w:rPr>
        <w:t xml:space="preserve"> شرکت در حدود سال سوم (ماه‌ها</w:t>
      </w:r>
      <w:r w:rsidR="007622F1">
        <w:rPr>
          <w:rFonts w:ascii="Times New Roman" w:hAnsi="Times New Roman" w:hint="cs"/>
          <w:rtl/>
        </w:rPr>
        <w:t>ي</w:t>
      </w:r>
      <w:r w:rsidR="005D761F" w:rsidRPr="00D75A7B">
        <w:rPr>
          <w:rFonts w:ascii="Times New Roman" w:hAnsi="Times New Roman" w:hint="cs"/>
          <w:rtl/>
        </w:rPr>
        <w:t xml:space="preserve"> 2</w:t>
      </w:r>
      <w:r w:rsidR="006D4E18" w:rsidRPr="00D75A7B">
        <w:rPr>
          <w:rFonts w:ascii="Times New Roman" w:hAnsi="Times New Roman" w:hint="cs"/>
          <w:rtl/>
        </w:rPr>
        <w:t>5</w:t>
      </w:r>
      <w:r w:rsidR="005D761F" w:rsidRPr="00D75A7B">
        <w:rPr>
          <w:rFonts w:ascii="Times New Roman" w:hAnsi="Times New Roman" w:hint="cs"/>
          <w:rtl/>
        </w:rPr>
        <w:t xml:space="preserve"> تا 36) را آشکار م</w:t>
      </w:r>
      <w:r w:rsidR="007622F1">
        <w:rPr>
          <w:rFonts w:ascii="Times New Roman" w:hAnsi="Times New Roman" w:hint="cs"/>
          <w:rtl/>
        </w:rPr>
        <w:t>ي</w:t>
      </w:r>
      <w:r w:rsidR="005D761F" w:rsidRPr="00D75A7B">
        <w:rPr>
          <w:rFonts w:ascii="Times New Roman" w:hAnsi="Times New Roman" w:hint="cs"/>
          <w:rtl/>
        </w:rPr>
        <w:t>‌کند که در ط</w:t>
      </w:r>
      <w:r w:rsidR="007622F1">
        <w:rPr>
          <w:rFonts w:ascii="Times New Roman" w:hAnsi="Times New Roman" w:hint="cs"/>
          <w:rtl/>
        </w:rPr>
        <w:t>ي</w:t>
      </w:r>
      <w:r w:rsidR="005D761F" w:rsidRPr="00D75A7B">
        <w:rPr>
          <w:rFonts w:ascii="Times New Roman" w:hAnsi="Times New Roman" w:hint="cs"/>
          <w:rtl/>
        </w:rPr>
        <w:t xml:space="preserve"> ا</w:t>
      </w:r>
      <w:r w:rsidR="007622F1">
        <w:rPr>
          <w:rFonts w:ascii="Times New Roman" w:hAnsi="Times New Roman" w:hint="cs"/>
          <w:rtl/>
        </w:rPr>
        <w:t>ي</w:t>
      </w:r>
      <w:r w:rsidR="005D761F" w:rsidRPr="00D75A7B">
        <w:rPr>
          <w:rFonts w:ascii="Times New Roman" w:hAnsi="Times New Roman" w:hint="cs"/>
          <w:rtl/>
        </w:rPr>
        <w:t>ن ماه‌ها سود روند کاهش</w:t>
      </w:r>
      <w:r w:rsidR="007622F1">
        <w:rPr>
          <w:rFonts w:ascii="Times New Roman" w:hAnsi="Times New Roman" w:hint="cs"/>
          <w:rtl/>
        </w:rPr>
        <w:t>ي</w:t>
      </w:r>
      <w:r w:rsidR="005D761F" w:rsidRPr="00D75A7B">
        <w:rPr>
          <w:rFonts w:ascii="Times New Roman" w:hAnsi="Times New Roman" w:hint="cs"/>
          <w:rtl/>
        </w:rPr>
        <w:t xml:space="preserve"> دارد و تعداد مشتر</w:t>
      </w:r>
      <w:r w:rsidR="007622F1">
        <w:rPr>
          <w:rFonts w:ascii="Times New Roman" w:hAnsi="Times New Roman" w:hint="cs"/>
          <w:rtl/>
        </w:rPr>
        <w:t>ي</w:t>
      </w:r>
      <w:r w:rsidR="005D761F" w:rsidRPr="00D75A7B">
        <w:rPr>
          <w:rFonts w:ascii="Times New Roman" w:hAnsi="Times New Roman" w:hint="cs"/>
          <w:rtl/>
        </w:rPr>
        <w:t>ان تا ماه س</w:t>
      </w:r>
      <w:r w:rsidR="007622F1">
        <w:rPr>
          <w:rFonts w:ascii="Times New Roman" w:hAnsi="Times New Roman" w:hint="cs"/>
          <w:rtl/>
        </w:rPr>
        <w:t>ي</w:t>
      </w:r>
      <w:r w:rsidR="005D761F" w:rsidRPr="00D75A7B">
        <w:rPr>
          <w:rFonts w:ascii="Times New Roman" w:hAnsi="Times New Roman" w:hint="cs"/>
          <w:rtl/>
        </w:rPr>
        <w:t>‌ام روند افزا</w:t>
      </w:r>
      <w:r w:rsidR="007622F1">
        <w:rPr>
          <w:rFonts w:ascii="Times New Roman" w:hAnsi="Times New Roman" w:hint="cs"/>
          <w:rtl/>
        </w:rPr>
        <w:t>ي</w:t>
      </w:r>
      <w:r w:rsidR="005D761F" w:rsidRPr="00D75A7B">
        <w:rPr>
          <w:rFonts w:ascii="Times New Roman" w:hAnsi="Times New Roman" w:hint="cs"/>
          <w:rtl/>
        </w:rPr>
        <w:t>ش</w:t>
      </w:r>
      <w:r w:rsidR="007622F1">
        <w:rPr>
          <w:rFonts w:ascii="Times New Roman" w:hAnsi="Times New Roman" w:hint="cs"/>
          <w:rtl/>
        </w:rPr>
        <w:t>ي</w:t>
      </w:r>
      <w:r w:rsidR="005D761F" w:rsidRPr="00D75A7B">
        <w:rPr>
          <w:rFonts w:ascii="Times New Roman" w:hAnsi="Times New Roman" w:hint="cs"/>
          <w:rtl/>
        </w:rPr>
        <w:t xml:space="preserve"> و از ماه‌ها</w:t>
      </w:r>
      <w:r w:rsidR="007622F1">
        <w:rPr>
          <w:rFonts w:ascii="Times New Roman" w:hAnsi="Times New Roman" w:hint="cs"/>
          <w:rtl/>
        </w:rPr>
        <w:t>ي</w:t>
      </w:r>
      <w:r w:rsidR="005D761F" w:rsidRPr="00D75A7B">
        <w:rPr>
          <w:rFonts w:ascii="Times New Roman" w:hAnsi="Times New Roman" w:hint="cs"/>
          <w:rtl/>
        </w:rPr>
        <w:t xml:space="preserve"> 30 به بعد روند کاهش</w:t>
      </w:r>
      <w:r w:rsidR="007622F1">
        <w:rPr>
          <w:rFonts w:ascii="Times New Roman" w:hAnsi="Times New Roman" w:hint="cs"/>
          <w:rtl/>
        </w:rPr>
        <w:t>ي</w:t>
      </w:r>
      <w:r w:rsidR="005D761F" w:rsidRPr="00D75A7B">
        <w:rPr>
          <w:rFonts w:ascii="Times New Roman" w:hAnsi="Times New Roman" w:hint="cs"/>
          <w:rtl/>
        </w:rPr>
        <w:t xml:space="preserve"> پ</w:t>
      </w:r>
      <w:r w:rsidR="007622F1">
        <w:rPr>
          <w:rFonts w:ascii="Times New Roman" w:hAnsi="Times New Roman" w:hint="cs"/>
          <w:rtl/>
        </w:rPr>
        <w:t>ي</w:t>
      </w:r>
      <w:r w:rsidR="005D761F" w:rsidRPr="00D75A7B">
        <w:rPr>
          <w:rFonts w:ascii="Times New Roman" w:hAnsi="Times New Roman" w:hint="cs"/>
          <w:rtl/>
        </w:rPr>
        <w:t>دا م</w:t>
      </w:r>
      <w:r w:rsidR="007622F1">
        <w:rPr>
          <w:rFonts w:ascii="Times New Roman" w:hAnsi="Times New Roman" w:hint="cs"/>
          <w:rtl/>
        </w:rPr>
        <w:t>ي</w:t>
      </w:r>
      <w:r w:rsidR="005D761F" w:rsidRPr="00D75A7B">
        <w:rPr>
          <w:rFonts w:ascii="Times New Roman" w:hAnsi="Times New Roman" w:hint="cs"/>
          <w:rtl/>
        </w:rPr>
        <w:t>‌کند. سود دوباره در ط</w:t>
      </w:r>
      <w:r w:rsidR="007622F1">
        <w:rPr>
          <w:rFonts w:ascii="Times New Roman" w:hAnsi="Times New Roman" w:hint="cs"/>
          <w:rtl/>
        </w:rPr>
        <w:t>ي</w:t>
      </w:r>
      <w:r w:rsidR="005D761F" w:rsidRPr="00D75A7B">
        <w:rPr>
          <w:rFonts w:ascii="Times New Roman" w:hAnsi="Times New Roman" w:hint="cs"/>
          <w:rtl/>
        </w:rPr>
        <w:t xml:space="preserve"> سال چهارم (ماه‌ها</w:t>
      </w:r>
      <w:r w:rsidR="007622F1">
        <w:rPr>
          <w:rFonts w:ascii="Times New Roman" w:hAnsi="Times New Roman" w:hint="cs"/>
          <w:rtl/>
        </w:rPr>
        <w:t>ي</w:t>
      </w:r>
      <w:r w:rsidR="005D761F" w:rsidRPr="00D75A7B">
        <w:rPr>
          <w:rFonts w:ascii="Times New Roman" w:hAnsi="Times New Roman" w:hint="cs"/>
          <w:rtl/>
        </w:rPr>
        <w:t xml:space="preserve"> 36 تا 48) افزا</w:t>
      </w:r>
      <w:r w:rsidR="007622F1">
        <w:rPr>
          <w:rFonts w:ascii="Times New Roman" w:hAnsi="Times New Roman" w:hint="cs"/>
          <w:rtl/>
        </w:rPr>
        <w:t>ي</w:t>
      </w:r>
      <w:r w:rsidR="005D761F" w:rsidRPr="00D75A7B">
        <w:rPr>
          <w:rFonts w:ascii="Times New Roman" w:hAnsi="Times New Roman" w:hint="cs"/>
          <w:rtl/>
        </w:rPr>
        <w:t>ش و در اواخر سال چهارم و اوا</w:t>
      </w:r>
      <w:r w:rsidR="007622F1">
        <w:rPr>
          <w:rFonts w:ascii="Times New Roman" w:hAnsi="Times New Roman" w:hint="cs"/>
          <w:rtl/>
        </w:rPr>
        <w:t>ي</w:t>
      </w:r>
      <w:r w:rsidR="005D761F" w:rsidRPr="00D75A7B">
        <w:rPr>
          <w:rFonts w:ascii="Times New Roman" w:hAnsi="Times New Roman" w:hint="cs"/>
          <w:rtl/>
        </w:rPr>
        <w:t>ل سال پنجم به نقطه اوج خود م</w:t>
      </w:r>
      <w:r w:rsidR="007622F1">
        <w:rPr>
          <w:rFonts w:ascii="Times New Roman" w:hAnsi="Times New Roman" w:hint="cs"/>
          <w:rtl/>
        </w:rPr>
        <w:t>ي</w:t>
      </w:r>
      <w:r w:rsidR="005D761F" w:rsidRPr="00D75A7B">
        <w:rPr>
          <w:rFonts w:ascii="Times New Roman" w:hAnsi="Times New Roman" w:hint="cs"/>
          <w:rtl/>
        </w:rPr>
        <w:t>‌رسد و در سال پنجم دوباره کاهش م</w:t>
      </w:r>
      <w:r w:rsidR="007622F1">
        <w:rPr>
          <w:rFonts w:ascii="Times New Roman" w:hAnsi="Times New Roman" w:hint="cs"/>
          <w:rtl/>
        </w:rPr>
        <w:t>ي</w:t>
      </w:r>
      <w:r w:rsidR="005D761F" w:rsidRPr="00D75A7B">
        <w:rPr>
          <w:rFonts w:ascii="Times New Roman" w:hAnsi="Times New Roman" w:hint="cs"/>
          <w:rtl/>
        </w:rPr>
        <w:t>‌</w:t>
      </w:r>
      <w:r w:rsidR="007622F1">
        <w:rPr>
          <w:rFonts w:ascii="Times New Roman" w:hAnsi="Times New Roman" w:hint="cs"/>
          <w:rtl/>
        </w:rPr>
        <w:t>ي</w:t>
      </w:r>
      <w:r w:rsidR="005D761F" w:rsidRPr="00D75A7B">
        <w:rPr>
          <w:rFonts w:ascii="Times New Roman" w:hAnsi="Times New Roman" w:hint="cs"/>
          <w:rtl/>
        </w:rPr>
        <w:t>ابد.</w:t>
      </w:r>
    </w:p>
    <w:p w:rsidR="00321596" w:rsidRPr="00D75A7B" w:rsidRDefault="00AA18D1" w:rsidP="001972E0">
      <w:pPr>
        <w:ind w:left="-45"/>
        <w:rPr>
          <w:rFonts w:ascii="Times New Roman" w:hAnsi="Times New Roman"/>
          <w:rtl/>
        </w:rPr>
      </w:pPr>
      <w:r w:rsidRPr="00D75A7B">
        <w:rPr>
          <w:rFonts w:ascii="Times New Roman" w:hAnsi="Times New Roman"/>
          <w:noProof/>
          <w:rtl/>
        </w:rPr>
        <w:drawing>
          <wp:inline distT="0" distB="0" distL="0" distR="0">
            <wp:extent cx="2700000" cy="1800000"/>
            <wp:effectExtent l="0" t="0" r="0" b="0"/>
            <wp:docPr id="12" name="Picture 12" descr="C:\Users\MOhammad\Desktop\8000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mad\Desktop\8000p.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r w:rsidRPr="00D75A7B">
        <w:rPr>
          <w:rFonts w:ascii="Times New Roman" w:hAnsi="Times New Roman"/>
          <w:noProof/>
          <w:rtl/>
        </w:rPr>
        <w:drawing>
          <wp:inline distT="0" distB="0" distL="0" distR="0">
            <wp:extent cx="2700000" cy="1800000"/>
            <wp:effectExtent l="0" t="0" r="0" b="0"/>
            <wp:docPr id="13" name="Picture 13" descr="C:\Users\MOhammad\Desktop\8000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mad\Desktop\8000c.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rsidR="00AC652A" w:rsidRPr="005C3094" w:rsidRDefault="00AC652A" w:rsidP="00AC652A">
      <w:pPr>
        <w:ind w:left="-45"/>
        <w:jc w:val="center"/>
        <w:rPr>
          <w:rFonts w:ascii="Times New Roman" w:hAnsi="Times New Roman"/>
          <w:b/>
          <w:bCs/>
          <w:sz w:val="22"/>
          <w:rtl/>
        </w:rPr>
      </w:pPr>
      <w:r w:rsidRPr="005C3094">
        <w:rPr>
          <w:rFonts w:ascii="Times New Roman" w:hAnsi="Times New Roman" w:hint="cs"/>
          <w:b/>
          <w:bCs/>
          <w:sz w:val="22"/>
          <w:rtl/>
        </w:rPr>
        <w:t>شکل 3) سنار</w:t>
      </w:r>
      <w:r w:rsidR="007622F1" w:rsidRPr="005C3094">
        <w:rPr>
          <w:rFonts w:ascii="Times New Roman" w:hAnsi="Times New Roman" w:hint="cs"/>
          <w:b/>
          <w:bCs/>
          <w:sz w:val="22"/>
          <w:rtl/>
        </w:rPr>
        <w:t>ي</w:t>
      </w:r>
      <w:r w:rsidRPr="005C3094">
        <w:rPr>
          <w:rFonts w:ascii="Times New Roman" w:hAnsi="Times New Roman" w:hint="cs"/>
          <w:b/>
          <w:bCs/>
          <w:sz w:val="22"/>
          <w:rtl/>
        </w:rPr>
        <w:t>و صفر: اجرا</w:t>
      </w:r>
      <w:r w:rsidR="007622F1" w:rsidRPr="005C3094">
        <w:rPr>
          <w:rFonts w:ascii="Times New Roman" w:hAnsi="Times New Roman" w:hint="cs"/>
          <w:b/>
          <w:bCs/>
          <w:sz w:val="22"/>
          <w:rtl/>
        </w:rPr>
        <w:t>ي</w:t>
      </w:r>
      <w:r w:rsidRPr="005C3094">
        <w:rPr>
          <w:rFonts w:ascii="Times New Roman" w:hAnsi="Times New Roman" w:hint="cs"/>
          <w:b/>
          <w:bCs/>
          <w:sz w:val="22"/>
          <w:rtl/>
        </w:rPr>
        <w:t xml:space="preserve"> وضع</w:t>
      </w:r>
      <w:r w:rsidR="007622F1" w:rsidRPr="005C3094">
        <w:rPr>
          <w:rFonts w:ascii="Times New Roman" w:hAnsi="Times New Roman" w:hint="cs"/>
          <w:b/>
          <w:bCs/>
          <w:sz w:val="22"/>
          <w:rtl/>
        </w:rPr>
        <w:t>ي</w:t>
      </w:r>
      <w:r w:rsidRPr="005C3094">
        <w:rPr>
          <w:rFonts w:ascii="Times New Roman" w:hAnsi="Times New Roman" w:hint="cs"/>
          <w:b/>
          <w:bCs/>
          <w:sz w:val="22"/>
          <w:rtl/>
        </w:rPr>
        <w:t>ت اول</w:t>
      </w:r>
      <w:r w:rsidR="007622F1" w:rsidRPr="005C3094">
        <w:rPr>
          <w:rFonts w:ascii="Times New Roman" w:hAnsi="Times New Roman" w:hint="cs"/>
          <w:b/>
          <w:bCs/>
          <w:sz w:val="22"/>
          <w:rtl/>
        </w:rPr>
        <w:t>ي</w:t>
      </w:r>
      <w:r w:rsidRPr="005C3094">
        <w:rPr>
          <w:rFonts w:ascii="Times New Roman" w:hAnsi="Times New Roman" w:hint="cs"/>
          <w:b/>
          <w:bCs/>
          <w:sz w:val="22"/>
          <w:rtl/>
        </w:rPr>
        <w:t>ه و پا</w:t>
      </w:r>
      <w:r w:rsidR="007622F1" w:rsidRPr="005C3094">
        <w:rPr>
          <w:rFonts w:ascii="Times New Roman" w:hAnsi="Times New Roman" w:hint="cs"/>
          <w:b/>
          <w:bCs/>
          <w:sz w:val="22"/>
          <w:rtl/>
        </w:rPr>
        <w:t>ي</w:t>
      </w:r>
      <w:r w:rsidRPr="005C3094">
        <w:rPr>
          <w:rFonts w:ascii="Times New Roman" w:hAnsi="Times New Roman" w:hint="cs"/>
          <w:b/>
          <w:bCs/>
          <w:sz w:val="22"/>
          <w:rtl/>
        </w:rPr>
        <w:t>ه</w:t>
      </w:r>
    </w:p>
    <w:p w:rsidR="005D761F" w:rsidRPr="00D75A7B" w:rsidRDefault="005D761F" w:rsidP="002E2C55">
      <w:pPr>
        <w:ind w:left="-45"/>
        <w:rPr>
          <w:rFonts w:ascii="Times New Roman" w:hAnsi="Times New Roman"/>
        </w:rPr>
      </w:pPr>
      <w:r w:rsidRPr="00D75A7B">
        <w:rPr>
          <w:rFonts w:ascii="Times New Roman" w:hAnsi="Times New Roman" w:hint="cs"/>
          <w:rtl/>
        </w:rPr>
        <w:t>با اجرا</w:t>
      </w:r>
      <w:r w:rsidR="007622F1">
        <w:rPr>
          <w:rFonts w:ascii="Times New Roman" w:hAnsi="Times New Roman" w:hint="cs"/>
          <w:rtl/>
        </w:rPr>
        <w:t>ي</w:t>
      </w:r>
      <w:r w:rsidRPr="00D75A7B">
        <w:rPr>
          <w:rFonts w:ascii="Times New Roman" w:hAnsi="Times New Roman" w:hint="cs"/>
          <w:rtl/>
        </w:rPr>
        <w:t xml:space="preserve"> سنار</w:t>
      </w:r>
      <w:r w:rsidR="007622F1">
        <w:rPr>
          <w:rFonts w:ascii="Times New Roman" w:hAnsi="Times New Roman" w:hint="cs"/>
          <w:rtl/>
        </w:rPr>
        <w:t>ي</w:t>
      </w:r>
      <w:r w:rsidRPr="00D75A7B">
        <w:rPr>
          <w:rFonts w:ascii="Times New Roman" w:hAnsi="Times New Roman" w:hint="cs"/>
          <w:rtl/>
        </w:rPr>
        <w:t>و</w:t>
      </w:r>
      <w:r w:rsidR="007622F1">
        <w:rPr>
          <w:rFonts w:ascii="Times New Roman" w:hAnsi="Times New Roman" w:hint="cs"/>
          <w:rtl/>
        </w:rPr>
        <w:t>ي</w:t>
      </w:r>
      <w:r w:rsidRPr="00D75A7B">
        <w:rPr>
          <w:rFonts w:ascii="Times New Roman" w:hAnsi="Times New Roman" w:hint="cs"/>
          <w:rtl/>
        </w:rPr>
        <w:t xml:space="preserve"> اول </w:t>
      </w:r>
      <w:r w:rsidR="007622F1">
        <w:rPr>
          <w:rFonts w:ascii="Times New Roman" w:hAnsi="Times New Roman" w:hint="cs"/>
          <w:rtl/>
        </w:rPr>
        <w:t>ي</w:t>
      </w:r>
      <w:r w:rsidRPr="00D75A7B">
        <w:rPr>
          <w:rFonts w:ascii="Times New Roman" w:hAnsi="Times New Roman" w:hint="cs"/>
          <w:rtl/>
        </w:rPr>
        <w:t>عن</w:t>
      </w:r>
      <w:r w:rsidR="007622F1">
        <w:rPr>
          <w:rFonts w:ascii="Times New Roman" w:hAnsi="Times New Roman" w:hint="cs"/>
          <w:rtl/>
        </w:rPr>
        <w:t>ي</w:t>
      </w:r>
      <w:r w:rsidRPr="00D75A7B">
        <w:rPr>
          <w:rFonts w:ascii="Times New Roman" w:hAnsi="Times New Roman" w:hint="cs"/>
          <w:rtl/>
        </w:rPr>
        <w:t xml:space="preserve"> افزا</w:t>
      </w:r>
      <w:r w:rsidR="007622F1">
        <w:rPr>
          <w:rFonts w:ascii="Times New Roman" w:hAnsi="Times New Roman" w:hint="cs"/>
          <w:rtl/>
        </w:rPr>
        <w:t>ي</w:t>
      </w:r>
      <w:r w:rsidRPr="00D75A7B">
        <w:rPr>
          <w:rFonts w:ascii="Times New Roman" w:hAnsi="Times New Roman" w:hint="cs"/>
          <w:rtl/>
        </w:rPr>
        <w:t>ش ن</w:t>
      </w:r>
      <w:r w:rsidR="007622F1">
        <w:rPr>
          <w:rFonts w:ascii="Times New Roman" w:hAnsi="Times New Roman" w:hint="cs"/>
          <w:rtl/>
        </w:rPr>
        <w:t>ي</w:t>
      </w:r>
      <w:r w:rsidRPr="00D75A7B">
        <w:rPr>
          <w:rFonts w:ascii="Times New Roman" w:hAnsi="Times New Roman" w:hint="cs"/>
          <w:rtl/>
        </w:rPr>
        <w:t>رو</w:t>
      </w:r>
      <w:r w:rsidR="007622F1">
        <w:rPr>
          <w:rFonts w:ascii="Times New Roman" w:hAnsi="Times New Roman" w:hint="cs"/>
          <w:rtl/>
        </w:rPr>
        <w:t>ي</w:t>
      </w:r>
      <w:r w:rsidRPr="00D75A7B">
        <w:rPr>
          <w:rFonts w:ascii="Times New Roman" w:hAnsi="Times New Roman" w:hint="cs"/>
          <w:rtl/>
        </w:rPr>
        <w:t xml:space="preserve"> کار از 200 به 250 نفر، مشاهده م</w:t>
      </w:r>
      <w:r w:rsidR="007622F1">
        <w:rPr>
          <w:rFonts w:ascii="Times New Roman" w:hAnsi="Times New Roman" w:hint="cs"/>
          <w:rtl/>
        </w:rPr>
        <w:t>ي</w:t>
      </w:r>
      <w:r w:rsidRPr="00D75A7B">
        <w:rPr>
          <w:rFonts w:ascii="Times New Roman" w:hAnsi="Times New Roman" w:hint="cs"/>
          <w:rtl/>
        </w:rPr>
        <w:t>‌شود که نمودار سود</w:t>
      </w:r>
      <w:r w:rsidR="002E2C55" w:rsidRPr="00D75A7B">
        <w:rPr>
          <w:rFonts w:ascii="Times New Roman" w:hAnsi="Times New Roman" w:hint="cs"/>
          <w:rtl/>
        </w:rPr>
        <w:t>، حالت افزا</w:t>
      </w:r>
      <w:r w:rsidR="007622F1">
        <w:rPr>
          <w:rFonts w:ascii="Times New Roman" w:hAnsi="Times New Roman" w:hint="cs"/>
          <w:rtl/>
        </w:rPr>
        <w:t>ي</w:t>
      </w:r>
      <w:r w:rsidR="002E2C55" w:rsidRPr="00D75A7B">
        <w:rPr>
          <w:rFonts w:ascii="Times New Roman" w:hAnsi="Times New Roman" w:hint="cs"/>
          <w:rtl/>
        </w:rPr>
        <w:t>ش</w:t>
      </w:r>
      <w:r w:rsidR="007622F1">
        <w:rPr>
          <w:rFonts w:ascii="Times New Roman" w:hAnsi="Times New Roman" w:hint="cs"/>
          <w:rtl/>
        </w:rPr>
        <w:t>ي</w:t>
      </w:r>
      <w:r w:rsidR="002E2C55" w:rsidRPr="00D75A7B">
        <w:rPr>
          <w:rFonts w:ascii="Times New Roman" w:hAnsi="Times New Roman" w:hint="cs"/>
          <w:rtl/>
        </w:rPr>
        <w:t xml:space="preserve"> همراه با نوسان پ</w:t>
      </w:r>
      <w:r w:rsidR="007622F1">
        <w:rPr>
          <w:rFonts w:ascii="Times New Roman" w:hAnsi="Times New Roman" w:hint="cs"/>
          <w:rtl/>
        </w:rPr>
        <w:t>ي</w:t>
      </w:r>
      <w:r w:rsidR="002E2C55" w:rsidRPr="00D75A7B">
        <w:rPr>
          <w:rFonts w:ascii="Times New Roman" w:hAnsi="Times New Roman" w:hint="cs"/>
          <w:rtl/>
        </w:rPr>
        <w:t>دا م</w:t>
      </w:r>
      <w:r w:rsidR="007622F1">
        <w:rPr>
          <w:rFonts w:ascii="Times New Roman" w:hAnsi="Times New Roman" w:hint="cs"/>
          <w:rtl/>
        </w:rPr>
        <w:t>ي</w:t>
      </w:r>
      <w:r w:rsidR="002E2C55" w:rsidRPr="00D75A7B">
        <w:rPr>
          <w:rFonts w:ascii="Times New Roman" w:hAnsi="Times New Roman" w:hint="cs"/>
          <w:rtl/>
        </w:rPr>
        <w:t>‌کند که به خاطر وجود تأخ</w:t>
      </w:r>
      <w:r w:rsidR="007622F1">
        <w:rPr>
          <w:rFonts w:ascii="Times New Roman" w:hAnsi="Times New Roman" w:hint="cs"/>
          <w:rtl/>
        </w:rPr>
        <w:t>ي</w:t>
      </w:r>
      <w:r w:rsidR="002E2C55" w:rsidRPr="00D75A7B">
        <w:rPr>
          <w:rFonts w:ascii="Times New Roman" w:hAnsi="Times New Roman" w:hint="cs"/>
          <w:rtl/>
        </w:rPr>
        <w:t>ر در س</w:t>
      </w:r>
      <w:r w:rsidR="007622F1">
        <w:rPr>
          <w:rFonts w:ascii="Times New Roman" w:hAnsi="Times New Roman" w:hint="cs"/>
          <w:rtl/>
        </w:rPr>
        <w:t>ي</w:t>
      </w:r>
      <w:r w:rsidR="002E2C55" w:rsidRPr="00D75A7B">
        <w:rPr>
          <w:rFonts w:ascii="Times New Roman" w:hAnsi="Times New Roman" w:hint="cs"/>
          <w:rtl/>
        </w:rPr>
        <w:t>ستم م</w:t>
      </w:r>
      <w:r w:rsidR="007622F1">
        <w:rPr>
          <w:rFonts w:ascii="Times New Roman" w:hAnsi="Times New Roman" w:hint="cs"/>
          <w:rtl/>
        </w:rPr>
        <w:t>ي</w:t>
      </w:r>
      <w:r w:rsidR="002E2C55" w:rsidRPr="00D75A7B">
        <w:rPr>
          <w:rFonts w:ascii="Times New Roman" w:hAnsi="Times New Roman" w:hint="cs"/>
          <w:rtl/>
        </w:rPr>
        <w:t>‌باشد و سود نسبت به وضع</w:t>
      </w:r>
      <w:r w:rsidR="007622F1">
        <w:rPr>
          <w:rFonts w:ascii="Times New Roman" w:hAnsi="Times New Roman" w:hint="cs"/>
          <w:rtl/>
        </w:rPr>
        <w:t>ي</w:t>
      </w:r>
      <w:r w:rsidR="002E2C55" w:rsidRPr="00D75A7B">
        <w:rPr>
          <w:rFonts w:ascii="Times New Roman" w:hAnsi="Times New Roman" w:hint="cs"/>
          <w:rtl/>
        </w:rPr>
        <w:t>ت اول</w:t>
      </w:r>
      <w:r w:rsidR="007622F1">
        <w:rPr>
          <w:rFonts w:ascii="Times New Roman" w:hAnsi="Times New Roman" w:hint="cs"/>
          <w:rtl/>
        </w:rPr>
        <w:t>ي</w:t>
      </w:r>
      <w:r w:rsidR="002E2C55" w:rsidRPr="00D75A7B">
        <w:rPr>
          <w:rFonts w:ascii="Times New Roman" w:hAnsi="Times New Roman" w:hint="cs"/>
          <w:rtl/>
        </w:rPr>
        <w:t>ه، شرا</w:t>
      </w:r>
      <w:r w:rsidR="007622F1">
        <w:rPr>
          <w:rFonts w:ascii="Times New Roman" w:hAnsi="Times New Roman" w:hint="cs"/>
          <w:rtl/>
        </w:rPr>
        <w:t>ي</w:t>
      </w:r>
      <w:r w:rsidR="002E2C55" w:rsidRPr="00D75A7B">
        <w:rPr>
          <w:rFonts w:ascii="Times New Roman" w:hAnsi="Times New Roman" w:hint="cs"/>
          <w:rtl/>
        </w:rPr>
        <w:t>ط بدتر</w:t>
      </w:r>
      <w:r w:rsidR="007622F1">
        <w:rPr>
          <w:rFonts w:ascii="Times New Roman" w:hAnsi="Times New Roman" w:hint="cs"/>
          <w:rtl/>
        </w:rPr>
        <w:t>ي</w:t>
      </w:r>
      <w:r w:rsidR="002E2C55" w:rsidRPr="00D75A7B">
        <w:rPr>
          <w:rFonts w:ascii="Times New Roman" w:hAnsi="Times New Roman" w:hint="cs"/>
          <w:rtl/>
        </w:rPr>
        <w:t xml:space="preserve"> پ</w:t>
      </w:r>
      <w:r w:rsidR="007622F1">
        <w:rPr>
          <w:rFonts w:ascii="Times New Roman" w:hAnsi="Times New Roman" w:hint="cs"/>
          <w:rtl/>
        </w:rPr>
        <w:t>ي</w:t>
      </w:r>
      <w:r w:rsidR="002E2C55" w:rsidRPr="00D75A7B">
        <w:rPr>
          <w:rFonts w:ascii="Times New Roman" w:hAnsi="Times New Roman" w:hint="cs"/>
          <w:rtl/>
        </w:rPr>
        <w:t>دا م</w:t>
      </w:r>
      <w:r w:rsidR="007622F1">
        <w:rPr>
          <w:rFonts w:ascii="Times New Roman" w:hAnsi="Times New Roman" w:hint="cs"/>
          <w:rtl/>
        </w:rPr>
        <w:t>ي</w:t>
      </w:r>
      <w:r w:rsidR="002E2C55" w:rsidRPr="00D75A7B">
        <w:rPr>
          <w:rFonts w:ascii="Times New Roman" w:hAnsi="Times New Roman" w:hint="cs"/>
          <w:rtl/>
        </w:rPr>
        <w:t xml:space="preserve">‌کند که </w:t>
      </w:r>
      <w:r w:rsidR="007622F1">
        <w:rPr>
          <w:rFonts w:ascii="Times New Roman" w:hAnsi="Times New Roman" w:hint="cs"/>
          <w:rtl/>
        </w:rPr>
        <w:t>ي</w:t>
      </w:r>
      <w:r w:rsidR="002E2C55" w:rsidRPr="00D75A7B">
        <w:rPr>
          <w:rFonts w:ascii="Times New Roman" w:hAnsi="Times New Roman" w:hint="cs"/>
          <w:rtl/>
        </w:rPr>
        <w:t>ک</w:t>
      </w:r>
      <w:r w:rsidR="007622F1">
        <w:rPr>
          <w:rFonts w:ascii="Times New Roman" w:hAnsi="Times New Roman" w:hint="cs"/>
          <w:rtl/>
        </w:rPr>
        <w:t>ي</w:t>
      </w:r>
      <w:r w:rsidR="002E2C55" w:rsidRPr="00D75A7B">
        <w:rPr>
          <w:rFonts w:ascii="Times New Roman" w:hAnsi="Times New Roman" w:hint="cs"/>
          <w:rtl/>
        </w:rPr>
        <w:t xml:space="preserve"> از دلا</w:t>
      </w:r>
      <w:r w:rsidR="007622F1">
        <w:rPr>
          <w:rFonts w:ascii="Times New Roman" w:hAnsi="Times New Roman" w:hint="cs"/>
          <w:rtl/>
        </w:rPr>
        <w:t>ي</w:t>
      </w:r>
      <w:r w:rsidR="002E2C55" w:rsidRPr="00D75A7B">
        <w:rPr>
          <w:rFonts w:ascii="Times New Roman" w:hAnsi="Times New Roman" w:hint="cs"/>
          <w:rtl/>
        </w:rPr>
        <w:t>ل آن ممکن است به خاطر افزا</w:t>
      </w:r>
      <w:r w:rsidR="007622F1">
        <w:rPr>
          <w:rFonts w:ascii="Times New Roman" w:hAnsi="Times New Roman" w:hint="cs"/>
          <w:rtl/>
        </w:rPr>
        <w:t>ي</w:t>
      </w:r>
      <w:r w:rsidR="002E2C55" w:rsidRPr="00D75A7B">
        <w:rPr>
          <w:rFonts w:ascii="Times New Roman" w:hAnsi="Times New Roman" w:hint="cs"/>
          <w:rtl/>
        </w:rPr>
        <w:t>ش هز</w:t>
      </w:r>
      <w:r w:rsidR="007622F1">
        <w:rPr>
          <w:rFonts w:ascii="Times New Roman" w:hAnsi="Times New Roman" w:hint="cs"/>
          <w:rtl/>
        </w:rPr>
        <w:t>ي</w:t>
      </w:r>
      <w:r w:rsidR="002E2C55" w:rsidRPr="00D75A7B">
        <w:rPr>
          <w:rFonts w:ascii="Times New Roman" w:hAnsi="Times New Roman" w:hint="cs"/>
          <w:rtl/>
        </w:rPr>
        <w:t>نه‌ها</w:t>
      </w:r>
      <w:r w:rsidR="007622F1">
        <w:rPr>
          <w:rFonts w:ascii="Times New Roman" w:hAnsi="Times New Roman" w:hint="cs"/>
          <w:rtl/>
        </w:rPr>
        <w:t>ي</w:t>
      </w:r>
      <w:r w:rsidR="002E2C55" w:rsidRPr="00D75A7B">
        <w:rPr>
          <w:rFonts w:ascii="Times New Roman" w:hAnsi="Times New Roman" w:hint="cs"/>
          <w:rtl/>
        </w:rPr>
        <w:t xml:space="preserve"> ن</w:t>
      </w:r>
      <w:r w:rsidR="007622F1">
        <w:rPr>
          <w:rFonts w:ascii="Times New Roman" w:hAnsi="Times New Roman" w:hint="cs"/>
          <w:rtl/>
        </w:rPr>
        <w:t>ي</w:t>
      </w:r>
      <w:r w:rsidR="002E2C55" w:rsidRPr="00D75A7B">
        <w:rPr>
          <w:rFonts w:ascii="Times New Roman" w:hAnsi="Times New Roman" w:hint="cs"/>
          <w:rtl/>
        </w:rPr>
        <w:t>رو</w:t>
      </w:r>
      <w:r w:rsidR="007622F1">
        <w:rPr>
          <w:rFonts w:ascii="Times New Roman" w:hAnsi="Times New Roman" w:hint="cs"/>
          <w:rtl/>
        </w:rPr>
        <w:t>ي</w:t>
      </w:r>
      <w:r w:rsidR="002E2C55" w:rsidRPr="00D75A7B">
        <w:rPr>
          <w:rFonts w:ascii="Times New Roman" w:hAnsi="Times New Roman" w:hint="cs"/>
          <w:rtl/>
        </w:rPr>
        <w:t xml:space="preserve"> کار و در نت</w:t>
      </w:r>
      <w:r w:rsidR="007622F1">
        <w:rPr>
          <w:rFonts w:ascii="Times New Roman" w:hAnsi="Times New Roman" w:hint="cs"/>
          <w:rtl/>
        </w:rPr>
        <w:t>ي</w:t>
      </w:r>
      <w:r w:rsidR="002E2C55" w:rsidRPr="00D75A7B">
        <w:rPr>
          <w:rFonts w:ascii="Times New Roman" w:hAnsi="Times New Roman" w:hint="cs"/>
          <w:rtl/>
        </w:rPr>
        <w:t>جه هز</w:t>
      </w:r>
      <w:r w:rsidR="007622F1">
        <w:rPr>
          <w:rFonts w:ascii="Times New Roman" w:hAnsi="Times New Roman" w:hint="cs"/>
          <w:rtl/>
        </w:rPr>
        <w:t>ي</w:t>
      </w:r>
      <w:r w:rsidR="002E2C55" w:rsidRPr="00D75A7B">
        <w:rPr>
          <w:rFonts w:ascii="Times New Roman" w:hAnsi="Times New Roman" w:hint="cs"/>
          <w:rtl/>
        </w:rPr>
        <w:t>نه‌ها</w:t>
      </w:r>
      <w:r w:rsidR="007622F1">
        <w:rPr>
          <w:rFonts w:ascii="Times New Roman" w:hAnsi="Times New Roman" w:hint="cs"/>
          <w:rtl/>
        </w:rPr>
        <w:t>ي</w:t>
      </w:r>
      <w:r w:rsidR="002E2C55" w:rsidRPr="00D75A7B">
        <w:rPr>
          <w:rFonts w:ascii="Times New Roman" w:hAnsi="Times New Roman" w:hint="cs"/>
          <w:rtl/>
        </w:rPr>
        <w:t xml:space="preserve"> تول</w:t>
      </w:r>
      <w:r w:rsidR="007622F1">
        <w:rPr>
          <w:rFonts w:ascii="Times New Roman" w:hAnsi="Times New Roman" w:hint="cs"/>
          <w:rtl/>
        </w:rPr>
        <w:t>ي</w:t>
      </w:r>
      <w:r w:rsidR="002E2C55" w:rsidRPr="00D75A7B">
        <w:rPr>
          <w:rFonts w:ascii="Times New Roman" w:hAnsi="Times New Roman" w:hint="cs"/>
          <w:rtl/>
        </w:rPr>
        <w:t>د و کاهش راندمان و کارآ</w:t>
      </w:r>
      <w:r w:rsidR="007622F1">
        <w:rPr>
          <w:rFonts w:ascii="Times New Roman" w:hAnsi="Times New Roman" w:hint="cs"/>
          <w:rtl/>
        </w:rPr>
        <w:t>يي</w:t>
      </w:r>
      <w:r w:rsidR="002E2C55" w:rsidRPr="00D75A7B">
        <w:rPr>
          <w:rFonts w:ascii="Times New Roman" w:hAnsi="Times New Roman" w:hint="cs"/>
          <w:rtl/>
        </w:rPr>
        <w:t xml:space="preserve"> ن</w:t>
      </w:r>
      <w:r w:rsidR="007622F1">
        <w:rPr>
          <w:rFonts w:ascii="Times New Roman" w:hAnsi="Times New Roman" w:hint="cs"/>
          <w:rtl/>
        </w:rPr>
        <w:t>ي</w:t>
      </w:r>
      <w:r w:rsidR="002E2C55" w:rsidRPr="00D75A7B">
        <w:rPr>
          <w:rFonts w:ascii="Times New Roman" w:hAnsi="Times New Roman" w:hint="cs"/>
          <w:rtl/>
        </w:rPr>
        <w:t>رو</w:t>
      </w:r>
      <w:r w:rsidR="007622F1">
        <w:rPr>
          <w:rFonts w:ascii="Times New Roman" w:hAnsi="Times New Roman" w:hint="cs"/>
          <w:rtl/>
        </w:rPr>
        <w:t>ي</w:t>
      </w:r>
      <w:r w:rsidR="002E2C55" w:rsidRPr="00D75A7B">
        <w:rPr>
          <w:rFonts w:ascii="Times New Roman" w:hAnsi="Times New Roman" w:hint="cs"/>
          <w:rtl/>
        </w:rPr>
        <w:t xml:space="preserve"> کار باشد</w:t>
      </w:r>
      <w:r w:rsidR="00D17231" w:rsidRPr="00D75A7B">
        <w:rPr>
          <w:rFonts w:ascii="Times New Roman" w:hAnsi="Times New Roman" w:hint="cs"/>
          <w:rtl/>
        </w:rPr>
        <w:t>،</w:t>
      </w:r>
      <w:r w:rsidR="002E2C55" w:rsidRPr="00D75A7B">
        <w:rPr>
          <w:rFonts w:ascii="Times New Roman" w:hAnsi="Times New Roman" w:hint="cs"/>
          <w:rtl/>
        </w:rPr>
        <w:t xml:space="preserve"> همچن</w:t>
      </w:r>
      <w:r w:rsidR="007622F1">
        <w:rPr>
          <w:rFonts w:ascii="Times New Roman" w:hAnsi="Times New Roman" w:hint="cs"/>
          <w:rtl/>
        </w:rPr>
        <w:t>ي</w:t>
      </w:r>
      <w:r w:rsidR="002E2C55" w:rsidRPr="00D75A7B">
        <w:rPr>
          <w:rFonts w:ascii="Times New Roman" w:hAnsi="Times New Roman" w:hint="cs"/>
          <w:rtl/>
        </w:rPr>
        <w:t>ن هم</w:t>
      </w:r>
      <w:r w:rsidR="007622F1">
        <w:rPr>
          <w:rFonts w:ascii="Times New Roman" w:hAnsi="Times New Roman" w:hint="cs"/>
          <w:rtl/>
        </w:rPr>
        <w:t>ي</w:t>
      </w:r>
      <w:r w:rsidR="002E2C55" w:rsidRPr="00D75A7B">
        <w:rPr>
          <w:rFonts w:ascii="Times New Roman" w:hAnsi="Times New Roman" w:hint="cs"/>
          <w:rtl/>
        </w:rPr>
        <w:t>ن وضع</w:t>
      </w:r>
      <w:r w:rsidR="007622F1">
        <w:rPr>
          <w:rFonts w:ascii="Times New Roman" w:hAnsi="Times New Roman" w:hint="cs"/>
          <w:rtl/>
        </w:rPr>
        <w:t>ي</w:t>
      </w:r>
      <w:r w:rsidR="002E2C55" w:rsidRPr="00D75A7B">
        <w:rPr>
          <w:rFonts w:ascii="Times New Roman" w:hAnsi="Times New Roman" w:hint="cs"/>
          <w:rtl/>
        </w:rPr>
        <w:t>ت برا</w:t>
      </w:r>
      <w:r w:rsidR="007622F1">
        <w:rPr>
          <w:rFonts w:ascii="Times New Roman" w:hAnsi="Times New Roman" w:hint="cs"/>
          <w:rtl/>
        </w:rPr>
        <w:t>ي</w:t>
      </w:r>
      <w:r w:rsidR="002E2C55" w:rsidRPr="00D75A7B">
        <w:rPr>
          <w:rFonts w:ascii="Times New Roman" w:hAnsi="Times New Roman" w:hint="cs"/>
          <w:rtl/>
        </w:rPr>
        <w:t xml:space="preserve"> تعداد مشتر</w:t>
      </w:r>
      <w:r w:rsidR="007622F1">
        <w:rPr>
          <w:rFonts w:ascii="Times New Roman" w:hAnsi="Times New Roman" w:hint="cs"/>
          <w:rtl/>
        </w:rPr>
        <w:t>ي</w:t>
      </w:r>
      <w:r w:rsidR="002E2C55" w:rsidRPr="00D75A7B">
        <w:rPr>
          <w:rFonts w:ascii="Times New Roman" w:hAnsi="Times New Roman" w:hint="cs"/>
          <w:rtl/>
        </w:rPr>
        <w:t>ان اتفاق م</w:t>
      </w:r>
      <w:r w:rsidR="007622F1">
        <w:rPr>
          <w:rFonts w:ascii="Times New Roman" w:hAnsi="Times New Roman" w:hint="cs"/>
          <w:rtl/>
        </w:rPr>
        <w:t>ي</w:t>
      </w:r>
      <w:r w:rsidR="002E2C55" w:rsidRPr="00D75A7B">
        <w:rPr>
          <w:rFonts w:ascii="Times New Roman" w:hAnsi="Times New Roman" w:hint="cs"/>
          <w:rtl/>
        </w:rPr>
        <w:t>‌افتد به طور</w:t>
      </w:r>
      <w:r w:rsidR="007622F1">
        <w:rPr>
          <w:rFonts w:ascii="Times New Roman" w:hAnsi="Times New Roman" w:hint="cs"/>
          <w:rtl/>
        </w:rPr>
        <w:t>ي</w:t>
      </w:r>
      <w:r w:rsidR="002E2C55" w:rsidRPr="00D75A7B">
        <w:rPr>
          <w:rFonts w:ascii="Times New Roman" w:hAnsi="Times New Roman" w:hint="cs"/>
          <w:rtl/>
        </w:rPr>
        <w:t xml:space="preserve"> که با اجرا</w:t>
      </w:r>
      <w:r w:rsidR="007622F1">
        <w:rPr>
          <w:rFonts w:ascii="Times New Roman" w:hAnsi="Times New Roman" w:hint="cs"/>
          <w:rtl/>
        </w:rPr>
        <w:t>ي</w:t>
      </w:r>
      <w:r w:rsidR="002E2C55" w:rsidRPr="00D75A7B">
        <w:rPr>
          <w:rFonts w:ascii="Times New Roman" w:hAnsi="Times New Roman" w:hint="cs"/>
          <w:rtl/>
        </w:rPr>
        <w:t xml:space="preserve"> ا</w:t>
      </w:r>
      <w:r w:rsidR="007622F1">
        <w:rPr>
          <w:rFonts w:ascii="Times New Roman" w:hAnsi="Times New Roman" w:hint="cs"/>
          <w:rtl/>
        </w:rPr>
        <w:t>ي</w:t>
      </w:r>
      <w:r w:rsidR="002E2C55" w:rsidRPr="00D75A7B">
        <w:rPr>
          <w:rFonts w:ascii="Times New Roman" w:hAnsi="Times New Roman" w:hint="cs"/>
          <w:rtl/>
        </w:rPr>
        <w:t>ن سنار</w:t>
      </w:r>
      <w:r w:rsidR="007622F1">
        <w:rPr>
          <w:rFonts w:ascii="Times New Roman" w:hAnsi="Times New Roman" w:hint="cs"/>
          <w:rtl/>
        </w:rPr>
        <w:t>ي</w:t>
      </w:r>
      <w:r w:rsidR="002E2C55" w:rsidRPr="00D75A7B">
        <w:rPr>
          <w:rFonts w:ascii="Times New Roman" w:hAnsi="Times New Roman" w:hint="cs"/>
          <w:rtl/>
        </w:rPr>
        <w:t>و حداکثر مشتر</w:t>
      </w:r>
      <w:r w:rsidR="007622F1">
        <w:rPr>
          <w:rFonts w:ascii="Times New Roman" w:hAnsi="Times New Roman" w:hint="cs"/>
          <w:rtl/>
        </w:rPr>
        <w:t>ي</w:t>
      </w:r>
      <w:r w:rsidR="002E2C55" w:rsidRPr="00D75A7B">
        <w:rPr>
          <w:rFonts w:ascii="Times New Roman" w:hAnsi="Times New Roman" w:hint="cs"/>
          <w:rtl/>
        </w:rPr>
        <w:t>ان به حدود 50 مشتر</w:t>
      </w:r>
      <w:r w:rsidR="007622F1">
        <w:rPr>
          <w:rFonts w:ascii="Times New Roman" w:hAnsi="Times New Roman" w:hint="cs"/>
          <w:rtl/>
        </w:rPr>
        <w:t>ي</w:t>
      </w:r>
      <w:r w:rsidR="002E2C55" w:rsidRPr="00D75A7B">
        <w:rPr>
          <w:rFonts w:ascii="Times New Roman" w:hAnsi="Times New Roman" w:hint="cs"/>
          <w:rtl/>
        </w:rPr>
        <w:t xml:space="preserve"> م</w:t>
      </w:r>
      <w:r w:rsidR="007622F1">
        <w:rPr>
          <w:rFonts w:ascii="Times New Roman" w:hAnsi="Times New Roman" w:hint="cs"/>
          <w:rtl/>
        </w:rPr>
        <w:t>ي</w:t>
      </w:r>
      <w:r w:rsidR="002E2C55" w:rsidRPr="00D75A7B">
        <w:rPr>
          <w:rFonts w:ascii="Times New Roman" w:hAnsi="Times New Roman" w:hint="cs"/>
          <w:rtl/>
        </w:rPr>
        <w:t>‌رسد که در وضع</w:t>
      </w:r>
      <w:r w:rsidR="007622F1">
        <w:rPr>
          <w:rFonts w:ascii="Times New Roman" w:hAnsi="Times New Roman" w:hint="cs"/>
          <w:rtl/>
        </w:rPr>
        <w:t>ي</w:t>
      </w:r>
      <w:r w:rsidR="002E2C55" w:rsidRPr="00D75A7B">
        <w:rPr>
          <w:rFonts w:ascii="Times New Roman" w:hAnsi="Times New Roman" w:hint="cs"/>
          <w:rtl/>
        </w:rPr>
        <w:t>ت اول</w:t>
      </w:r>
      <w:r w:rsidR="007622F1">
        <w:rPr>
          <w:rFonts w:ascii="Times New Roman" w:hAnsi="Times New Roman" w:hint="cs"/>
          <w:rtl/>
        </w:rPr>
        <w:t>ي</w:t>
      </w:r>
      <w:r w:rsidR="002E2C55" w:rsidRPr="00D75A7B">
        <w:rPr>
          <w:rFonts w:ascii="Times New Roman" w:hAnsi="Times New Roman" w:hint="cs"/>
          <w:rtl/>
        </w:rPr>
        <w:t>ه ا</w:t>
      </w:r>
      <w:r w:rsidR="007622F1">
        <w:rPr>
          <w:rFonts w:ascii="Times New Roman" w:hAnsi="Times New Roman" w:hint="cs"/>
          <w:rtl/>
        </w:rPr>
        <w:t>ي</w:t>
      </w:r>
      <w:r w:rsidR="002E2C55" w:rsidRPr="00D75A7B">
        <w:rPr>
          <w:rFonts w:ascii="Times New Roman" w:hAnsi="Times New Roman" w:hint="cs"/>
          <w:rtl/>
        </w:rPr>
        <w:t>ن مقدار حدود 80 مشتر</w:t>
      </w:r>
      <w:r w:rsidR="007622F1">
        <w:rPr>
          <w:rFonts w:ascii="Times New Roman" w:hAnsi="Times New Roman" w:hint="cs"/>
          <w:rtl/>
        </w:rPr>
        <w:t>ي</w:t>
      </w:r>
      <w:r w:rsidR="002E2C55" w:rsidRPr="00D75A7B">
        <w:rPr>
          <w:rFonts w:ascii="Times New Roman" w:hAnsi="Times New Roman" w:hint="cs"/>
          <w:rtl/>
        </w:rPr>
        <w:t xml:space="preserve"> بود</w:t>
      </w:r>
      <w:r w:rsidR="00D17231" w:rsidRPr="00D75A7B">
        <w:rPr>
          <w:rFonts w:ascii="Times New Roman" w:hAnsi="Times New Roman" w:hint="cs"/>
          <w:rtl/>
        </w:rPr>
        <w:t xml:space="preserve"> (شکل 4)</w:t>
      </w:r>
      <w:r w:rsidR="002E2C55" w:rsidRPr="00D75A7B">
        <w:rPr>
          <w:rFonts w:ascii="Times New Roman" w:hAnsi="Times New Roman" w:hint="cs"/>
          <w:rtl/>
        </w:rPr>
        <w:t>.</w:t>
      </w:r>
    </w:p>
    <w:p w:rsidR="001972E0" w:rsidRPr="00D75A7B" w:rsidRDefault="001972E0" w:rsidP="001972E0">
      <w:pPr>
        <w:ind w:left="-45"/>
        <w:jc w:val="center"/>
        <w:rPr>
          <w:rFonts w:ascii="Times New Roman" w:hAnsi="Times New Roman"/>
          <w:sz w:val="28"/>
          <w:szCs w:val="28"/>
        </w:rPr>
      </w:pPr>
    </w:p>
    <w:p w:rsidR="00006E74" w:rsidRPr="00D75A7B" w:rsidRDefault="00410C8E" w:rsidP="00006E74">
      <w:pPr>
        <w:ind w:left="-45"/>
        <w:rPr>
          <w:rFonts w:ascii="Times New Roman" w:hAnsi="Times New Roman"/>
          <w:rtl/>
        </w:rPr>
      </w:pPr>
      <w:r w:rsidRPr="00D75A7B">
        <w:rPr>
          <w:rFonts w:ascii="Times New Roman" w:hAnsi="Times New Roman"/>
          <w:noProof/>
          <w:rtl/>
        </w:rPr>
        <w:drawing>
          <wp:inline distT="0" distB="0" distL="0" distR="0">
            <wp:extent cx="2700000" cy="1800000"/>
            <wp:effectExtent l="0" t="0" r="0" b="0"/>
            <wp:docPr id="7" name="Picture 7" descr="C:\Users\MOhammad\Desktop\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mad\Desktop\2.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r w:rsidRPr="00D75A7B">
        <w:rPr>
          <w:rFonts w:ascii="Times New Roman" w:hAnsi="Times New Roman"/>
          <w:noProof/>
          <w:rtl/>
        </w:rPr>
        <w:drawing>
          <wp:inline distT="0" distB="0" distL="0" distR="0">
            <wp:extent cx="2700000" cy="1800000"/>
            <wp:effectExtent l="0" t="0" r="0" b="0"/>
            <wp:docPr id="8" name="Picture 8" descr="C:\Users\MOhammad\Desktop\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mad\Desktop\22.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rsidR="00006E74" w:rsidRPr="00D75A7B" w:rsidRDefault="00006E74" w:rsidP="00006E74">
      <w:pPr>
        <w:ind w:left="-45"/>
        <w:rPr>
          <w:rFonts w:ascii="Times New Roman" w:hAnsi="Times New Roman"/>
          <w:sz w:val="10"/>
          <w:szCs w:val="10"/>
          <w:rtl/>
        </w:rPr>
      </w:pPr>
    </w:p>
    <w:p w:rsidR="00410C8E" w:rsidRPr="005C3094" w:rsidRDefault="00410C8E" w:rsidP="00410C8E">
      <w:pPr>
        <w:ind w:left="-45"/>
        <w:jc w:val="center"/>
        <w:rPr>
          <w:rFonts w:ascii="Times New Roman" w:hAnsi="Times New Roman"/>
          <w:b/>
          <w:bCs/>
          <w:sz w:val="22"/>
          <w:rtl/>
        </w:rPr>
      </w:pPr>
      <w:r w:rsidRPr="005C3094">
        <w:rPr>
          <w:rFonts w:ascii="Times New Roman" w:hAnsi="Times New Roman" w:hint="cs"/>
          <w:b/>
          <w:bCs/>
          <w:sz w:val="22"/>
          <w:rtl/>
        </w:rPr>
        <w:t>شکل 4) سنار</w:t>
      </w:r>
      <w:r w:rsidR="007622F1" w:rsidRPr="005C3094">
        <w:rPr>
          <w:rFonts w:ascii="Times New Roman" w:hAnsi="Times New Roman" w:hint="cs"/>
          <w:b/>
          <w:bCs/>
          <w:sz w:val="22"/>
          <w:rtl/>
        </w:rPr>
        <w:t>ي</w:t>
      </w:r>
      <w:r w:rsidRPr="005C3094">
        <w:rPr>
          <w:rFonts w:ascii="Times New Roman" w:hAnsi="Times New Roman" w:hint="cs"/>
          <w:b/>
          <w:bCs/>
          <w:sz w:val="22"/>
          <w:rtl/>
        </w:rPr>
        <w:t>و 1: افزا</w:t>
      </w:r>
      <w:r w:rsidR="007622F1" w:rsidRPr="005C3094">
        <w:rPr>
          <w:rFonts w:ascii="Times New Roman" w:hAnsi="Times New Roman" w:hint="cs"/>
          <w:b/>
          <w:bCs/>
          <w:sz w:val="22"/>
          <w:rtl/>
        </w:rPr>
        <w:t>ي</w:t>
      </w:r>
      <w:r w:rsidRPr="005C3094">
        <w:rPr>
          <w:rFonts w:ascii="Times New Roman" w:hAnsi="Times New Roman" w:hint="cs"/>
          <w:b/>
          <w:bCs/>
          <w:sz w:val="22"/>
          <w:rtl/>
        </w:rPr>
        <w:t>ش ن</w:t>
      </w:r>
      <w:r w:rsidR="007622F1" w:rsidRPr="005C3094">
        <w:rPr>
          <w:rFonts w:ascii="Times New Roman" w:hAnsi="Times New Roman" w:hint="cs"/>
          <w:b/>
          <w:bCs/>
          <w:sz w:val="22"/>
          <w:rtl/>
        </w:rPr>
        <w:t>ي</w:t>
      </w:r>
      <w:r w:rsidRPr="005C3094">
        <w:rPr>
          <w:rFonts w:ascii="Times New Roman" w:hAnsi="Times New Roman" w:hint="cs"/>
          <w:b/>
          <w:bCs/>
          <w:sz w:val="22"/>
          <w:rtl/>
        </w:rPr>
        <w:t>رو</w:t>
      </w:r>
      <w:r w:rsidR="007622F1" w:rsidRPr="005C3094">
        <w:rPr>
          <w:rFonts w:ascii="Times New Roman" w:hAnsi="Times New Roman" w:hint="cs"/>
          <w:b/>
          <w:bCs/>
          <w:sz w:val="22"/>
          <w:rtl/>
        </w:rPr>
        <w:t>ي</w:t>
      </w:r>
      <w:r w:rsidRPr="005C3094">
        <w:rPr>
          <w:rFonts w:ascii="Times New Roman" w:hAnsi="Times New Roman" w:hint="cs"/>
          <w:b/>
          <w:bCs/>
          <w:sz w:val="22"/>
          <w:rtl/>
        </w:rPr>
        <w:t xml:space="preserve"> کار از 200 به 250 نفر</w:t>
      </w:r>
    </w:p>
    <w:p w:rsidR="00006E74" w:rsidRPr="00D75A7B" w:rsidRDefault="00006E74" w:rsidP="00006E74">
      <w:pPr>
        <w:ind w:left="-45"/>
        <w:rPr>
          <w:rFonts w:ascii="Times New Roman" w:hAnsi="Times New Roman"/>
          <w:rtl/>
        </w:rPr>
      </w:pPr>
    </w:p>
    <w:p w:rsidR="00D17231" w:rsidRPr="00D75A7B" w:rsidRDefault="001929FC" w:rsidP="00D07FDC">
      <w:pPr>
        <w:ind w:left="-45"/>
        <w:rPr>
          <w:rFonts w:ascii="Times New Roman" w:hAnsi="Times New Roman"/>
          <w:rtl/>
        </w:rPr>
      </w:pPr>
      <w:r w:rsidRPr="00D75A7B">
        <w:rPr>
          <w:rFonts w:ascii="Times New Roman" w:hAnsi="Times New Roman" w:hint="cs"/>
          <w:rtl/>
        </w:rPr>
        <w:t>با اجرا</w:t>
      </w:r>
      <w:r w:rsidR="007622F1">
        <w:rPr>
          <w:rFonts w:ascii="Times New Roman" w:hAnsi="Times New Roman" w:hint="cs"/>
          <w:rtl/>
        </w:rPr>
        <w:t>ي</w:t>
      </w:r>
      <w:r w:rsidRPr="00D75A7B">
        <w:rPr>
          <w:rFonts w:ascii="Times New Roman" w:hAnsi="Times New Roman" w:hint="cs"/>
          <w:rtl/>
        </w:rPr>
        <w:t xml:space="preserve"> سنار</w:t>
      </w:r>
      <w:r w:rsidR="007622F1">
        <w:rPr>
          <w:rFonts w:ascii="Times New Roman" w:hAnsi="Times New Roman" w:hint="cs"/>
          <w:rtl/>
        </w:rPr>
        <w:t>ي</w:t>
      </w:r>
      <w:r w:rsidRPr="00D75A7B">
        <w:rPr>
          <w:rFonts w:ascii="Times New Roman" w:hAnsi="Times New Roman" w:hint="cs"/>
          <w:rtl/>
        </w:rPr>
        <w:t>و</w:t>
      </w:r>
      <w:r w:rsidR="007622F1">
        <w:rPr>
          <w:rFonts w:ascii="Times New Roman" w:hAnsi="Times New Roman" w:hint="cs"/>
          <w:rtl/>
        </w:rPr>
        <w:t>ي</w:t>
      </w:r>
      <w:r w:rsidRPr="00D75A7B">
        <w:rPr>
          <w:rFonts w:ascii="Times New Roman" w:hAnsi="Times New Roman" w:hint="cs"/>
          <w:rtl/>
        </w:rPr>
        <w:t xml:space="preserve"> دوم </w:t>
      </w:r>
      <w:r w:rsidR="007622F1">
        <w:rPr>
          <w:rFonts w:ascii="Times New Roman" w:hAnsi="Times New Roman" w:hint="cs"/>
          <w:rtl/>
        </w:rPr>
        <w:t>ي</w:t>
      </w:r>
      <w:r w:rsidRPr="00D75A7B">
        <w:rPr>
          <w:rFonts w:ascii="Times New Roman" w:hAnsi="Times New Roman" w:hint="cs"/>
          <w:rtl/>
        </w:rPr>
        <w:t>عن</w:t>
      </w:r>
      <w:r w:rsidR="007622F1">
        <w:rPr>
          <w:rFonts w:ascii="Times New Roman" w:hAnsi="Times New Roman" w:hint="cs"/>
          <w:rtl/>
        </w:rPr>
        <w:t>ي</w:t>
      </w:r>
      <w:r w:rsidRPr="00D75A7B">
        <w:rPr>
          <w:rFonts w:ascii="Times New Roman" w:hAnsi="Times New Roman" w:hint="cs"/>
          <w:rtl/>
        </w:rPr>
        <w:t xml:space="preserve"> افزا</w:t>
      </w:r>
      <w:r w:rsidR="007622F1">
        <w:rPr>
          <w:rFonts w:ascii="Times New Roman" w:hAnsi="Times New Roman" w:hint="cs"/>
          <w:rtl/>
        </w:rPr>
        <w:t>ي</w:t>
      </w:r>
      <w:r w:rsidRPr="00D75A7B">
        <w:rPr>
          <w:rFonts w:ascii="Times New Roman" w:hAnsi="Times New Roman" w:hint="cs"/>
          <w:rtl/>
        </w:rPr>
        <w:t>ش تعداد سفارش‌ها از 8000</w:t>
      </w:r>
      <w:r w:rsidR="003F5DA0" w:rsidRPr="00D75A7B">
        <w:rPr>
          <w:rFonts w:ascii="Times New Roman" w:hAnsi="Times New Roman" w:hint="cs"/>
          <w:rtl/>
        </w:rPr>
        <w:t xml:space="preserve"> </w:t>
      </w:r>
      <w:r w:rsidRPr="00D75A7B">
        <w:rPr>
          <w:rFonts w:ascii="Times New Roman" w:hAnsi="Times New Roman" w:hint="cs"/>
          <w:rtl/>
        </w:rPr>
        <w:t xml:space="preserve"> به 10000 سفارش، مشاهده م</w:t>
      </w:r>
      <w:r w:rsidR="007622F1">
        <w:rPr>
          <w:rFonts w:ascii="Times New Roman" w:hAnsi="Times New Roman" w:hint="cs"/>
          <w:rtl/>
        </w:rPr>
        <w:t>ي</w:t>
      </w:r>
      <w:r w:rsidRPr="00D75A7B">
        <w:rPr>
          <w:rFonts w:ascii="Times New Roman" w:hAnsi="Times New Roman" w:hint="cs"/>
          <w:rtl/>
        </w:rPr>
        <w:t>‌شود که نمودار سود</w:t>
      </w:r>
      <w:r w:rsidR="002F5A6E" w:rsidRPr="00D75A7B">
        <w:rPr>
          <w:rFonts w:ascii="Times New Roman" w:hAnsi="Times New Roman" w:hint="cs"/>
          <w:rtl/>
        </w:rPr>
        <w:t xml:space="preserve"> در سالها</w:t>
      </w:r>
      <w:r w:rsidR="007622F1">
        <w:rPr>
          <w:rFonts w:ascii="Times New Roman" w:hAnsi="Times New Roman" w:hint="cs"/>
          <w:rtl/>
        </w:rPr>
        <w:t>ي</w:t>
      </w:r>
      <w:r w:rsidR="002F5A6E" w:rsidRPr="00D75A7B">
        <w:rPr>
          <w:rFonts w:ascii="Times New Roman" w:hAnsi="Times New Roman" w:hint="cs"/>
          <w:rtl/>
        </w:rPr>
        <w:t xml:space="preserve"> ابتدا</w:t>
      </w:r>
      <w:r w:rsidR="007622F1">
        <w:rPr>
          <w:rFonts w:ascii="Times New Roman" w:hAnsi="Times New Roman" w:hint="cs"/>
          <w:rtl/>
        </w:rPr>
        <w:t>يي</w:t>
      </w:r>
      <w:r w:rsidR="002F5A6E" w:rsidRPr="00D75A7B">
        <w:rPr>
          <w:rFonts w:ascii="Times New Roman" w:hAnsi="Times New Roman" w:hint="cs"/>
          <w:rtl/>
        </w:rPr>
        <w:t xml:space="preserve"> (تا ماه ب</w:t>
      </w:r>
      <w:r w:rsidR="007622F1">
        <w:rPr>
          <w:rFonts w:ascii="Times New Roman" w:hAnsi="Times New Roman" w:hint="cs"/>
          <w:rtl/>
        </w:rPr>
        <w:t>ي</w:t>
      </w:r>
      <w:r w:rsidR="002F5A6E" w:rsidRPr="00D75A7B">
        <w:rPr>
          <w:rFonts w:ascii="Times New Roman" w:hAnsi="Times New Roman" w:hint="cs"/>
          <w:rtl/>
        </w:rPr>
        <w:t>ست‌ودوم)</w:t>
      </w:r>
      <w:r w:rsidRPr="00D75A7B">
        <w:rPr>
          <w:rFonts w:ascii="Times New Roman" w:hAnsi="Times New Roman" w:hint="cs"/>
          <w:rtl/>
        </w:rPr>
        <w:t xml:space="preserve"> وضع</w:t>
      </w:r>
      <w:r w:rsidR="007622F1">
        <w:rPr>
          <w:rFonts w:ascii="Times New Roman" w:hAnsi="Times New Roman" w:hint="cs"/>
          <w:rtl/>
        </w:rPr>
        <w:t>ي</w:t>
      </w:r>
      <w:r w:rsidRPr="00D75A7B">
        <w:rPr>
          <w:rFonts w:ascii="Times New Roman" w:hAnsi="Times New Roman" w:hint="cs"/>
          <w:rtl/>
        </w:rPr>
        <w:t>ت بهتر</w:t>
      </w:r>
      <w:r w:rsidR="007622F1">
        <w:rPr>
          <w:rFonts w:ascii="Times New Roman" w:hAnsi="Times New Roman" w:hint="cs"/>
          <w:rtl/>
        </w:rPr>
        <w:t>ي</w:t>
      </w:r>
      <w:r w:rsidRPr="00D75A7B">
        <w:rPr>
          <w:rFonts w:ascii="Times New Roman" w:hAnsi="Times New Roman" w:hint="cs"/>
          <w:rtl/>
        </w:rPr>
        <w:t xml:space="preserve"> نسبت به شرا</w:t>
      </w:r>
      <w:r w:rsidR="007622F1">
        <w:rPr>
          <w:rFonts w:ascii="Times New Roman" w:hAnsi="Times New Roman" w:hint="cs"/>
          <w:rtl/>
        </w:rPr>
        <w:t>ي</w:t>
      </w:r>
      <w:r w:rsidRPr="00D75A7B">
        <w:rPr>
          <w:rFonts w:ascii="Times New Roman" w:hAnsi="Times New Roman" w:hint="cs"/>
          <w:rtl/>
        </w:rPr>
        <w:t>ط اول</w:t>
      </w:r>
      <w:r w:rsidR="007622F1">
        <w:rPr>
          <w:rFonts w:ascii="Times New Roman" w:hAnsi="Times New Roman" w:hint="cs"/>
          <w:rtl/>
        </w:rPr>
        <w:t>ي</w:t>
      </w:r>
      <w:r w:rsidRPr="00D75A7B">
        <w:rPr>
          <w:rFonts w:ascii="Times New Roman" w:hAnsi="Times New Roman" w:hint="cs"/>
          <w:rtl/>
        </w:rPr>
        <w:t>ه پ</w:t>
      </w:r>
      <w:r w:rsidR="007622F1">
        <w:rPr>
          <w:rFonts w:ascii="Times New Roman" w:hAnsi="Times New Roman" w:hint="cs"/>
          <w:rtl/>
        </w:rPr>
        <w:t>ي</w:t>
      </w:r>
      <w:r w:rsidRPr="00D75A7B">
        <w:rPr>
          <w:rFonts w:ascii="Times New Roman" w:hAnsi="Times New Roman" w:hint="cs"/>
          <w:rtl/>
        </w:rPr>
        <w:t>دا م</w:t>
      </w:r>
      <w:r w:rsidR="007622F1">
        <w:rPr>
          <w:rFonts w:ascii="Times New Roman" w:hAnsi="Times New Roman" w:hint="cs"/>
          <w:rtl/>
        </w:rPr>
        <w:t>ي</w:t>
      </w:r>
      <w:r w:rsidRPr="00D75A7B">
        <w:rPr>
          <w:rFonts w:ascii="Times New Roman" w:hAnsi="Times New Roman" w:hint="cs"/>
          <w:rtl/>
        </w:rPr>
        <w:t>‌کند</w:t>
      </w:r>
      <w:r w:rsidR="002F5A6E" w:rsidRPr="00D75A7B">
        <w:rPr>
          <w:rFonts w:ascii="Times New Roman" w:hAnsi="Times New Roman" w:hint="cs"/>
          <w:rtl/>
        </w:rPr>
        <w:t xml:space="preserve"> ول</w:t>
      </w:r>
      <w:r w:rsidR="007622F1">
        <w:rPr>
          <w:rFonts w:ascii="Times New Roman" w:hAnsi="Times New Roman" w:hint="cs"/>
          <w:rtl/>
        </w:rPr>
        <w:t>ي</w:t>
      </w:r>
      <w:r w:rsidR="002F5A6E" w:rsidRPr="00D75A7B">
        <w:rPr>
          <w:rFonts w:ascii="Times New Roman" w:hAnsi="Times New Roman" w:hint="cs"/>
          <w:rtl/>
        </w:rPr>
        <w:t xml:space="preserve"> از ماه 2</w:t>
      </w:r>
      <w:r w:rsidR="00D07FDC" w:rsidRPr="00D75A7B">
        <w:rPr>
          <w:rFonts w:ascii="Times New Roman" w:hAnsi="Times New Roman" w:hint="cs"/>
          <w:rtl/>
        </w:rPr>
        <w:t>2</w:t>
      </w:r>
      <w:r w:rsidR="002F5A6E" w:rsidRPr="00D75A7B">
        <w:rPr>
          <w:rFonts w:ascii="Times New Roman" w:hAnsi="Times New Roman" w:hint="cs"/>
          <w:rtl/>
        </w:rPr>
        <w:t xml:space="preserve"> به بعد، سود نسبت به شرا</w:t>
      </w:r>
      <w:r w:rsidR="007622F1">
        <w:rPr>
          <w:rFonts w:ascii="Times New Roman" w:hAnsi="Times New Roman" w:hint="cs"/>
          <w:rtl/>
        </w:rPr>
        <w:t>ي</w:t>
      </w:r>
      <w:r w:rsidR="002F5A6E" w:rsidRPr="00D75A7B">
        <w:rPr>
          <w:rFonts w:ascii="Times New Roman" w:hAnsi="Times New Roman" w:hint="cs"/>
          <w:rtl/>
        </w:rPr>
        <w:t>ط اول</w:t>
      </w:r>
      <w:r w:rsidR="007622F1">
        <w:rPr>
          <w:rFonts w:ascii="Times New Roman" w:hAnsi="Times New Roman" w:hint="cs"/>
          <w:rtl/>
        </w:rPr>
        <w:t>ي</w:t>
      </w:r>
      <w:r w:rsidR="002F5A6E" w:rsidRPr="00D75A7B">
        <w:rPr>
          <w:rFonts w:ascii="Times New Roman" w:hAnsi="Times New Roman" w:hint="cs"/>
          <w:rtl/>
        </w:rPr>
        <w:t>ه بدتر م</w:t>
      </w:r>
      <w:r w:rsidR="007622F1">
        <w:rPr>
          <w:rFonts w:ascii="Times New Roman" w:hAnsi="Times New Roman" w:hint="cs"/>
          <w:rtl/>
        </w:rPr>
        <w:t>ي</w:t>
      </w:r>
      <w:r w:rsidR="002F5A6E" w:rsidRPr="00D75A7B">
        <w:rPr>
          <w:rFonts w:ascii="Times New Roman" w:hAnsi="Times New Roman" w:hint="cs"/>
          <w:rtl/>
        </w:rPr>
        <w:t>‌شود و ا</w:t>
      </w:r>
      <w:r w:rsidR="007622F1">
        <w:rPr>
          <w:rFonts w:ascii="Times New Roman" w:hAnsi="Times New Roman" w:hint="cs"/>
          <w:rtl/>
        </w:rPr>
        <w:t>ي</w:t>
      </w:r>
      <w:r w:rsidR="002F5A6E" w:rsidRPr="00D75A7B">
        <w:rPr>
          <w:rFonts w:ascii="Times New Roman" w:hAnsi="Times New Roman" w:hint="cs"/>
          <w:rtl/>
        </w:rPr>
        <w:t>ن وضع</w:t>
      </w:r>
      <w:r w:rsidR="007622F1">
        <w:rPr>
          <w:rFonts w:ascii="Times New Roman" w:hAnsi="Times New Roman" w:hint="cs"/>
          <w:rtl/>
        </w:rPr>
        <w:t>ي</w:t>
      </w:r>
      <w:r w:rsidR="002F5A6E" w:rsidRPr="00D75A7B">
        <w:rPr>
          <w:rFonts w:ascii="Times New Roman" w:hAnsi="Times New Roman" w:hint="cs"/>
          <w:rtl/>
        </w:rPr>
        <w:t>ت تا ماه چهل‌ودوم ادامه دارد و دوباره از ماه 43 به بعد</w:t>
      </w:r>
      <w:r w:rsidR="00D07FDC" w:rsidRPr="00D75A7B">
        <w:rPr>
          <w:rFonts w:ascii="Times New Roman" w:hAnsi="Times New Roman" w:hint="cs"/>
          <w:rtl/>
        </w:rPr>
        <w:t xml:space="preserve"> شرا</w:t>
      </w:r>
      <w:r w:rsidR="007622F1">
        <w:rPr>
          <w:rFonts w:ascii="Times New Roman" w:hAnsi="Times New Roman" w:hint="cs"/>
          <w:rtl/>
        </w:rPr>
        <w:t>ي</w:t>
      </w:r>
      <w:r w:rsidR="00D07FDC" w:rsidRPr="00D75A7B">
        <w:rPr>
          <w:rFonts w:ascii="Times New Roman" w:hAnsi="Times New Roman" w:hint="cs"/>
          <w:rtl/>
        </w:rPr>
        <w:t>ط نسبت به وضع</w:t>
      </w:r>
      <w:r w:rsidR="007622F1">
        <w:rPr>
          <w:rFonts w:ascii="Times New Roman" w:hAnsi="Times New Roman" w:hint="cs"/>
          <w:rtl/>
        </w:rPr>
        <w:t>ي</w:t>
      </w:r>
      <w:r w:rsidR="00D07FDC" w:rsidRPr="00D75A7B">
        <w:rPr>
          <w:rFonts w:ascii="Times New Roman" w:hAnsi="Times New Roman" w:hint="cs"/>
          <w:rtl/>
        </w:rPr>
        <w:t>ت اول</w:t>
      </w:r>
      <w:r w:rsidR="007622F1">
        <w:rPr>
          <w:rFonts w:ascii="Times New Roman" w:hAnsi="Times New Roman" w:hint="cs"/>
          <w:rtl/>
        </w:rPr>
        <w:t>ي</w:t>
      </w:r>
      <w:r w:rsidR="00D07FDC" w:rsidRPr="00D75A7B">
        <w:rPr>
          <w:rFonts w:ascii="Times New Roman" w:hAnsi="Times New Roman" w:hint="cs"/>
          <w:rtl/>
        </w:rPr>
        <w:t>ه بهتر م</w:t>
      </w:r>
      <w:r w:rsidR="007622F1">
        <w:rPr>
          <w:rFonts w:ascii="Times New Roman" w:hAnsi="Times New Roman" w:hint="cs"/>
          <w:rtl/>
        </w:rPr>
        <w:t>ي</w:t>
      </w:r>
      <w:r w:rsidR="00D07FDC" w:rsidRPr="00D75A7B">
        <w:rPr>
          <w:rFonts w:ascii="Times New Roman" w:hAnsi="Times New Roman" w:hint="cs"/>
          <w:rtl/>
        </w:rPr>
        <w:t>‌شود ول</w:t>
      </w:r>
      <w:r w:rsidR="007622F1">
        <w:rPr>
          <w:rFonts w:ascii="Times New Roman" w:hAnsi="Times New Roman" w:hint="cs"/>
          <w:rtl/>
        </w:rPr>
        <w:t>ي</w:t>
      </w:r>
      <w:r w:rsidR="00D07FDC" w:rsidRPr="00D75A7B">
        <w:rPr>
          <w:rFonts w:ascii="Times New Roman" w:hAnsi="Times New Roman" w:hint="cs"/>
          <w:rtl/>
        </w:rPr>
        <w:t xml:space="preserve"> حداکثر سود با اجرا</w:t>
      </w:r>
      <w:r w:rsidR="007622F1">
        <w:rPr>
          <w:rFonts w:ascii="Times New Roman" w:hAnsi="Times New Roman" w:hint="cs"/>
          <w:rtl/>
        </w:rPr>
        <w:t>ي</w:t>
      </w:r>
      <w:r w:rsidR="00D07FDC" w:rsidRPr="00D75A7B">
        <w:rPr>
          <w:rFonts w:ascii="Times New Roman" w:hAnsi="Times New Roman" w:hint="cs"/>
          <w:rtl/>
        </w:rPr>
        <w:t xml:space="preserve"> ا</w:t>
      </w:r>
      <w:r w:rsidR="007622F1">
        <w:rPr>
          <w:rFonts w:ascii="Times New Roman" w:hAnsi="Times New Roman" w:hint="cs"/>
          <w:rtl/>
        </w:rPr>
        <w:t>ي</w:t>
      </w:r>
      <w:r w:rsidR="00D07FDC" w:rsidRPr="00D75A7B">
        <w:rPr>
          <w:rFonts w:ascii="Times New Roman" w:hAnsi="Times New Roman" w:hint="cs"/>
          <w:rtl/>
        </w:rPr>
        <w:t>ن استراتژ</w:t>
      </w:r>
      <w:r w:rsidR="007622F1">
        <w:rPr>
          <w:rFonts w:ascii="Times New Roman" w:hAnsi="Times New Roman" w:hint="cs"/>
          <w:rtl/>
        </w:rPr>
        <w:t>ي</w:t>
      </w:r>
      <w:r w:rsidR="00D07FDC" w:rsidRPr="00D75A7B">
        <w:rPr>
          <w:rFonts w:ascii="Times New Roman" w:hAnsi="Times New Roman" w:hint="cs"/>
          <w:rtl/>
        </w:rPr>
        <w:t xml:space="preserve"> بهبود م</w:t>
      </w:r>
      <w:r w:rsidR="007622F1">
        <w:rPr>
          <w:rFonts w:ascii="Times New Roman" w:hAnsi="Times New Roman" w:hint="cs"/>
          <w:rtl/>
        </w:rPr>
        <w:t>ي</w:t>
      </w:r>
      <w:r w:rsidR="00D07FDC" w:rsidRPr="00D75A7B">
        <w:rPr>
          <w:rFonts w:ascii="Times New Roman" w:hAnsi="Times New Roman" w:hint="cs"/>
          <w:rtl/>
        </w:rPr>
        <w:t>‌</w:t>
      </w:r>
      <w:r w:rsidR="007622F1">
        <w:rPr>
          <w:rFonts w:ascii="Times New Roman" w:hAnsi="Times New Roman" w:hint="cs"/>
          <w:rtl/>
        </w:rPr>
        <w:t>ي</w:t>
      </w:r>
      <w:r w:rsidR="00D07FDC" w:rsidRPr="00D75A7B">
        <w:rPr>
          <w:rFonts w:ascii="Times New Roman" w:hAnsi="Times New Roman" w:hint="cs"/>
          <w:rtl/>
        </w:rPr>
        <w:t xml:space="preserve">ابد. </w:t>
      </w:r>
      <w:r w:rsidR="007622F1">
        <w:rPr>
          <w:rFonts w:ascii="Times New Roman" w:hAnsi="Times New Roman" w:hint="cs"/>
          <w:rtl/>
        </w:rPr>
        <w:lastRenderedPageBreak/>
        <w:t>ي</w:t>
      </w:r>
      <w:r w:rsidR="00D07FDC" w:rsidRPr="00D75A7B">
        <w:rPr>
          <w:rFonts w:ascii="Times New Roman" w:hAnsi="Times New Roman" w:hint="cs"/>
          <w:rtl/>
        </w:rPr>
        <w:t>ک</w:t>
      </w:r>
      <w:r w:rsidR="007622F1">
        <w:rPr>
          <w:rFonts w:ascii="Times New Roman" w:hAnsi="Times New Roman" w:hint="cs"/>
          <w:rtl/>
        </w:rPr>
        <w:t>ي</w:t>
      </w:r>
      <w:r w:rsidR="00D07FDC" w:rsidRPr="00D75A7B">
        <w:rPr>
          <w:rFonts w:ascii="Times New Roman" w:hAnsi="Times New Roman" w:hint="cs"/>
          <w:rtl/>
        </w:rPr>
        <w:t xml:space="preserve"> از دلا</w:t>
      </w:r>
      <w:r w:rsidR="007622F1">
        <w:rPr>
          <w:rFonts w:ascii="Times New Roman" w:hAnsi="Times New Roman" w:hint="cs"/>
          <w:rtl/>
        </w:rPr>
        <w:t>ي</w:t>
      </w:r>
      <w:r w:rsidR="00D07FDC" w:rsidRPr="00D75A7B">
        <w:rPr>
          <w:rFonts w:ascii="Times New Roman" w:hAnsi="Times New Roman" w:hint="cs"/>
          <w:rtl/>
        </w:rPr>
        <w:t>ل بدتر شدن سود از ماه‌ها</w:t>
      </w:r>
      <w:r w:rsidR="007622F1">
        <w:rPr>
          <w:rFonts w:ascii="Times New Roman" w:hAnsi="Times New Roman" w:hint="cs"/>
          <w:rtl/>
        </w:rPr>
        <w:t>ي</w:t>
      </w:r>
      <w:r w:rsidR="00D07FDC" w:rsidRPr="00D75A7B">
        <w:rPr>
          <w:rFonts w:ascii="Times New Roman" w:hAnsi="Times New Roman" w:hint="cs"/>
          <w:rtl/>
        </w:rPr>
        <w:t xml:space="preserve"> 23 به بعد، از دست دادن مشتر</w:t>
      </w:r>
      <w:r w:rsidR="007622F1">
        <w:rPr>
          <w:rFonts w:ascii="Times New Roman" w:hAnsi="Times New Roman" w:hint="cs"/>
          <w:rtl/>
        </w:rPr>
        <w:t>ي</w:t>
      </w:r>
      <w:r w:rsidR="00D07FDC" w:rsidRPr="00D75A7B">
        <w:rPr>
          <w:rFonts w:ascii="Times New Roman" w:hAnsi="Times New Roman" w:hint="cs"/>
          <w:rtl/>
        </w:rPr>
        <w:t>ان است که دل</w:t>
      </w:r>
      <w:r w:rsidR="007622F1">
        <w:rPr>
          <w:rFonts w:ascii="Times New Roman" w:hAnsi="Times New Roman" w:hint="cs"/>
          <w:rtl/>
        </w:rPr>
        <w:t>ي</w:t>
      </w:r>
      <w:r w:rsidR="00D07FDC" w:rsidRPr="00D75A7B">
        <w:rPr>
          <w:rFonts w:ascii="Times New Roman" w:hAnsi="Times New Roman" w:hint="cs"/>
          <w:rtl/>
        </w:rPr>
        <w:t>ل آن ا</w:t>
      </w:r>
      <w:r w:rsidR="007622F1">
        <w:rPr>
          <w:rFonts w:ascii="Times New Roman" w:hAnsi="Times New Roman" w:hint="cs"/>
          <w:rtl/>
        </w:rPr>
        <w:t>ي</w:t>
      </w:r>
      <w:r w:rsidR="00D07FDC" w:rsidRPr="00D75A7B">
        <w:rPr>
          <w:rFonts w:ascii="Times New Roman" w:hAnsi="Times New Roman" w:hint="cs"/>
          <w:rtl/>
        </w:rPr>
        <w:t>نست که با افزا</w:t>
      </w:r>
      <w:r w:rsidR="007622F1">
        <w:rPr>
          <w:rFonts w:ascii="Times New Roman" w:hAnsi="Times New Roman" w:hint="cs"/>
          <w:rtl/>
        </w:rPr>
        <w:t>ي</w:t>
      </w:r>
      <w:r w:rsidR="00D07FDC" w:rsidRPr="00D75A7B">
        <w:rPr>
          <w:rFonts w:ascii="Times New Roman" w:hAnsi="Times New Roman" w:hint="cs"/>
          <w:rtl/>
        </w:rPr>
        <w:t xml:space="preserve">ش تعداد سفارش‌ها از 8000 </w:t>
      </w:r>
      <w:r w:rsidR="003F5DA0" w:rsidRPr="00D75A7B">
        <w:rPr>
          <w:rFonts w:ascii="Times New Roman" w:hAnsi="Times New Roman" w:hint="cs"/>
          <w:rtl/>
        </w:rPr>
        <w:t xml:space="preserve"> </w:t>
      </w:r>
      <w:r w:rsidR="00D07FDC" w:rsidRPr="00D75A7B">
        <w:rPr>
          <w:rFonts w:ascii="Times New Roman" w:hAnsi="Times New Roman" w:hint="cs"/>
          <w:rtl/>
        </w:rPr>
        <w:t xml:space="preserve">به 10000 سفارش، </w:t>
      </w:r>
      <w:r w:rsidR="00454E30" w:rsidRPr="00D75A7B">
        <w:rPr>
          <w:rFonts w:ascii="Times New Roman" w:hAnsi="Times New Roman" w:hint="cs"/>
          <w:rtl/>
        </w:rPr>
        <w:t>م</w:t>
      </w:r>
      <w:r w:rsidR="007622F1">
        <w:rPr>
          <w:rFonts w:ascii="Times New Roman" w:hAnsi="Times New Roman" w:hint="cs"/>
          <w:rtl/>
        </w:rPr>
        <w:t>ي</w:t>
      </w:r>
      <w:r w:rsidR="00454E30" w:rsidRPr="00D75A7B">
        <w:rPr>
          <w:rFonts w:ascii="Times New Roman" w:hAnsi="Times New Roman" w:hint="cs"/>
          <w:rtl/>
        </w:rPr>
        <w:t>زان تراکم و فشار کار افزا</w:t>
      </w:r>
      <w:r w:rsidR="007622F1">
        <w:rPr>
          <w:rFonts w:ascii="Times New Roman" w:hAnsi="Times New Roman" w:hint="cs"/>
          <w:rtl/>
        </w:rPr>
        <w:t>ي</w:t>
      </w:r>
      <w:r w:rsidR="00454E30" w:rsidRPr="00D75A7B">
        <w:rPr>
          <w:rFonts w:ascii="Times New Roman" w:hAnsi="Times New Roman" w:hint="cs"/>
          <w:rtl/>
        </w:rPr>
        <w:t>ش م</w:t>
      </w:r>
      <w:r w:rsidR="007622F1">
        <w:rPr>
          <w:rFonts w:ascii="Times New Roman" w:hAnsi="Times New Roman" w:hint="cs"/>
          <w:rtl/>
        </w:rPr>
        <w:t>ي</w:t>
      </w:r>
      <w:r w:rsidR="00454E30" w:rsidRPr="00D75A7B">
        <w:rPr>
          <w:rFonts w:ascii="Times New Roman" w:hAnsi="Times New Roman" w:hint="cs"/>
          <w:rtl/>
        </w:rPr>
        <w:t>‌</w:t>
      </w:r>
      <w:r w:rsidR="007622F1">
        <w:rPr>
          <w:rFonts w:ascii="Times New Roman" w:hAnsi="Times New Roman" w:hint="cs"/>
          <w:rtl/>
        </w:rPr>
        <w:t>ي</w:t>
      </w:r>
      <w:r w:rsidR="00454E30" w:rsidRPr="00D75A7B">
        <w:rPr>
          <w:rFonts w:ascii="Times New Roman" w:hAnsi="Times New Roman" w:hint="cs"/>
          <w:rtl/>
        </w:rPr>
        <w:t>ابد و ا</w:t>
      </w:r>
      <w:r w:rsidR="007622F1">
        <w:rPr>
          <w:rFonts w:ascii="Times New Roman" w:hAnsi="Times New Roman" w:hint="cs"/>
          <w:rtl/>
        </w:rPr>
        <w:t>ي</w:t>
      </w:r>
      <w:r w:rsidR="00454E30" w:rsidRPr="00D75A7B">
        <w:rPr>
          <w:rFonts w:ascii="Times New Roman" w:hAnsi="Times New Roman" w:hint="cs"/>
          <w:rtl/>
        </w:rPr>
        <w:t>ن علاوه بر کاهش ک</w:t>
      </w:r>
      <w:r w:rsidR="007622F1">
        <w:rPr>
          <w:rFonts w:ascii="Times New Roman" w:hAnsi="Times New Roman" w:hint="cs"/>
          <w:rtl/>
        </w:rPr>
        <w:t>ي</w:t>
      </w:r>
      <w:r w:rsidR="00454E30" w:rsidRPr="00D75A7B">
        <w:rPr>
          <w:rFonts w:ascii="Times New Roman" w:hAnsi="Times New Roman" w:hint="cs"/>
          <w:rtl/>
        </w:rPr>
        <w:t>ف</w:t>
      </w:r>
      <w:r w:rsidR="007622F1">
        <w:rPr>
          <w:rFonts w:ascii="Times New Roman" w:hAnsi="Times New Roman" w:hint="cs"/>
          <w:rtl/>
        </w:rPr>
        <w:t>ي</w:t>
      </w:r>
      <w:r w:rsidR="00454E30" w:rsidRPr="00D75A7B">
        <w:rPr>
          <w:rFonts w:ascii="Times New Roman" w:hAnsi="Times New Roman" w:hint="cs"/>
          <w:rtl/>
        </w:rPr>
        <w:t>ت محصولات، باعث افزا</w:t>
      </w:r>
      <w:r w:rsidR="007622F1">
        <w:rPr>
          <w:rFonts w:ascii="Times New Roman" w:hAnsi="Times New Roman" w:hint="cs"/>
          <w:rtl/>
        </w:rPr>
        <w:t>ي</w:t>
      </w:r>
      <w:r w:rsidR="00454E30" w:rsidRPr="00D75A7B">
        <w:rPr>
          <w:rFonts w:ascii="Times New Roman" w:hAnsi="Times New Roman" w:hint="cs"/>
          <w:rtl/>
        </w:rPr>
        <w:t>ش زمان تأخ</w:t>
      </w:r>
      <w:r w:rsidR="007622F1">
        <w:rPr>
          <w:rFonts w:ascii="Times New Roman" w:hAnsi="Times New Roman" w:hint="cs"/>
          <w:rtl/>
        </w:rPr>
        <w:t>ي</w:t>
      </w:r>
      <w:r w:rsidR="00454E30" w:rsidRPr="00D75A7B">
        <w:rPr>
          <w:rFonts w:ascii="Times New Roman" w:hAnsi="Times New Roman" w:hint="cs"/>
          <w:rtl/>
        </w:rPr>
        <w:t>ر در تحو</w:t>
      </w:r>
      <w:r w:rsidR="007622F1">
        <w:rPr>
          <w:rFonts w:ascii="Times New Roman" w:hAnsi="Times New Roman" w:hint="cs"/>
          <w:rtl/>
        </w:rPr>
        <w:t>ي</w:t>
      </w:r>
      <w:r w:rsidR="00454E30" w:rsidRPr="00D75A7B">
        <w:rPr>
          <w:rFonts w:ascii="Times New Roman" w:hAnsi="Times New Roman" w:hint="cs"/>
          <w:rtl/>
        </w:rPr>
        <w:t>ل به موقع سفارشات به مشتر</w:t>
      </w:r>
      <w:r w:rsidR="007622F1">
        <w:rPr>
          <w:rFonts w:ascii="Times New Roman" w:hAnsi="Times New Roman" w:hint="cs"/>
          <w:rtl/>
        </w:rPr>
        <w:t>ي</w:t>
      </w:r>
      <w:r w:rsidR="00454E30" w:rsidRPr="00D75A7B">
        <w:rPr>
          <w:rFonts w:ascii="Times New Roman" w:hAnsi="Times New Roman" w:hint="cs"/>
          <w:rtl/>
        </w:rPr>
        <w:t>ان شده و هم</w:t>
      </w:r>
      <w:r w:rsidR="007622F1">
        <w:rPr>
          <w:rFonts w:ascii="Times New Roman" w:hAnsi="Times New Roman" w:hint="cs"/>
          <w:rtl/>
        </w:rPr>
        <w:t>ي</w:t>
      </w:r>
      <w:r w:rsidR="00454E30" w:rsidRPr="00D75A7B">
        <w:rPr>
          <w:rFonts w:ascii="Times New Roman" w:hAnsi="Times New Roman" w:hint="cs"/>
          <w:rtl/>
        </w:rPr>
        <w:t>ن امر موجب از دست رفتن تعداد</w:t>
      </w:r>
      <w:r w:rsidR="007622F1">
        <w:rPr>
          <w:rFonts w:ascii="Times New Roman" w:hAnsi="Times New Roman" w:hint="cs"/>
          <w:rtl/>
        </w:rPr>
        <w:t>ي</w:t>
      </w:r>
      <w:r w:rsidR="00454E30" w:rsidRPr="00D75A7B">
        <w:rPr>
          <w:rFonts w:ascii="Times New Roman" w:hAnsi="Times New Roman" w:hint="cs"/>
          <w:rtl/>
        </w:rPr>
        <w:t xml:space="preserve"> از مشتر</w:t>
      </w:r>
      <w:r w:rsidR="007622F1">
        <w:rPr>
          <w:rFonts w:ascii="Times New Roman" w:hAnsi="Times New Roman" w:hint="cs"/>
          <w:rtl/>
        </w:rPr>
        <w:t>ي</w:t>
      </w:r>
      <w:r w:rsidR="00454E30" w:rsidRPr="00D75A7B">
        <w:rPr>
          <w:rFonts w:ascii="Times New Roman" w:hAnsi="Times New Roman" w:hint="cs"/>
          <w:rtl/>
        </w:rPr>
        <w:t>ان بالقوه و بالفعل شرکت شده است (شکل 5).</w:t>
      </w:r>
    </w:p>
    <w:p w:rsidR="000F6A3C" w:rsidRPr="00D75A7B" w:rsidRDefault="000F6A3C" w:rsidP="00D07FDC">
      <w:pPr>
        <w:ind w:left="-45"/>
        <w:rPr>
          <w:rFonts w:ascii="Times New Roman" w:hAnsi="Times New Roman"/>
          <w:rtl/>
        </w:rPr>
      </w:pPr>
    </w:p>
    <w:p w:rsidR="00AC652A" w:rsidRPr="00D75A7B" w:rsidRDefault="00AC652A" w:rsidP="00AC652A">
      <w:pPr>
        <w:ind w:left="-45"/>
        <w:rPr>
          <w:rFonts w:ascii="Times New Roman" w:hAnsi="Times New Roman"/>
          <w:rtl/>
        </w:rPr>
      </w:pPr>
      <w:r w:rsidRPr="00D75A7B">
        <w:rPr>
          <w:rFonts w:ascii="Times New Roman" w:hAnsi="Times New Roman"/>
          <w:noProof/>
          <w:rtl/>
        </w:rPr>
        <w:drawing>
          <wp:inline distT="0" distB="0" distL="0" distR="0">
            <wp:extent cx="2700000" cy="1800000"/>
            <wp:effectExtent l="0" t="0" r="0" b="0"/>
            <wp:docPr id="1" name="Picture 1" descr="C:\Users\MOhammad\Desktop\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mad\Desktop\0.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r w:rsidRPr="00D75A7B">
        <w:rPr>
          <w:rFonts w:ascii="Times New Roman" w:hAnsi="Times New Roman"/>
          <w:noProof/>
          <w:rtl/>
        </w:rPr>
        <w:drawing>
          <wp:inline distT="0" distB="0" distL="0" distR="0">
            <wp:extent cx="2700000" cy="1800000"/>
            <wp:effectExtent l="0" t="0" r="0" b="0"/>
            <wp:docPr id="4" name="Picture 4" descr="C:\Users\MOhammad\Desktop\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mad\Desktop\00.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rsidR="00AC652A" w:rsidRPr="00D75A7B" w:rsidRDefault="00AC652A" w:rsidP="00AC652A">
      <w:pPr>
        <w:ind w:left="-45"/>
        <w:rPr>
          <w:rFonts w:ascii="Times New Roman" w:hAnsi="Times New Roman"/>
          <w:sz w:val="10"/>
          <w:szCs w:val="10"/>
          <w:rtl/>
        </w:rPr>
      </w:pPr>
    </w:p>
    <w:p w:rsidR="00AC652A" w:rsidRPr="005C3094" w:rsidRDefault="00AC652A" w:rsidP="00D17231">
      <w:pPr>
        <w:ind w:left="-45"/>
        <w:jc w:val="center"/>
        <w:rPr>
          <w:rFonts w:ascii="Times New Roman" w:hAnsi="Times New Roman"/>
          <w:b/>
          <w:bCs/>
          <w:sz w:val="22"/>
          <w:rtl/>
        </w:rPr>
      </w:pPr>
      <w:r w:rsidRPr="005C3094">
        <w:rPr>
          <w:rFonts w:ascii="Times New Roman" w:hAnsi="Times New Roman" w:hint="cs"/>
          <w:b/>
          <w:bCs/>
          <w:sz w:val="22"/>
          <w:rtl/>
        </w:rPr>
        <w:t>شکل 5) سنار</w:t>
      </w:r>
      <w:r w:rsidR="007622F1" w:rsidRPr="005C3094">
        <w:rPr>
          <w:rFonts w:ascii="Times New Roman" w:hAnsi="Times New Roman" w:hint="cs"/>
          <w:b/>
          <w:bCs/>
          <w:sz w:val="22"/>
          <w:rtl/>
        </w:rPr>
        <w:t>ي</w:t>
      </w:r>
      <w:r w:rsidRPr="005C3094">
        <w:rPr>
          <w:rFonts w:ascii="Times New Roman" w:hAnsi="Times New Roman" w:hint="cs"/>
          <w:b/>
          <w:bCs/>
          <w:sz w:val="22"/>
          <w:rtl/>
        </w:rPr>
        <w:t>و 2: افزا</w:t>
      </w:r>
      <w:r w:rsidR="007622F1" w:rsidRPr="005C3094">
        <w:rPr>
          <w:rFonts w:ascii="Times New Roman" w:hAnsi="Times New Roman" w:hint="cs"/>
          <w:b/>
          <w:bCs/>
          <w:sz w:val="22"/>
          <w:rtl/>
        </w:rPr>
        <w:t>ي</w:t>
      </w:r>
      <w:r w:rsidRPr="005C3094">
        <w:rPr>
          <w:rFonts w:ascii="Times New Roman" w:hAnsi="Times New Roman" w:hint="cs"/>
          <w:b/>
          <w:bCs/>
          <w:sz w:val="22"/>
          <w:rtl/>
        </w:rPr>
        <w:t>ش تعداد سفارش</w:t>
      </w:r>
      <w:r w:rsidR="000F6A3C" w:rsidRPr="005C3094">
        <w:rPr>
          <w:rFonts w:ascii="Times New Roman" w:hAnsi="Times New Roman" w:hint="eastAsia"/>
          <w:b/>
          <w:bCs/>
          <w:sz w:val="22"/>
          <w:rtl/>
        </w:rPr>
        <w:t>‌</w:t>
      </w:r>
      <w:r w:rsidRPr="005C3094">
        <w:rPr>
          <w:rFonts w:ascii="Times New Roman" w:hAnsi="Times New Roman" w:hint="cs"/>
          <w:b/>
          <w:bCs/>
          <w:sz w:val="22"/>
          <w:rtl/>
        </w:rPr>
        <w:t>ها</w:t>
      </w:r>
      <w:r w:rsidRPr="005C3094">
        <w:rPr>
          <w:rFonts w:ascii="Times New Roman" w:hAnsi="Times New Roman" w:hint="cs"/>
          <w:b/>
          <w:bCs/>
          <w:sz w:val="22"/>
          <w:rtl/>
          <w:lang w:bidi="fa-IR"/>
        </w:rPr>
        <w:t xml:space="preserve"> </w:t>
      </w:r>
      <w:r w:rsidRPr="005C3094">
        <w:rPr>
          <w:rFonts w:ascii="Times New Roman" w:hAnsi="Times New Roman" w:hint="cs"/>
          <w:b/>
          <w:bCs/>
          <w:sz w:val="22"/>
          <w:rtl/>
        </w:rPr>
        <w:t xml:space="preserve"> از </w:t>
      </w:r>
      <w:r w:rsidR="00D17231" w:rsidRPr="005C3094">
        <w:rPr>
          <w:rFonts w:ascii="Times New Roman" w:hAnsi="Times New Roman" w:hint="cs"/>
          <w:b/>
          <w:bCs/>
          <w:sz w:val="22"/>
          <w:rtl/>
        </w:rPr>
        <w:t>8</w:t>
      </w:r>
      <w:r w:rsidRPr="005C3094">
        <w:rPr>
          <w:rFonts w:ascii="Times New Roman" w:hAnsi="Times New Roman" w:hint="cs"/>
          <w:b/>
          <w:bCs/>
          <w:sz w:val="22"/>
          <w:rtl/>
        </w:rPr>
        <w:t>000 به 10000</w:t>
      </w:r>
    </w:p>
    <w:p w:rsidR="00AC652A" w:rsidRPr="00D75A7B" w:rsidRDefault="00AC652A" w:rsidP="00AC652A">
      <w:pPr>
        <w:ind w:left="-45"/>
        <w:rPr>
          <w:rFonts w:ascii="Times New Roman" w:hAnsi="Times New Roman"/>
          <w:rtl/>
        </w:rPr>
      </w:pPr>
    </w:p>
    <w:p w:rsidR="00AC652A" w:rsidRPr="008E3238" w:rsidRDefault="00C05015" w:rsidP="00AC652A">
      <w:pPr>
        <w:ind w:left="-45"/>
        <w:rPr>
          <w:rFonts w:ascii="Times New Roman" w:hAnsi="Times New Roman"/>
          <w:b/>
          <w:bCs/>
          <w:sz w:val="20"/>
          <w:szCs w:val="24"/>
          <w:rtl/>
        </w:rPr>
      </w:pPr>
      <w:r w:rsidRPr="008E3238">
        <w:rPr>
          <w:rFonts w:ascii="Times New Roman" w:hAnsi="Times New Roman" w:hint="cs"/>
          <w:b/>
          <w:bCs/>
          <w:sz w:val="20"/>
          <w:szCs w:val="24"/>
          <w:rtl/>
        </w:rPr>
        <w:t>8</w:t>
      </w:r>
      <w:r w:rsidR="00431587" w:rsidRPr="008E3238">
        <w:rPr>
          <w:rFonts w:ascii="Times New Roman" w:hAnsi="Times New Roman" w:hint="cs"/>
          <w:b/>
          <w:bCs/>
          <w:sz w:val="20"/>
          <w:szCs w:val="24"/>
          <w:rtl/>
        </w:rPr>
        <w:t xml:space="preserve">) </w:t>
      </w:r>
      <w:r w:rsidR="007622F1" w:rsidRPr="008E3238">
        <w:rPr>
          <w:rFonts w:ascii="Times New Roman" w:hAnsi="Times New Roman" w:hint="cs"/>
          <w:b/>
          <w:bCs/>
          <w:sz w:val="20"/>
          <w:szCs w:val="24"/>
          <w:rtl/>
        </w:rPr>
        <w:t>ي</w:t>
      </w:r>
      <w:r w:rsidR="00431587" w:rsidRPr="008E3238">
        <w:rPr>
          <w:rFonts w:ascii="Times New Roman" w:hAnsi="Times New Roman" w:hint="cs"/>
          <w:b/>
          <w:bCs/>
          <w:sz w:val="20"/>
          <w:szCs w:val="24"/>
          <w:rtl/>
        </w:rPr>
        <w:t>افته‌ها و نتا</w:t>
      </w:r>
      <w:r w:rsidR="007622F1" w:rsidRPr="008E3238">
        <w:rPr>
          <w:rFonts w:ascii="Times New Roman" w:hAnsi="Times New Roman" w:hint="cs"/>
          <w:b/>
          <w:bCs/>
          <w:sz w:val="20"/>
          <w:szCs w:val="24"/>
          <w:rtl/>
        </w:rPr>
        <w:t>ي</w:t>
      </w:r>
      <w:r w:rsidR="00431587" w:rsidRPr="008E3238">
        <w:rPr>
          <w:rFonts w:ascii="Times New Roman" w:hAnsi="Times New Roman" w:hint="cs"/>
          <w:b/>
          <w:bCs/>
          <w:sz w:val="20"/>
          <w:szCs w:val="24"/>
          <w:rtl/>
        </w:rPr>
        <w:t>ج</w:t>
      </w:r>
    </w:p>
    <w:p w:rsidR="00584C79" w:rsidRPr="00D75A7B" w:rsidRDefault="00431587" w:rsidP="00584C79">
      <w:pPr>
        <w:ind w:left="-45"/>
        <w:rPr>
          <w:rFonts w:ascii="Times New Roman" w:hAnsi="Times New Roman"/>
          <w:rtl/>
          <w:lang w:bidi="fa-IR"/>
        </w:rPr>
      </w:pPr>
      <w:r w:rsidRPr="00D75A7B">
        <w:rPr>
          <w:rFonts w:ascii="Times New Roman" w:hAnsi="Times New Roman" w:hint="cs"/>
          <w:rtl/>
        </w:rPr>
        <w:t>کارت امت</w:t>
      </w:r>
      <w:r w:rsidR="007622F1">
        <w:rPr>
          <w:rFonts w:ascii="Times New Roman" w:hAnsi="Times New Roman" w:hint="cs"/>
          <w:rtl/>
        </w:rPr>
        <w:t>ي</w:t>
      </w:r>
      <w:r w:rsidRPr="00D75A7B">
        <w:rPr>
          <w:rFonts w:ascii="Times New Roman" w:hAnsi="Times New Roman" w:hint="cs"/>
          <w:rtl/>
        </w:rPr>
        <w:t>از</w:t>
      </w:r>
      <w:r w:rsidR="007622F1">
        <w:rPr>
          <w:rFonts w:ascii="Times New Roman" w:hAnsi="Times New Roman" w:hint="cs"/>
          <w:rtl/>
        </w:rPr>
        <w:t>ي</w:t>
      </w:r>
      <w:r w:rsidRPr="00D75A7B">
        <w:rPr>
          <w:rFonts w:ascii="Times New Roman" w:hAnsi="Times New Roman" w:hint="cs"/>
          <w:rtl/>
        </w:rPr>
        <w:t xml:space="preserve"> متوازن برا</w:t>
      </w:r>
      <w:r w:rsidR="007622F1">
        <w:rPr>
          <w:rFonts w:ascii="Times New Roman" w:hAnsi="Times New Roman" w:hint="cs"/>
          <w:rtl/>
        </w:rPr>
        <w:t>ي</w:t>
      </w:r>
      <w:r w:rsidRPr="00D75A7B">
        <w:rPr>
          <w:rFonts w:ascii="Times New Roman" w:hAnsi="Times New Roman" w:hint="cs"/>
          <w:rtl/>
        </w:rPr>
        <w:t xml:space="preserve"> چند</w:t>
      </w:r>
      <w:r w:rsidR="007622F1">
        <w:rPr>
          <w:rFonts w:ascii="Times New Roman" w:hAnsi="Times New Roman" w:hint="cs"/>
          <w:rtl/>
        </w:rPr>
        <w:t>ي</w:t>
      </w:r>
      <w:r w:rsidRPr="00D75A7B">
        <w:rPr>
          <w:rFonts w:ascii="Times New Roman" w:hAnsi="Times New Roman" w:hint="cs"/>
          <w:rtl/>
        </w:rPr>
        <w:t xml:space="preserve">ن دهه </w:t>
      </w:r>
      <w:r w:rsidR="001C3BDA" w:rsidRPr="00D75A7B">
        <w:rPr>
          <w:rFonts w:ascii="Times New Roman" w:hAnsi="Times New Roman" w:hint="cs"/>
          <w:rtl/>
        </w:rPr>
        <w:t>ب</w:t>
      </w:r>
      <w:r w:rsidRPr="00D75A7B">
        <w:rPr>
          <w:rFonts w:ascii="Times New Roman" w:hAnsi="Times New Roman" w:hint="cs"/>
          <w:rtl/>
        </w:rPr>
        <w:t>ه</w:t>
      </w:r>
      <w:r w:rsidR="001C3BDA" w:rsidRPr="00D75A7B">
        <w:rPr>
          <w:rFonts w:ascii="Times New Roman" w:hAnsi="Times New Roman" w:hint="cs"/>
          <w:rtl/>
        </w:rPr>
        <w:t xml:space="preserve"> منظور تنظ</w:t>
      </w:r>
      <w:r w:rsidR="007622F1">
        <w:rPr>
          <w:rFonts w:ascii="Times New Roman" w:hAnsi="Times New Roman" w:hint="cs"/>
          <w:rtl/>
        </w:rPr>
        <w:t>ي</w:t>
      </w:r>
      <w:r w:rsidR="001C3BDA" w:rsidRPr="00D75A7B">
        <w:rPr>
          <w:rFonts w:ascii="Times New Roman" w:hAnsi="Times New Roman" w:hint="cs"/>
          <w:rtl/>
        </w:rPr>
        <w:t>مات</w:t>
      </w:r>
      <w:r w:rsidRPr="00D75A7B">
        <w:rPr>
          <w:rFonts w:ascii="Times New Roman" w:hAnsi="Times New Roman" w:hint="cs"/>
          <w:rtl/>
        </w:rPr>
        <w:t xml:space="preserve"> کسب‌وکار </w:t>
      </w:r>
      <w:r w:rsidR="001C3BDA" w:rsidRPr="00D75A7B">
        <w:rPr>
          <w:rFonts w:ascii="Times New Roman" w:hAnsi="Times New Roman" w:hint="cs"/>
          <w:rtl/>
        </w:rPr>
        <w:t>واقع</w:t>
      </w:r>
      <w:r w:rsidR="007622F1">
        <w:rPr>
          <w:rFonts w:ascii="Times New Roman" w:hAnsi="Times New Roman" w:hint="cs"/>
          <w:rtl/>
        </w:rPr>
        <w:t>ي</w:t>
      </w:r>
      <w:r w:rsidR="001C3BDA" w:rsidRPr="00D75A7B">
        <w:rPr>
          <w:rFonts w:ascii="Times New Roman" w:hAnsi="Times New Roman" w:hint="cs"/>
          <w:rtl/>
        </w:rPr>
        <w:t xml:space="preserve"> با شروع از </w:t>
      </w:r>
      <w:r w:rsidR="007622F1">
        <w:rPr>
          <w:rFonts w:ascii="Times New Roman" w:hAnsi="Times New Roman" w:hint="cs"/>
          <w:rtl/>
        </w:rPr>
        <w:t>ي</w:t>
      </w:r>
      <w:r w:rsidR="001C3BDA" w:rsidRPr="00D75A7B">
        <w:rPr>
          <w:rFonts w:ascii="Times New Roman" w:hAnsi="Times New Roman" w:hint="cs"/>
          <w:rtl/>
        </w:rPr>
        <w:t>ک مدل ساده که مع</w:t>
      </w:r>
      <w:r w:rsidR="007622F1">
        <w:rPr>
          <w:rFonts w:ascii="Times New Roman" w:hAnsi="Times New Roman" w:hint="cs"/>
          <w:rtl/>
        </w:rPr>
        <w:t>ي</w:t>
      </w:r>
      <w:r w:rsidR="001C3BDA" w:rsidRPr="00D75A7B">
        <w:rPr>
          <w:rFonts w:ascii="Times New Roman" w:hAnsi="Times New Roman" w:hint="cs"/>
          <w:rtl/>
        </w:rPr>
        <w:t>ارها</w:t>
      </w:r>
      <w:r w:rsidR="007622F1">
        <w:rPr>
          <w:rFonts w:ascii="Times New Roman" w:hAnsi="Times New Roman" w:hint="cs"/>
          <w:rtl/>
        </w:rPr>
        <w:t>ي</w:t>
      </w:r>
      <w:r w:rsidR="001C3BDA" w:rsidRPr="00D75A7B">
        <w:rPr>
          <w:rFonts w:ascii="Times New Roman" w:hAnsi="Times New Roman" w:hint="cs"/>
          <w:rtl/>
        </w:rPr>
        <w:t xml:space="preserve"> مال</w:t>
      </w:r>
      <w:r w:rsidR="007622F1">
        <w:rPr>
          <w:rFonts w:ascii="Times New Roman" w:hAnsi="Times New Roman" w:hint="cs"/>
          <w:rtl/>
        </w:rPr>
        <w:t>ي</w:t>
      </w:r>
      <w:r w:rsidR="001C3BDA" w:rsidRPr="00D75A7B">
        <w:rPr>
          <w:rFonts w:ascii="Times New Roman" w:hAnsi="Times New Roman" w:hint="cs"/>
          <w:rtl/>
        </w:rPr>
        <w:t xml:space="preserve"> و غ</w:t>
      </w:r>
      <w:r w:rsidR="007622F1">
        <w:rPr>
          <w:rFonts w:ascii="Times New Roman" w:hAnsi="Times New Roman" w:hint="cs"/>
          <w:rtl/>
        </w:rPr>
        <w:t>ي</w:t>
      </w:r>
      <w:r w:rsidR="001C3BDA" w:rsidRPr="00D75A7B">
        <w:rPr>
          <w:rFonts w:ascii="Times New Roman" w:hAnsi="Times New Roman" w:hint="cs"/>
          <w:rtl/>
        </w:rPr>
        <w:t>رمال</w:t>
      </w:r>
      <w:r w:rsidR="007622F1">
        <w:rPr>
          <w:rFonts w:ascii="Times New Roman" w:hAnsi="Times New Roman" w:hint="cs"/>
          <w:rtl/>
        </w:rPr>
        <w:t>ي</w:t>
      </w:r>
      <w:r w:rsidR="001C3BDA" w:rsidRPr="00D75A7B">
        <w:rPr>
          <w:rFonts w:ascii="Times New Roman" w:hAnsi="Times New Roman" w:hint="cs"/>
          <w:rtl/>
        </w:rPr>
        <w:t xml:space="preserve"> را با هم ترک</w:t>
      </w:r>
      <w:r w:rsidR="007622F1">
        <w:rPr>
          <w:rFonts w:ascii="Times New Roman" w:hAnsi="Times New Roman" w:hint="cs"/>
          <w:rtl/>
        </w:rPr>
        <w:t>ي</w:t>
      </w:r>
      <w:r w:rsidR="001C3BDA" w:rsidRPr="00D75A7B">
        <w:rPr>
          <w:rFonts w:ascii="Times New Roman" w:hAnsi="Times New Roman" w:hint="cs"/>
          <w:rtl/>
        </w:rPr>
        <w:t>ب م</w:t>
      </w:r>
      <w:r w:rsidR="007622F1">
        <w:rPr>
          <w:rFonts w:ascii="Times New Roman" w:hAnsi="Times New Roman" w:hint="cs"/>
          <w:rtl/>
        </w:rPr>
        <w:t>ي</w:t>
      </w:r>
      <w:r w:rsidR="001C3BDA" w:rsidRPr="00D75A7B">
        <w:rPr>
          <w:rFonts w:ascii="Times New Roman" w:hAnsi="Times New Roman" w:hint="cs"/>
          <w:rtl/>
        </w:rPr>
        <w:t>‌کرد، استفاده م</w:t>
      </w:r>
      <w:r w:rsidR="007622F1">
        <w:rPr>
          <w:rFonts w:ascii="Times New Roman" w:hAnsi="Times New Roman" w:hint="cs"/>
          <w:rtl/>
        </w:rPr>
        <w:t>ي</w:t>
      </w:r>
      <w:r w:rsidR="001C3BDA" w:rsidRPr="00D75A7B">
        <w:rPr>
          <w:rFonts w:ascii="Times New Roman" w:hAnsi="Times New Roman" w:hint="cs"/>
          <w:rtl/>
        </w:rPr>
        <w:t>‌شد و اخ</w:t>
      </w:r>
      <w:r w:rsidR="007622F1">
        <w:rPr>
          <w:rFonts w:ascii="Times New Roman" w:hAnsi="Times New Roman" w:hint="cs"/>
          <w:rtl/>
        </w:rPr>
        <w:t>ي</w:t>
      </w:r>
      <w:r w:rsidR="001C3BDA" w:rsidRPr="00D75A7B">
        <w:rPr>
          <w:rFonts w:ascii="Times New Roman" w:hAnsi="Times New Roman" w:hint="cs"/>
          <w:rtl/>
        </w:rPr>
        <w:t xml:space="preserve">راً </w:t>
      </w:r>
      <w:r w:rsidR="001C3BDA" w:rsidRPr="00D75A7B">
        <w:rPr>
          <w:rFonts w:ascii="Times New Roman" w:hAnsi="Times New Roman"/>
        </w:rPr>
        <w:t>BSC</w:t>
      </w:r>
      <w:r w:rsidR="001C3BDA" w:rsidRPr="00D75A7B">
        <w:rPr>
          <w:rFonts w:ascii="Times New Roman" w:hAnsi="Times New Roman" w:hint="cs"/>
          <w:rtl/>
        </w:rPr>
        <w:t xml:space="preserve"> برا</w:t>
      </w:r>
      <w:r w:rsidR="007622F1">
        <w:rPr>
          <w:rFonts w:ascii="Times New Roman" w:hAnsi="Times New Roman" w:hint="cs"/>
          <w:rtl/>
        </w:rPr>
        <w:t>ي</w:t>
      </w:r>
      <w:r w:rsidR="001C3BDA" w:rsidRPr="00D75A7B">
        <w:rPr>
          <w:rFonts w:ascii="Times New Roman" w:hAnsi="Times New Roman" w:hint="cs"/>
          <w:rtl/>
        </w:rPr>
        <w:t xml:space="preserve"> برنامه‌ر</w:t>
      </w:r>
      <w:r w:rsidR="007622F1">
        <w:rPr>
          <w:rFonts w:ascii="Times New Roman" w:hAnsi="Times New Roman" w:hint="cs"/>
          <w:rtl/>
        </w:rPr>
        <w:t>ي</w:t>
      </w:r>
      <w:r w:rsidR="001C3BDA" w:rsidRPr="00D75A7B">
        <w:rPr>
          <w:rFonts w:ascii="Times New Roman" w:hAnsi="Times New Roman" w:hint="cs"/>
          <w:rtl/>
        </w:rPr>
        <w:t>ز</w:t>
      </w:r>
      <w:r w:rsidR="007622F1">
        <w:rPr>
          <w:rFonts w:ascii="Times New Roman" w:hAnsi="Times New Roman" w:hint="cs"/>
          <w:rtl/>
        </w:rPr>
        <w:t>ي</w:t>
      </w:r>
      <w:r w:rsidR="001C3BDA" w:rsidRPr="00D75A7B">
        <w:rPr>
          <w:rFonts w:ascii="Times New Roman" w:hAnsi="Times New Roman" w:hint="cs"/>
          <w:rtl/>
        </w:rPr>
        <w:t xml:space="preserve"> استراتژ</w:t>
      </w:r>
      <w:r w:rsidR="007622F1">
        <w:rPr>
          <w:rFonts w:ascii="Times New Roman" w:hAnsi="Times New Roman" w:hint="cs"/>
          <w:rtl/>
        </w:rPr>
        <w:t>ي</w:t>
      </w:r>
      <w:r w:rsidR="001C3BDA" w:rsidRPr="00D75A7B">
        <w:rPr>
          <w:rFonts w:ascii="Times New Roman" w:hAnsi="Times New Roman" w:hint="cs"/>
          <w:rtl/>
        </w:rPr>
        <w:t xml:space="preserve">ک توسعه داده شده است. </w:t>
      </w:r>
      <w:r w:rsidR="00980503" w:rsidRPr="00D75A7B">
        <w:rPr>
          <w:rFonts w:ascii="Times New Roman" w:hAnsi="Times New Roman" w:hint="cs"/>
          <w:rtl/>
        </w:rPr>
        <w:t>پژوهش حاضر نشان م</w:t>
      </w:r>
      <w:r w:rsidR="007622F1">
        <w:rPr>
          <w:rFonts w:ascii="Times New Roman" w:hAnsi="Times New Roman" w:hint="cs"/>
          <w:rtl/>
        </w:rPr>
        <w:t>ي</w:t>
      </w:r>
      <w:r w:rsidR="00980503" w:rsidRPr="00D75A7B">
        <w:rPr>
          <w:rFonts w:ascii="Times New Roman" w:hAnsi="Times New Roman" w:hint="cs"/>
          <w:rtl/>
        </w:rPr>
        <w:t xml:space="preserve">‌دهد که </w:t>
      </w:r>
      <w:r w:rsidR="007622F1">
        <w:rPr>
          <w:rFonts w:ascii="Times New Roman" w:hAnsi="Times New Roman" w:hint="cs"/>
          <w:rtl/>
        </w:rPr>
        <w:t>ي</w:t>
      </w:r>
      <w:r w:rsidR="00980503" w:rsidRPr="00D75A7B">
        <w:rPr>
          <w:rFonts w:ascii="Times New Roman" w:hAnsi="Times New Roman" w:hint="cs"/>
          <w:rtl/>
        </w:rPr>
        <w:t>ک مسأله مهم برا</w:t>
      </w:r>
      <w:r w:rsidR="007622F1">
        <w:rPr>
          <w:rFonts w:ascii="Times New Roman" w:hAnsi="Times New Roman" w:hint="cs"/>
          <w:rtl/>
        </w:rPr>
        <w:t>ي</w:t>
      </w:r>
      <w:r w:rsidR="00980503" w:rsidRPr="00D75A7B">
        <w:rPr>
          <w:rFonts w:ascii="Times New Roman" w:hAnsi="Times New Roman" w:hint="cs"/>
          <w:rtl/>
        </w:rPr>
        <w:t xml:space="preserve"> مد</w:t>
      </w:r>
      <w:r w:rsidR="007622F1">
        <w:rPr>
          <w:rFonts w:ascii="Times New Roman" w:hAnsi="Times New Roman" w:hint="cs"/>
          <w:rtl/>
        </w:rPr>
        <w:t>ي</w:t>
      </w:r>
      <w:r w:rsidR="00980503" w:rsidRPr="00D75A7B">
        <w:rPr>
          <w:rFonts w:ascii="Times New Roman" w:hAnsi="Times New Roman" w:hint="cs"/>
          <w:rtl/>
        </w:rPr>
        <w:t>ران ارشد ا</w:t>
      </w:r>
      <w:r w:rsidR="007622F1">
        <w:rPr>
          <w:rFonts w:ascii="Times New Roman" w:hAnsi="Times New Roman" w:hint="cs"/>
          <w:rtl/>
        </w:rPr>
        <w:t>ي</w:t>
      </w:r>
      <w:r w:rsidR="00980503" w:rsidRPr="00D75A7B">
        <w:rPr>
          <w:rFonts w:ascii="Times New Roman" w:hAnsi="Times New Roman" w:hint="cs"/>
          <w:rtl/>
        </w:rPr>
        <w:t>نست که "چطور من م</w:t>
      </w:r>
      <w:r w:rsidR="007622F1">
        <w:rPr>
          <w:rFonts w:ascii="Times New Roman" w:hAnsi="Times New Roman" w:hint="cs"/>
          <w:rtl/>
        </w:rPr>
        <w:t>ي</w:t>
      </w:r>
      <w:r w:rsidR="00980503" w:rsidRPr="00D75A7B">
        <w:rPr>
          <w:rFonts w:ascii="Times New Roman" w:hAnsi="Times New Roman" w:hint="cs"/>
          <w:rtl/>
        </w:rPr>
        <w:t>‌توانم مطمئن شوم که سازمان در حال اجرا</w:t>
      </w:r>
      <w:r w:rsidR="007622F1">
        <w:rPr>
          <w:rFonts w:ascii="Times New Roman" w:hAnsi="Times New Roman" w:hint="cs"/>
          <w:rtl/>
        </w:rPr>
        <w:t>ي</w:t>
      </w:r>
      <w:r w:rsidR="00980503" w:rsidRPr="00D75A7B">
        <w:rPr>
          <w:rFonts w:ascii="Times New Roman" w:hAnsi="Times New Roman" w:hint="cs"/>
          <w:rtl/>
        </w:rPr>
        <w:t xml:space="preserve"> ا</w:t>
      </w:r>
      <w:r w:rsidR="007622F1">
        <w:rPr>
          <w:rFonts w:ascii="Times New Roman" w:hAnsi="Times New Roman" w:hint="cs"/>
          <w:rtl/>
        </w:rPr>
        <w:t>ي</w:t>
      </w:r>
      <w:r w:rsidR="00980503" w:rsidRPr="00D75A7B">
        <w:rPr>
          <w:rFonts w:ascii="Times New Roman" w:hAnsi="Times New Roman" w:hint="cs"/>
          <w:rtl/>
        </w:rPr>
        <w:t>ن استراتژ</w:t>
      </w:r>
      <w:r w:rsidR="007622F1">
        <w:rPr>
          <w:rFonts w:ascii="Times New Roman" w:hAnsi="Times New Roman" w:hint="cs"/>
          <w:rtl/>
        </w:rPr>
        <w:t>ي</w:t>
      </w:r>
      <w:r w:rsidR="00980503" w:rsidRPr="00D75A7B">
        <w:rPr>
          <w:rFonts w:ascii="Times New Roman" w:hAnsi="Times New Roman" w:hint="cs"/>
          <w:rtl/>
        </w:rPr>
        <w:t xml:space="preserve"> است؟". ا</w:t>
      </w:r>
      <w:r w:rsidR="007622F1">
        <w:rPr>
          <w:rFonts w:ascii="Times New Roman" w:hAnsi="Times New Roman" w:hint="cs"/>
          <w:rtl/>
        </w:rPr>
        <w:t>ي</w:t>
      </w:r>
      <w:r w:rsidR="00980503" w:rsidRPr="00D75A7B">
        <w:rPr>
          <w:rFonts w:ascii="Times New Roman" w:hAnsi="Times New Roman" w:hint="cs"/>
          <w:rtl/>
        </w:rPr>
        <w:t>ن مسأله در چند</w:t>
      </w:r>
      <w:r w:rsidR="007622F1">
        <w:rPr>
          <w:rFonts w:ascii="Times New Roman" w:hAnsi="Times New Roman" w:hint="cs"/>
          <w:rtl/>
        </w:rPr>
        <w:t>ي</w:t>
      </w:r>
      <w:r w:rsidR="00980503" w:rsidRPr="00D75A7B">
        <w:rPr>
          <w:rFonts w:ascii="Times New Roman" w:hAnsi="Times New Roman" w:hint="cs"/>
          <w:rtl/>
        </w:rPr>
        <w:t>ن مبحث مانند "مد</w:t>
      </w:r>
      <w:r w:rsidR="007622F1">
        <w:rPr>
          <w:rFonts w:ascii="Times New Roman" w:hAnsi="Times New Roman" w:hint="cs"/>
          <w:rtl/>
        </w:rPr>
        <w:t>ي</w:t>
      </w:r>
      <w:r w:rsidR="00980503" w:rsidRPr="00D75A7B">
        <w:rPr>
          <w:rFonts w:ascii="Times New Roman" w:hAnsi="Times New Roman" w:hint="cs"/>
          <w:rtl/>
        </w:rPr>
        <w:t>ر</w:t>
      </w:r>
      <w:r w:rsidR="007622F1">
        <w:rPr>
          <w:rFonts w:ascii="Times New Roman" w:hAnsi="Times New Roman" w:hint="cs"/>
          <w:rtl/>
        </w:rPr>
        <w:t>ي</w:t>
      </w:r>
      <w:r w:rsidR="00980503" w:rsidRPr="00D75A7B">
        <w:rPr>
          <w:rFonts w:ascii="Times New Roman" w:hAnsi="Times New Roman" w:hint="cs"/>
          <w:rtl/>
        </w:rPr>
        <w:t>ت استراتژ</w:t>
      </w:r>
      <w:r w:rsidR="007622F1">
        <w:rPr>
          <w:rFonts w:ascii="Times New Roman" w:hAnsi="Times New Roman" w:hint="cs"/>
          <w:rtl/>
        </w:rPr>
        <w:t>ي</w:t>
      </w:r>
      <w:r w:rsidR="00980503" w:rsidRPr="00D75A7B">
        <w:rPr>
          <w:rFonts w:ascii="Times New Roman" w:hAnsi="Times New Roman" w:hint="cs"/>
          <w:rtl/>
        </w:rPr>
        <w:t>ک"؛ "مد</w:t>
      </w:r>
      <w:r w:rsidR="007622F1">
        <w:rPr>
          <w:rFonts w:ascii="Times New Roman" w:hAnsi="Times New Roman" w:hint="cs"/>
          <w:rtl/>
        </w:rPr>
        <w:t>ي</w:t>
      </w:r>
      <w:r w:rsidR="00980503" w:rsidRPr="00D75A7B">
        <w:rPr>
          <w:rFonts w:ascii="Times New Roman" w:hAnsi="Times New Roman" w:hint="cs"/>
          <w:rtl/>
        </w:rPr>
        <w:t>ر</w:t>
      </w:r>
      <w:r w:rsidR="007622F1">
        <w:rPr>
          <w:rFonts w:ascii="Times New Roman" w:hAnsi="Times New Roman" w:hint="cs"/>
          <w:rtl/>
        </w:rPr>
        <w:t>ي</w:t>
      </w:r>
      <w:r w:rsidR="00980503" w:rsidRPr="00D75A7B">
        <w:rPr>
          <w:rFonts w:ascii="Times New Roman" w:hAnsi="Times New Roman" w:hint="cs"/>
          <w:rtl/>
        </w:rPr>
        <w:t>ت مال</w:t>
      </w:r>
      <w:r w:rsidR="007622F1">
        <w:rPr>
          <w:rFonts w:ascii="Times New Roman" w:hAnsi="Times New Roman" w:hint="cs"/>
          <w:rtl/>
        </w:rPr>
        <w:t>ي</w:t>
      </w:r>
      <w:r w:rsidR="00980503" w:rsidRPr="00D75A7B">
        <w:rPr>
          <w:rFonts w:ascii="Times New Roman" w:hAnsi="Times New Roman" w:hint="cs"/>
          <w:rtl/>
        </w:rPr>
        <w:t>"؛ "مد</w:t>
      </w:r>
      <w:r w:rsidR="007622F1">
        <w:rPr>
          <w:rFonts w:ascii="Times New Roman" w:hAnsi="Times New Roman" w:hint="cs"/>
          <w:rtl/>
        </w:rPr>
        <w:t>ي</w:t>
      </w:r>
      <w:r w:rsidR="00980503" w:rsidRPr="00D75A7B">
        <w:rPr>
          <w:rFonts w:ascii="Times New Roman" w:hAnsi="Times New Roman" w:hint="cs"/>
          <w:rtl/>
        </w:rPr>
        <w:t>ر</w:t>
      </w:r>
      <w:r w:rsidR="007622F1">
        <w:rPr>
          <w:rFonts w:ascii="Times New Roman" w:hAnsi="Times New Roman" w:hint="cs"/>
          <w:rtl/>
        </w:rPr>
        <w:t>ي</w:t>
      </w:r>
      <w:r w:rsidR="00980503" w:rsidRPr="00D75A7B">
        <w:rPr>
          <w:rFonts w:ascii="Times New Roman" w:hAnsi="Times New Roman" w:hint="cs"/>
          <w:rtl/>
        </w:rPr>
        <w:t>ت فرآ</w:t>
      </w:r>
      <w:r w:rsidR="007622F1">
        <w:rPr>
          <w:rFonts w:ascii="Times New Roman" w:hAnsi="Times New Roman" w:hint="cs"/>
          <w:rtl/>
        </w:rPr>
        <w:t>ي</w:t>
      </w:r>
      <w:r w:rsidR="00980503" w:rsidRPr="00D75A7B">
        <w:rPr>
          <w:rFonts w:ascii="Times New Roman" w:hAnsi="Times New Roman" w:hint="cs"/>
          <w:rtl/>
        </w:rPr>
        <w:t xml:space="preserve">ند"؛ </w:t>
      </w:r>
      <w:r w:rsidR="0079637A" w:rsidRPr="00D75A7B">
        <w:rPr>
          <w:rFonts w:ascii="Times New Roman" w:hAnsi="Times New Roman" w:hint="cs"/>
          <w:rtl/>
        </w:rPr>
        <w:t>"مد</w:t>
      </w:r>
      <w:r w:rsidR="007622F1">
        <w:rPr>
          <w:rFonts w:ascii="Times New Roman" w:hAnsi="Times New Roman" w:hint="cs"/>
          <w:rtl/>
        </w:rPr>
        <w:t>ي</w:t>
      </w:r>
      <w:r w:rsidR="0079637A" w:rsidRPr="00D75A7B">
        <w:rPr>
          <w:rFonts w:ascii="Times New Roman" w:hAnsi="Times New Roman" w:hint="cs"/>
          <w:rtl/>
        </w:rPr>
        <w:t>ر</w:t>
      </w:r>
      <w:r w:rsidR="007622F1">
        <w:rPr>
          <w:rFonts w:ascii="Times New Roman" w:hAnsi="Times New Roman" w:hint="cs"/>
          <w:rtl/>
        </w:rPr>
        <w:t>ي</w:t>
      </w:r>
      <w:r w:rsidR="0079637A" w:rsidRPr="00D75A7B">
        <w:rPr>
          <w:rFonts w:ascii="Times New Roman" w:hAnsi="Times New Roman" w:hint="cs"/>
          <w:rtl/>
        </w:rPr>
        <w:t>ت اطلاعات" و "مد</w:t>
      </w:r>
      <w:r w:rsidR="007622F1">
        <w:rPr>
          <w:rFonts w:ascii="Times New Roman" w:hAnsi="Times New Roman" w:hint="cs"/>
          <w:rtl/>
        </w:rPr>
        <w:t>ي</w:t>
      </w:r>
      <w:r w:rsidR="0079637A" w:rsidRPr="00D75A7B">
        <w:rPr>
          <w:rFonts w:ascii="Times New Roman" w:hAnsi="Times New Roman" w:hint="cs"/>
          <w:rtl/>
        </w:rPr>
        <w:t>ر</w:t>
      </w:r>
      <w:r w:rsidR="007622F1">
        <w:rPr>
          <w:rFonts w:ascii="Times New Roman" w:hAnsi="Times New Roman" w:hint="cs"/>
          <w:rtl/>
        </w:rPr>
        <w:t>ي</w:t>
      </w:r>
      <w:r w:rsidR="0079637A" w:rsidRPr="00D75A7B">
        <w:rPr>
          <w:rFonts w:ascii="Times New Roman" w:hAnsi="Times New Roman" w:hint="cs"/>
          <w:rtl/>
        </w:rPr>
        <w:t>ت سرما</w:t>
      </w:r>
      <w:r w:rsidR="007622F1">
        <w:rPr>
          <w:rFonts w:ascii="Times New Roman" w:hAnsi="Times New Roman" w:hint="cs"/>
          <w:rtl/>
        </w:rPr>
        <w:t>ي</w:t>
      </w:r>
      <w:r w:rsidR="0079637A" w:rsidRPr="00D75A7B">
        <w:rPr>
          <w:rFonts w:ascii="Times New Roman" w:hAnsi="Times New Roman" w:hint="cs"/>
          <w:rtl/>
        </w:rPr>
        <w:t>ه انسان</w:t>
      </w:r>
      <w:r w:rsidR="007622F1">
        <w:rPr>
          <w:rFonts w:ascii="Times New Roman" w:hAnsi="Times New Roman" w:hint="cs"/>
          <w:rtl/>
        </w:rPr>
        <w:t>ي</w:t>
      </w:r>
      <w:r w:rsidR="0079637A" w:rsidRPr="00D75A7B">
        <w:rPr>
          <w:rFonts w:ascii="Times New Roman" w:hAnsi="Times New Roman" w:hint="cs"/>
          <w:rtl/>
        </w:rPr>
        <w:t>" مورد توسعه و بررس</w:t>
      </w:r>
      <w:r w:rsidR="007622F1">
        <w:rPr>
          <w:rFonts w:ascii="Times New Roman" w:hAnsi="Times New Roman" w:hint="cs"/>
          <w:rtl/>
        </w:rPr>
        <w:t>ي</w:t>
      </w:r>
      <w:r w:rsidR="0079637A" w:rsidRPr="00D75A7B">
        <w:rPr>
          <w:rFonts w:ascii="Times New Roman" w:hAnsi="Times New Roman" w:hint="cs"/>
          <w:rtl/>
        </w:rPr>
        <w:t xml:space="preserve"> قرار گرفته است.</w:t>
      </w:r>
      <w:r w:rsidR="00D211AF" w:rsidRPr="00D75A7B">
        <w:rPr>
          <w:rFonts w:ascii="Times New Roman" w:hAnsi="Times New Roman" w:hint="cs"/>
          <w:rtl/>
        </w:rPr>
        <w:t xml:space="preserve"> مطالعه مورد</w:t>
      </w:r>
      <w:r w:rsidR="007622F1">
        <w:rPr>
          <w:rFonts w:ascii="Times New Roman" w:hAnsi="Times New Roman" w:hint="cs"/>
          <w:rtl/>
        </w:rPr>
        <w:t>ي</w:t>
      </w:r>
      <w:r w:rsidR="00D211AF" w:rsidRPr="00D75A7B">
        <w:rPr>
          <w:rFonts w:ascii="Times New Roman" w:hAnsi="Times New Roman" w:hint="cs"/>
          <w:rtl/>
        </w:rPr>
        <w:t xml:space="preserve"> ا</w:t>
      </w:r>
      <w:r w:rsidR="007622F1">
        <w:rPr>
          <w:rFonts w:ascii="Times New Roman" w:hAnsi="Times New Roman" w:hint="cs"/>
          <w:rtl/>
        </w:rPr>
        <w:t>ي</w:t>
      </w:r>
      <w:r w:rsidR="00D211AF" w:rsidRPr="00D75A7B">
        <w:rPr>
          <w:rFonts w:ascii="Times New Roman" w:hAnsi="Times New Roman" w:hint="cs"/>
          <w:rtl/>
        </w:rPr>
        <w:t>ن پژوهش نشان داد که مدلساز</w:t>
      </w:r>
      <w:r w:rsidR="007622F1">
        <w:rPr>
          <w:rFonts w:ascii="Times New Roman" w:hAnsi="Times New Roman" w:hint="cs"/>
          <w:rtl/>
        </w:rPr>
        <w:t>ي</w:t>
      </w:r>
      <w:r w:rsidR="00D211AF" w:rsidRPr="00D75A7B">
        <w:rPr>
          <w:rFonts w:ascii="Times New Roman" w:hAnsi="Times New Roman" w:hint="cs"/>
          <w:rtl/>
        </w:rPr>
        <w:t xml:space="preserve"> پو</w:t>
      </w:r>
      <w:r w:rsidR="007622F1">
        <w:rPr>
          <w:rFonts w:ascii="Times New Roman" w:hAnsi="Times New Roman" w:hint="cs"/>
          <w:rtl/>
        </w:rPr>
        <w:t>ي</w:t>
      </w:r>
      <w:r w:rsidR="00D211AF" w:rsidRPr="00D75A7B">
        <w:rPr>
          <w:rFonts w:ascii="Times New Roman" w:hAnsi="Times New Roman" w:hint="cs"/>
          <w:rtl/>
        </w:rPr>
        <w:t>ا</w:t>
      </w:r>
      <w:r w:rsidR="007622F1">
        <w:rPr>
          <w:rFonts w:ascii="Times New Roman" w:hAnsi="Times New Roman" w:hint="cs"/>
          <w:rtl/>
        </w:rPr>
        <w:t>يي</w:t>
      </w:r>
      <w:r w:rsidR="00D211AF" w:rsidRPr="00D75A7B">
        <w:rPr>
          <w:rFonts w:ascii="Times New Roman" w:hAnsi="Times New Roman" w:hint="cs"/>
          <w:rtl/>
        </w:rPr>
        <w:t>‌ها</w:t>
      </w:r>
      <w:r w:rsidR="007622F1">
        <w:rPr>
          <w:rFonts w:ascii="Times New Roman" w:hAnsi="Times New Roman" w:hint="cs"/>
          <w:rtl/>
        </w:rPr>
        <w:t>ي</w:t>
      </w:r>
      <w:r w:rsidR="00D211AF" w:rsidRPr="00D75A7B">
        <w:rPr>
          <w:rFonts w:ascii="Times New Roman" w:hAnsi="Times New Roman" w:hint="cs"/>
          <w:rtl/>
        </w:rPr>
        <w:t xml:space="preserve"> س</w:t>
      </w:r>
      <w:r w:rsidR="007622F1">
        <w:rPr>
          <w:rFonts w:ascii="Times New Roman" w:hAnsi="Times New Roman" w:hint="cs"/>
          <w:rtl/>
        </w:rPr>
        <w:t>ي</w:t>
      </w:r>
      <w:r w:rsidR="00D211AF" w:rsidRPr="00D75A7B">
        <w:rPr>
          <w:rFonts w:ascii="Times New Roman" w:hAnsi="Times New Roman" w:hint="cs"/>
          <w:rtl/>
        </w:rPr>
        <w:t>ستم برا</w:t>
      </w:r>
      <w:r w:rsidR="007622F1">
        <w:rPr>
          <w:rFonts w:ascii="Times New Roman" w:hAnsi="Times New Roman" w:hint="cs"/>
          <w:rtl/>
        </w:rPr>
        <w:t>ي</w:t>
      </w:r>
      <w:r w:rsidR="00D211AF" w:rsidRPr="00D75A7B">
        <w:rPr>
          <w:rFonts w:ascii="Times New Roman" w:hAnsi="Times New Roman" w:hint="cs"/>
          <w:rtl/>
        </w:rPr>
        <w:t xml:space="preserve"> کارت امت</w:t>
      </w:r>
      <w:r w:rsidR="007622F1">
        <w:rPr>
          <w:rFonts w:ascii="Times New Roman" w:hAnsi="Times New Roman" w:hint="cs"/>
          <w:rtl/>
        </w:rPr>
        <w:t>ي</w:t>
      </w:r>
      <w:r w:rsidR="00D211AF" w:rsidRPr="00D75A7B">
        <w:rPr>
          <w:rFonts w:ascii="Times New Roman" w:hAnsi="Times New Roman" w:hint="cs"/>
          <w:rtl/>
        </w:rPr>
        <w:t>از</w:t>
      </w:r>
      <w:r w:rsidR="007622F1">
        <w:rPr>
          <w:rFonts w:ascii="Times New Roman" w:hAnsi="Times New Roman" w:hint="cs"/>
          <w:rtl/>
        </w:rPr>
        <w:t>ي</w:t>
      </w:r>
      <w:r w:rsidR="00D211AF" w:rsidRPr="00D75A7B">
        <w:rPr>
          <w:rFonts w:ascii="Times New Roman" w:hAnsi="Times New Roman" w:hint="cs"/>
          <w:rtl/>
        </w:rPr>
        <w:t xml:space="preserve"> متوازن م</w:t>
      </w:r>
      <w:r w:rsidR="007622F1">
        <w:rPr>
          <w:rFonts w:ascii="Times New Roman" w:hAnsi="Times New Roman" w:hint="cs"/>
          <w:rtl/>
        </w:rPr>
        <w:t>ي</w:t>
      </w:r>
      <w:r w:rsidR="00D211AF" w:rsidRPr="00D75A7B">
        <w:rPr>
          <w:rFonts w:ascii="Times New Roman" w:hAnsi="Times New Roman" w:hint="cs"/>
          <w:rtl/>
        </w:rPr>
        <w:t xml:space="preserve">‌تواند به عنوان </w:t>
      </w:r>
      <w:r w:rsidR="007622F1">
        <w:rPr>
          <w:rFonts w:ascii="Times New Roman" w:hAnsi="Times New Roman" w:hint="cs"/>
          <w:rtl/>
        </w:rPr>
        <w:t>ي</w:t>
      </w:r>
      <w:r w:rsidR="00D211AF" w:rsidRPr="00D75A7B">
        <w:rPr>
          <w:rFonts w:ascii="Times New Roman" w:hAnsi="Times New Roman" w:hint="cs"/>
          <w:rtl/>
        </w:rPr>
        <w:t>ک س</w:t>
      </w:r>
      <w:r w:rsidR="007622F1">
        <w:rPr>
          <w:rFonts w:ascii="Times New Roman" w:hAnsi="Times New Roman" w:hint="cs"/>
          <w:rtl/>
        </w:rPr>
        <w:t>ي</w:t>
      </w:r>
      <w:r w:rsidR="00D211AF" w:rsidRPr="00D75A7B">
        <w:rPr>
          <w:rFonts w:ascii="Times New Roman" w:hAnsi="Times New Roman" w:hint="cs"/>
          <w:rtl/>
        </w:rPr>
        <w:t>ستم مد</w:t>
      </w:r>
      <w:r w:rsidR="007622F1">
        <w:rPr>
          <w:rFonts w:ascii="Times New Roman" w:hAnsi="Times New Roman" w:hint="cs"/>
          <w:rtl/>
        </w:rPr>
        <w:t>ي</w:t>
      </w:r>
      <w:r w:rsidR="00D211AF" w:rsidRPr="00D75A7B">
        <w:rPr>
          <w:rFonts w:ascii="Times New Roman" w:hAnsi="Times New Roman" w:hint="cs"/>
          <w:rtl/>
        </w:rPr>
        <w:t>ر</w:t>
      </w:r>
      <w:r w:rsidR="007622F1">
        <w:rPr>
          <w:rFonts w:ascii="Times New Roman" w:hAnsi="Times New Roman" w:hint="cs"/>
          <w:rtl/>
        </w:rPr>
        <w:t>ي</w:t>
      </w:r>
      <w:r w:rsidR="00D211AF" w:rsidRPr="00D75A7B">
        <w:rPr>
          <w:rFonts w:ascii="Times New Roman" w:hAnsi="Times New Roman" w:hint="cs"/>
          <w:rtl/>
        </w:rPr>
        <w:t>ت استراتژ</w:t>
      </w:r>
      <w:r w:rsidR="007622F1">
        <w:rPr>
          <w:rFonts w:ascii="Times New Roman" w:hAnsi="Times New Roman" w:hint="cs"/>
          <w:rtl/>
        </w:rPr>
        <w:t>ي</w:t>
      </w:r>
      <w:r w:rsidR="00D211AF" w:rsidRPr="00D75A7B">
        <w:rPr>
          <w:rFonts w:ascii="Times New Roman" w:hAnsi="Times New Roman" w:hint="cs"/>
          <w:rtl/>
        </w:rPr>
        <w:t>ک؛ نه تنها برا</w:t>
      </w:r>
      <w:r w:rsidR="007622F1">
        <w:rPr>
          <w:rFonts w:ascii="Times New Roman" w:hAnsi="Times New Roman" w:hint="cs"/>
          <w:rtl/>
        </w:rPr>
        <w:t>ي</w:t>
      </w:r>
      <w:r w:rsidR="00D211AF" w:rsidRPr="00D75A7B">
        <w:rPr>
          <w:rFonts w:ascii="Times New Roman" w:hAnsi="Times New Roman" w:hint="cs"/>
          <w:rtl/>
        </w:rPr>
        <w:t xml:space="preserve"> مد</w:t>
      </w:r>
      <w:r w:rsidR="007622F1">
        <w:rPr>
          <w:rFonts w:ascii="Times New Roman" w:hAnsi="Times New Roman" w:hint="cs"/>
          <w:rtl/>
        </w:rPr>
        <w:t>ي</w:t>
      </w:r>
      <w:r w:rsidR="00D211AF" w:rsidRPr="00D75A7B">
        <w:rPr>
          <w:rFonts w:ascii="Times New Roman" w:hAnsi="Times New Roman" w:hint="cs"/>
          <w:rtl/>
        </w:rPr>
        <w:t>ران ارشد بلکه برا</w:t>
      </w:r>
      <w:r w:rsidR="007622F1">
        <w:rPr>
          <w:rFonts w:ascii="Times New Roman" w:hAnsi="Times New Roman" w:hint="cs"/>
          <w:rtl/>
        </w:rPr>
        <w:t>ي</w:t>
      </w:r>
      <w:r w:rsidR="00D211AF" w:rsidRPr="00D75A7B">
        <w:rPr>
          <w:rFonts w:ascii="Times New Roman" w:hAnsi="Times New Roman" w:hint="cs"/>
          <w:rtl/>
        </w:rPr>
        <w:t xml:space="preserve"> اهداف بخش</w:t>
      </w:r>
      <w:r w:rsidR="007622F1">
        <w:rPr>
          <w:rFonts w:ascii="Times New Roman" w:hAnsi="Times New Roman" w:hint="cs"/>
          <w:rtl/>
        </w:rPr>
        <w:t>ي</w:t>
      </w:r>
      <w:r w:rsidR="00D211AF" w:rsidRPr="00D75A7B">
        <w:rPr>
          <w:rFonts w:ascii="Times New Roman" w:hAnsi="Times New Roman" w:hint="cs"/>
          <w:rtl/>
        </w:rPr>
        <w:t xml:space="preserve"> ن</w:t>
      </w:r>
      <w:r w:rsidR="007622F1">
        <w:rPr>
          <w:rFonts w:ascii="Times New Roman" w:hAnsi="Times New Roman" w:hint="cs"/>
          <w:rtl/>
        </w:rPr>
        <w:t>ي</w:t>
      </w:r>
      <w:r w:rsidR="00D211AF" w:rsidRPr="00D75A7B">
        <w:rPr>
          <w:rFonts w:ascii="Times New Roman" w:hAnsi="Times New Roman" w:hint="cs"/>
          <w:rtl/>
        </w:rPr>
        <w:t>ز استفاده شود.</w:t>
      </w:r>
      <w:r w:rsidR="00366779" w:rsidRPr="00D75A7B">
        <w:rPr>
          <w:rFonts w:ascii="Times New Roman" w:hAnsi="Times New Roman" w:hint="cs"/>
          <w:rtl/>
        </w:rPr>
        <w:t xml:space="preserve"> همچن</w:t>
      </w:r>
      <w:r w:rsidR="007622F1">
        <w:rPr>
          <w:rFonts w:ascii="Times New Roman" w:hAnsi="Times New Roman" w:hint="cs"/>
          <w:rtl/>
        </w:rPr>
        <w:t>ي</w:t>
      </w:r>
      <w:r w:rsidR="00366779" w:rsidRPr="00D75A7B">
        <w:rPr>
          <w:rFonts w:ascii="Times New Roman" w:hAnsi="Times New Roman" w:hint="cs"/>
          <w:rtl/>
        </w:rPr>
        <w:t xml:space="preserve">ن </w:t>
      </w:r>
      <w:r w:rsidR="00366779" w:rsidRPr="00D75A7B">
        <w:rPr>
          <w:rFonts w:ascii="Times New Roman" w:hAnsi="Times New Roman" w:hint="cs"/>
          <w:rtl/>
          <w:lang w:bidi="fa-IR"/>
        </w:rPr>
        <w:t>مدلساز</w:t>
      </w:r>
      <w:r w:rsidR="007622F1">
        <w:rPr>
          <w:rFonts w:ascii="Times New Roman" w:hAnsi="Times New Roman" w:hint="cs"/>
          <w:rtl/>
          <w:lang w:bidi="fa-IR"/>
        </w:rPr>
        <w:t>ي</w:t>
      </w:r>
      <w:r w:rsidR="00366779" w:rsidRPr="00D75A7B">
        <w:rPr>
          <w:rFonts w:ascii="Times New Roman" w:hAnsi="Times New Roman" w:hint="cs"/>
          <w:rtl/>
          <w:lang w:bidi="fa-IR"/>
        </w:rPr>
        <w:t xml:space="preserve"> پو</w:t>
      </w:r>
      <w:r w:rsidR="007622F1">
        <w:rPr>
          <w:rFonts w:ascii="Times New Roman" w:hAnsi="Times New Roman" w:hint="cs"/>
          <w:rtl/>
          <w:lang w:bidi="fa-IR"/>
        </w:rPr>
        <w:t>ي</w:t>
      </w:r>
      <w:r w:rsidR="00366779" w:rsidRPr="00D75A7B">
        <w:rPr>
          <w:rFonts w:ascii="Times New Roman" w:hAnsi="Times New Roman" w:hint="cs"/>
          <w:rtl/>
          <w:lang w:bidi="fa-IR"/>
        </w:rPr>
        <w:t>ا</w:t>
      </w:r>
      <w:r w:rsidR="007622F1">
        <w:rPr>
          <w:rFonts w:ascii="Times New Roman" w:hAnsi="Times New Roman" w:hint="cs"/>
          <w:rtl/>
          <w:lang w:bidi="fa-IR"/>
        </w:rPr>
        <w:t>يي</w:t>
      </w:r>
      <w:r w:rsidR="00366779" w:rsidRPr="00D75A7B">
        <w:rPr>
          <w:rFonts w:ascii="Times New Roman" w:hAnsi="Times New Roman" w:hint="eastAsia"/>
          <w:rtl/>
          <w:lang w:bidi="fa-IR"/>
        </w:rPr>
        <w:t>‌</w:t>
      </w:r>
      <w:r w:rsidR="00366779" w:rsidRPr="00D75A7B">
        <w:rPr>
          <w:rFonts w:ascii="Times New Roman" w:hAnsi="Times New Roman" w:hint="cs"/>
          <w:rtl/>
          <w:lang w:bidi="fa-IR"/>
        </w:rPr>
        <w:t>ها</w:t>
      </w:r>
      <w:r w:rsidR="007622F1">
        <w:rPr>
          <w:rFonts w:ascii="Times New Roman" w:hAnsi="Times New Roman" w:hint="cs"/>
          <w:rtl/>
          <w:lang w:bidi="fa-IR"/>
        </w:rPr>
        <w:t>ي</w:t>
      </w:r>
      <w:r w:rsidR="00366779" w:rsidRPr="00D75A7B">
        <w:rPr>
          <w:rFonts w:ascii="Times New Roman" w:hAnsi="Times New Roman" w:hint="cs"/>
          <w:rtl/>
          <w:lang w:bidi="fa-IR"/>
        </w:rPr>
        <w:t xml:space="preserve"> س</w:t>
      </w:r>
      <w:r w:rsidR="007622F1">
        <w:rPr>
          <w:rFonts w:ascii="Times New Roman" w:hAnsi="Times New Roman" w:hint="cs"/>
          <w:rtl/>
          <w:lang w:bidi="fa-IR"/>
        </w:rPr>
        <w:t>ي</w:t>
      </w:r>
      <w:r w:rsidR="00366779" w:rsidRPr="00D75A7B">
        <w:rPr>
          <w:rFonts w:ascii="Times New Roman" w:hAnsi="Times New Roman" w:hint="cs"/>
          <w:rtl/>
          <w:lang w:bidi="fa-IR"/>
        </w:rPr>
        <w:t>ستم برا</w:t>
      </w:r>
      <w:r w:rsidR="007622F1">
        <w:rPr>
          <w:rFonts w:ascii="Times New Roman" w:hAnsi="Times New Roman" w:hint="cs"/>
          <w:rtl/>
          <w:lang w:bidi="fa-IR"/>
        </w:rPr>
        <w:t>ي</w:t>
      </w:r>
      <w:r w:rsidR="00366779" w:rsidRPr="00D75A7B">
        <w:rPr>
          <w:rFonts w:ascii="Times New Roman" w:hAnsi="Times New Roman" w:hint="cs"/>
          <w:rtl/>
          <w:lang w:bidi="fa-IR"/>
        </w:rPr>
        <w:t xml:space="preserve"> </w:t>
      </w:r>
      <w:r w:rsidR="00366779" w:rsidRPr="00D75A7B">
        <w:rPr>
          <w:rFonts w:ascii="Times New Roman" w:hAnsi="Times New Roman"/>
        </w:rPr>
        <w:t>BSC</w:t>
      </w:r>
      <w:r w:rsidR="00366779" w:rsidRPr="00D75A7B">
        <w:rPr>
          <w:rFonts w:ascii="Times New Roman" w:hAnsi="Times New Roman" w:hint="cs"/>
          <w:rtl/>
          <w:lang w:bidi="fa-IR"/>
        </w:rPr>
        <w:t xml:space="preserve">، </w:t>
      </w:r>
      <w:r w:rsidR="007622F1">
        <w:rPr>
          <w:rFonts w:ascii="Times New Roman" w:hAnsi="Times New Roman" w:hint="cs"/>
          <w:rtl/>
          <w:lang w:bidi="fa-IR"/>
        </w:rPr>
        <w:t>ي</w:t>
      </w:r>
      <w:r w:rsidR="00366779" w:rsidRPr="00D75A7B">
        <w:rPr>
          <w:rFonts w:ascii="Times New Roman" w:hAnsi="Times New Roman" w:hint="cs"/>
          <w:rtl/>
          <w:lang w:bidi="fa-IR"/>
        </w:rPr>
        <w:t>ک ا</w:t>
      </w:r>
      <w:r w:rsidR="007622F1">
        <w:rPr>
          <w:rFonts w:ascii="Times New Roman" w:hAnsi="Times New Roman" w:hint="cs"/>
          <w:rtl/>
          <w:lang w:bidi="fa-IR"/>
        </w:rPr>
        <w:t>ي</w:t>
      </w:r>
      <w:r w:rsidR="00366779" w:rsidRPr="00D75A7B">
        <w:rPr>
          <w:rFonts w:ascii="Times New Roman" w:hAnsi="Times New Roman" w:hint="cs"/>
          <w:rtl/>
          <w:lang w:bidi="fa-IR"/>
        </w:rPr>
        <w:t>ده برا</w:t>
      </w:r>
      <w:r w:rsidR="007622F1">
        <w:rPr>
          <w:rFonts w:ascii="Times New Roman" w:hAnsi="Times New Roman" w:hint="cs"/>
          <w:rtl/>
          <w:lang w:bidi="fa-IR"/>
        </w:rPr>
        <w:t>ي</w:t>
      </w:r>
      <w:r w:rsidR="00366779" w:rsidRPr="00D75A7B">
        <w:rPr>
          <w:rFonts w:ascii="Times New Roman" w:hAnsi="Times New Roman" w:hint="cs"/>
          <w:rtl/>
          <w:lang w:bidi="fa-IR"/>
        </w:rPr>
        <w:t xml:space="preserve"> لحاظ کردن اثر کمّ</w:t>
      </w:r>
      <w:r w:rsidR="007622F1">
        <w:rPr>
          <w:rFonts w:ascii="Times New Roman" w:hAnsi="Times New Roman" w:hint="cs"/>
          <w:rtl/>
          <w:lang w:bidi="fa-IR"/>
        </w:rPr>
        <w:t>ي</w:t>
      </w:r>
      <w:r w:rsidR="00366779" w:rsidRPr="00D75A7B">
        <w:rPr>
          <w:rFonts w:ascii="Times New Roman" w:hAnsi="Times New Roman" w:hint="cs"/>
          <w:rtl/>
          <w:lang w:bidi="fa-IR"/>
        </w:rPr>
        <w:t xml:space="preserve"> تأخ</w:t>
      </w:r>
      <w:r w:rsidR="007622F1">
        <w:rPr>
          <w:rFonts w:ascii="Times New Roman" w:hAnsi="Times New Roman" w:hint="cs"/>
          <w:rtl/>
          <w:lang w:bidi="fa-IR"/>
        </w:rPr>
        <w:t>ي</w:t>
      </w:r>
      <w:r w:rsidR="00366779" w:rsidRPr="00D75A7B">
        <w:rPr>
          <w:rFonts w:ascii="Times New Roman" w:hAnsi="Times New Roman" w:hint="cs"/>
          <w:rtl/>
          <w:lang w:bidi="fa-IR"/>
        </w:rPr>
        <w:t>رها</w:t>
      </w:r>
      <w:r w:rsidR="007622F1">
        <w:rPr>
          <w:rFonts w:ascii="Times New Roman" w:hAnsi="Times New Roman" w:hint="cs"/>
          <w:rtl/>
          <w:lang w:bidi="fa-IR"/>
        </w:rPr>
        <w:t>ي</w:t>
      </w:r>
      <w:r w:rsidR="00366779" w:rsidRPr="00D75A7B">
        <w:rPr>
          <w:rFonts w:ascii="Times New Roman" w:hAnsi="Times New Roman" w:hint="cs"/>
          <w:rtl/>
          <w:lang w:bidi="fa-IR"/>
        </w:rPr>
        <w:t xml:space="preserve"> زمان</w:t>
      </w:r>
      <w:r w:rsidR="007622F1">
        <w:rPr>
          <w:rFonts w:ascii="Times New Roman" w:hAnsi="Times New Roman" w:hint="cs"/>
          <w:rtl/>
          <w:lang w:bidi="fa-IR"/>
        </w:rPr>
        <w:t>ي</w:t>
      </w:r>
      <w:r w:rsidR="00366779" w:rsidRPr="00D75A7B">
        <w:rPr>
          <w:rFonts w:ascii="Times New Roman" w:hAnsi="Times New Roman" w:hint="cs"/>
          <w:rtl/>
          <w:lang w:bidi="fa-IR"/>
        </w:rPr>
        <w:t xml:space="preserve"> رو</w:t>
      </w:r>
      <w:r w:rsidR="007622F1">
        <w:rPr>
          <w:rFonts w:ascii="Times New Roman" w:hAnsi="Times New Roman" w:hint="cs"/>
          <w:rtl/>
          <w:lang w:bidi="fa-IR"/>
        </w:rPr>
        <w:t>ي</w:t>
      </w:r>
      <w:r w:rsidR="00366779" w:rsidRPr="00D75A7B">
        <w:rPr>
          <w:rFonts w:ascii="Times New Roman" w:hAnsi="Times New Roman" w:hint="cs"/>
          <w:rtl/>
          <w:lang w:bidi="fa-IR"/>
        </w:rPr>
        <w:t xml:space="preserve"> خروج</w:t>
      </w:r>
      <w:r w:rsidR="007622F1">
        <w:rPr>
          <w:rFonts w:ascii="Times New Roman" w:hAnsi="Times New Roman" w:hint="cs"/>
          <w:rtl/>
          <w:lang w:bidi="fa-IR"/>
        </w:rPr>
        <w:t>ي</w:t>
      </w:r>
      <w:r w:rsidR="00366779" w:rsidRPr="00D75A7B">
        <w:rPr>
          <w:rFonts w:ascii="Times New Roman" w:hAnsi="Times New Roman" w:hint="eastAsia"/>
          <w:rtl/>
          <w:lang w:bidi="fa-IR"/>
        </w:rPr>
        <w:t>‌</w:t>
      </w:r>
      <w:r w:rsidR="00366779" w:rsidRPr="00D75A7B">
        <w:rPr>
          <w:rFonts w:ascii="Times New Roman" w:hAnsi="Times New Roman" w:hint="cs"/>
          <w:rtl/>
          <w:lang w:bidi="fa-IR"/>
        </w:rPr>
        <w:t>ها با تغ</w:t>
      </w:r>
      <w:r w:rsidR="007622F1">
        <w:rPr>
          <w:rFonts w:ascii="Times New Roman" w:hAnsi="Times New Roman" w:hint="cs"/>
          <w:rtl/>
          <w:lang w:bidi="fa-IR"/>
        </w:rPr>
        <w:t>يي</w:t>
      </w:r>
      <w:r w:rsidR="00366779" w:rsidRPr="00D75A7B">
        <w:rPr>
          <w:rFonts w:ascii="Times New Roman" w:hAnsi="Times New Roman" w:hint="cs"/>
          <w:rtl/>
          <w:lang w:bidi="fa-IR"/>
        </w:rPr>
        <w:t>ر متغ</w:t>
      </w:r>
      <w:r w:rsidR="007622F1">
        <w:rPr>
          <w:rFonts w:ascii="Times New Roman" w:hAnsi="Times New Roman" w:hint="cs"/>
          <w:rtl/>
          <w:lang w:bidi="fa-IR"/>
        </w:rPr>
        <w:t>ي</w:t>
      </w:r>
      <w:r w:rsidR="00366779" w:rsidRPr="00D75A7B">
        <w:rPr>
          <w:rFonts w:ascii="Times New Roman" w:hAnsi="Times New Roman" w:hint="cs"/>
          <w:rtl/>
          <w:lang w:bidi="fa-IR"/>
        </w:rPr>
        <w:t>رها</w:t>
      </w:r>
      <w:r w:rsidR="007622F1">
        <w:rPr>
          <w:rFonts w:ascii="Times New Roman" w:hAnsi="Times New Roman" w:hint="cs"/>
          <w:rtl/>
          <w:lang w:bidi="fa-IR"/>
        </w:rPr>
        <w:t>ي</w:t>
      </w:r>
      <w:r w:rsidR="00366779" w:rsidRPr="00D75A7B">
        <w:rPr>
          <w:rFonts w:ascii="Times New Roman" w:hAnsi="Times New Roman" w:hint="cs"/>
          <w:rtl/>
          <w:lang w:bidi="fa-IR"/>
        </w:rPr>
        <w:t xml:space="preserve"> ورود</w:t>
      </w:r>
      <w:r w:rsidR="007622F1">
        <w:rPr>
          <w:rFonts w:ascii="Times New Roman" w:hAnsi="Times New Roman" w:hint="cs"/>
          <w:rtl/>
          <w:lang w:bidi="fa-IR"/>
        </w:rPr>
        <w:t>ي</w:t>
      </w:r>
      <w:r w:rsidR="00366779" w:rsidRPr="00D75A7B">
        <w:rPr>
          <w:rFonts w:ascii="Times New Roman" w:hAnsi="Times New Roman" w:hint="cs"/>
          <w:rtl/>
          <w:lang w:bidi="fa-IR"/>
        </w:rPr>
        <w:t xml:space="preserve"> م</w:t>
      </w:r>
      <w:r w:rsidR="007622F1">
        <w:rPr>
          <w:rFonts w:ascii="Times New Roman" w:hAnsi="Times New Roman" w:hint="cs"/>
          <w:rtl/>
          <w:lang w:bidi="fa-IR"/>
        </w:rPr>
        <w:t>ي</w:t>
      </w:r>
      <w:r w:rsidR="00366779" w:rsidRPr="00D75A7B">
        <w:rPr>
          <w:rFonts w:ascii="Times New Roman" w:hAnsi="Times New Roman" w:hint="cs"/>
          <w:rtl/>
          <w:lang w:bidi="fa-IR"/>
        </w:rPr>
        <w:t>‌باشد. استفاده از رو</w:t>
      </w:r>
      <w:r w:rsidR="007622F1">
        <w:rPr>
          <w:rFonts w:ascii="Times New Roman" w:hAnsi="Times New Roman" w:hint="cs"/>
          <w:rtl/>
          <w:lang w:bidi="fa-IR"/>
        </w:rPr>
        <w:t>ي</w:t>
      </w:r>
      <w:r w:rsidR="00366779" w:rsidRPr="00D75A7B">
        <w:rPr>
          <w:rFonts w:ascii="Times New Roman" w:hAnsi="Times New Roman" w:hint="cs"/>
          <w:rtl/>
          <w:lang w:bidi="fa-IR"/>
        </w:rPr>
        <w:t>کرد مدلساز</w:t>
      </w:r>
      <w:r w:rsidR="007622F1">
        <w:rPr>
          <w:rFonts w:ascii="Times New Roman" w:hAnsi="Times New Roman" w:hint="cs"/>
          <w:rtl/>
          <w:lang w:bidi="fa-IR"/>
        </w:rPr>
        <w:t>ي</w:t>
      </w:r>
      <w:r w:rsidR="00366779" w:rsidRPr="00D75A7B">
        <w:rPr>
          <w:rFonts w:ascii="Times New Roman" w:hAnsi="Times New Roman" w:hint="cs"/>
          <w:rtl/>
          <w:lang w:bidi="fa-IR"/>
        </w:rPr>
        <w:t xml:space="preserve"> پو</w:t>
      </w:r>
      <w:r w:rsidR="007622F1">
        <w:rPr>
          <w:rFonts w:ascii="Times New Roman" w:hAnsi="Times New Roman" w:hint="cs"/>
          <w:rtl/>
          <w:lang w:bidi="fa-IR"/>
        </w:rPr>
        <w:t>ي</w:t>
      </w:r>
      <w:r w:rsidR="00366779" w:rsidRPr="00D75A7B">
        <w:rPr>
          <w:rFonts w:ascii="Times New Roman" w:hAnsi="Times New Roman" w:hint="cs"/>
          <w:rtl/>
          <w:lang w:bidi="fa-IR"/>
        </w:rPr>
        <w:t>ا</w:t>
      </w:r>
      <w:r w:rsidR="007622F1">
        <w:rPr>
          <w:rFonts w:ascii="Times New Roman" w:hAnsi="Times New Roman" w:hint="cs"/>
          <w:rtl/>
          <w:lang w:bidi="fa-IR"/>
        </w:rPr>
        <w:t>يي</w:t>
      </w:r>
      <w:r w:rsidR="00366779" w:rsidRPr="00D75A7B">
        <w:rPr>
          <w:rFonts w:ascii="Times New Roman" w:hAnsi="Times New Roman" w:hint="eastAsia"/>
          <w:rtl/>
          <w:lang w:bidi="fa-IR"/>
        </w:rPr>
        <w:t>‌</w:t>
      </w:r>
      <w:r w:rsidR="00366779" w:rsidRPr="00D75A7B">
        <w:rPr>
          <w:rFonts w:ascii="Times New Roman" w:hAnsi="Times New Roman" w:hint="cs"/>
          <w:rtl/>
          <w:lang w:bidi="fa-IR"/>
        </w:rPr>
        <w:t>ها</w:t>
      </w:r>
      <w:r w:rsidR="007622F1">
        <w:rPr>
          <w:rFonts w:ascii="Times New Roman" w:hAnsi="Times New Roman" w:hint="cs"/>
          <w:rtl/>
          <w:lang w:bidi="fa-IR"/>
        </w:rPr>
        <w:t>ي</w:t>
      </w:r>
      <w:r w:rsidR="00366779" w:rsidRPr="00D75A7B">
        <w:rPr>
          <w:rFonts w:ascii="Times New Roman" w:hAnsi="Times New Roman" w:hint="cs"/>
          <w:rtl/>
          <w:lang w:bidi="fa-IR"/>
        </w:rPr>
        <w:t xml:space="preserve"> س</w:t>
      </w:r>
      <w:r w:rsidR="007622F1">
        <w:rPr>
          <w:rFonts w:ascii="Times New Roman" w:hAnsi="Times New Roman" w:hint="cs"/>
          <w:rtl/>
          <w:lang w:bidi="fa-IR"/>
        </w:rPr>
        <w:t>ي</w:t>
      </w:r>
      <w:r w:rsidR="00366779" w:rsidRPr="00D75A7B">
        <w:rPr>
          <w:rFonts w:ascii="Times New Roman" w:hAnsi="Times New Roman" w:hint="cs"/>
          <w:rtl/>
          <w:lang w:bidi="fa-IR"/>
        </w:rPr>
        <w:t>ستم، شا</w:t>
      </w:r>
      <w:r w:rsidR="007622F1">
        <w:rPr>
          <w:rFonts w:ascii="Times New Roman" w:hAnsi="Times New Roman" w:hint="cs"/>
          <w:rtl/>
          <w:lang w:bidi="fa-IR"/>
        </w:rPr>
        <w:t>ي</w:t>
      </w:r>
      <w:r w:rsidR="00366779" w:rsidRPr="00D75A7B">
        <w:rPr>
          <w:rFonts w:ascii="Times New Roman" w:hAnsi="Times New Roman" w:hint="cs"/>
          <w:rtl/>
          <w:lang w:bidi="fa-IR"/>
        </w:rPr>
        <w:t>د تنها روش حل مهمتر</w:t>
      </w:r>
      <w:r w:rsidR="007622F1">
        <w:rPr>
          <w:rFonts w:ascii="Times New Roman" w:hAnsi="Times New Roman" w:hint="cs"/>
          <w:rtl/>
          <w:lang w:bidi="fa-IR"/>
        </w:rPr>
        <w:t>ي</w:t>
      </w:r>
      <w:r w:rsidR="00366779" w:rsidRPr="00D75A7B">
        <w:rPr>
          <w:rFonts w:ascii="Times New Roman" w:hAnsi="Times New Roman" w:hint="cs"/>
          <w:rtl/>
          <w:lang w:bidi="fa-IR"/>
        </w:rPr>
        <w:t xml:space="preserve">ن مشکل مربوط به </w:t>
      </w:r>
      <w:r w:rsidR="00366779" w:rsidRPr="00D75A7B">
        <w:rPr>
          <w:rFonts w:ascii="Times New Roman" w:hAnsi="Times New Roman"/>
        </w:rPr>
        <w:t>BSC</w:t>
      </w:r>
      <w:r w:rsidR="00366779" w:rsidRPr="00D75A7B">
        <w:rPr>
          <w:rFonts w:ascii="Times New Roman" w:hAnsi="Times New Roman"/>
          <w:rtl/>
          <w:lang w:bidi="fa-IR"/>
        </w:rPr>
        <w:t xml:space="preserve"> </w:t>
      </w:r>
      <w:r w:rsidR="007622F1">
        <w:rPr>
          <w:rFonts w:ascii="Times New Roman" w:hAnsi="Times New Roman"/>
          <w:rtl/>
          <w:lang w:bidi="fa-IR"/>
        </w:rPr>
        <w:t>ي</w:t>
      </w:r>
      <w:r w:rsidR="00366779" w:rsidRPr="00D75A7B">
        <w:rPr>
          <w:rFonts w:ascii="Times New Roman" w:hAnsi="Times New Roman"/>
          <w:rtl/>
          <w:lang w:bidi="fa-IR"/>
        </w:rPr>
        <w:t>عن</w:t>
      </w:r>
      <w:r w:rsidR="007622F1">
        <w:rPr>
          <w:rFonts w:ascii="Times New Roman" w:hAnsi="Times New Roman"/>
          <w:rtl/>
          <w:lang w:bidi="fa-IR"/>
        </w:rPr>
        <w:t>ي</w:t>
      </w:r>
      <w:r w:rsidR="00366779" w:rsidRPr="00D75A7B">
        <w:rPr>
          <w:rFonts w:ascii="Times New Roman" w:hAnsi="Times New Roman"/>
          <w:rtl/>
          <w:lang w:bidi="fa-IR"/>
        </w:rPr>
        <w:t xml:space="preserve"> عدم لحاظ تأخ</w:t>
      </w:r>
      <w:r w:rsidR="007622F1">
        <w:rPr>
          <w:rFonts w:ascii="Times New Roman" w:hAnsi="Times New Roman"/>
          <w:rtl/>
          <w:lang w:bidi="fa-IR"/>
        </w:rPr>
        <w:t>ي</w:t>
      </w:r>
      <w:r w:rsidR="00366779" w:rsidRPr="00D75A7B">
        <w:rPr>
          <w:rFonts w:ascii="Times New Roman" w:hAnsi="Times New Roman"/>
          <w:rtl/>
          <w:lang w:bidi="fa-IR"/>
        </w:rPr>
        <w:t>رها</w:t>
      </w:r>
      <w:r w:rsidR="007622F1">
        <w:rPr>
          <w:rFonts w:ascii="Times New Roman" w:hAnsi="Times New Roman"/>
          <w:rtl/>
          <w:lang w:bidi="fa-IR"/>
        </w:rPr>
        <w:t>ي</w:t>
      </w:r>
      <w:r w:rsidR="00366779" w:rsidRPr="00D75A7B">
        <w:rPr>
          <w:rFonts w:ascii="Times New Roman" w:hAnsi="Times New Roman"/>
          <w:rtl/>
          <w:lang w:bidi="fa-IR"/>
        </w:rPr>
        <w:t xml:space="preserve"> زمان</w:t>
      </w:r>
      <w:r w:rsidR="007622F1">
        <w:rPr>
          <w:rFonts w:ascii="Times New Roman" w:hAnsi="Times New Roman"/>
          <w:rtl/>
          <w:lang w:bidi="fa-IR"/>
        </w:rPr>
        <w:t>ي</w:t>
      </w:r>
      <w:r w:rsidR="00366779" w:rsidRPr="00D75A7B">
        <w:rPr>
          <w:rFonts w:ascii="Times New Roman" w:hAnsi="Times New Roman"/>
          <w:rtl/>
          <w:lang w:bidi="fa-IR"/>
        </w:rPr>
        <w:t xml:space="preserve"> باشد.</w:t>
      </w:r>
    </w:p>
    <w:p w:rsidR="00584C79" w:rsidRPr="00D75A7B" w:rsidRDefault="00584C79" w:rsidP="00584C79">
      <w:pPr>
        <w:ind w:left="-45"/>
        <w:rPr>
          <w:rFonts w:ascii="Times New Roman" w:hAnsi="Times New Roman"/>
          <w:rtl/>
          <w:lang w:bidi="fa-IR"/>
        </w:rPr>
      </w:pPr>
      <w:r w:rsidRPr="00D75A7B">
        <w:rPr>
          <w:rFonts w:ascii="Times New Roman" w:hAnsi="Times New Roman" w:hint="cs"/>
          <w:rtl/>
          <w:lang w:bidi="fa-IR"/>
        </w:rPr>
        <w:t>علاوه بر ا</w:t>
      </w:r>
      <w:r w:rsidR="007622F1">
        <w:rPr>
          <w:rFonts w:ascii="Times New Roman" w:hAnsi="Times New Roman" w:hint="cs"/>
          <w:rtl/>
          <w:lang w:bidi="fa-IR"/>
        </w:rPr>
        <w:t>ي</w:t>
      </w:r>
      <w:r w:rsidRPr="00D75A7B">
        <w:rPr>
          <w:rFonts w:ascii="Times New Roman" w:hAnsi="Times New Roman" w:hint="cs"/>
          <w:rtl/>
          <w:lang w:bidi="fa-IR"/>
        </w:rPr>
        <w:t xml:space="preserve">نها، </w:t>
      </w:r>
      <w:r w:rsidR="007622F1">
        <w:rPr>
          <w:rFonts w:ascii="Times New Roman" w:hAnsi="Times New Roman" w:hint="cs"/>
          <w:rtl/>
          <w:lang w:bidi="fa-IR"/>
        </w:rPr>
        <w:t>ي</w:t>
      </w:r>
      <w:r w:rsidRPr="00D75A7B">
        <w:rPr>
          <w:rFonts w:ascii="Times New Roman" w:hAnsi="Times New Roman" w:hint="cs"/>
          <w:rtl/>
          <w:lang w:bidi="fa-IR"/>
        </w:rPr>
        <w:t>ک شرکت م</w:t>
      </w:r>
      <w:r w:rsidR="007622F1">
        <w:rPr>
          <w:rFonts w:ascii="Times New Roman" w:hAnsi="Times New Roman" w:hint="cs"/>
          <w:rtl/>
          <w:lang w:bidi="fa-IR"/>
        </w:rPr>
        <w:t>ي</w:t>
      </w:r>
      <w:r w:rsidRPr="00D75A7B">
        <w:rPr>
          <w:rFonts w:ascii="Times New Roman" w:hAnsi="Times New Roman" w:hint="eastAsia"/>
          <w:rtl/>
          <w:lang w:bidi="fa-IR"/>
        </w:rPr>
        <w:t>‌</w:t>
      </w:r>
      <w:r w:rsidRPr="00D75A7B">
        <w:rPr>
          <w:rFonts w:ascii="Times New Roman" w:hAnsi="Times New Roman" w:hint="cs"/>
          <w:rtl/>
          <w:lang w:bidi="fa-IR"/>
        </w:rPr>
        <w:t>تواند با استفاده از ا</w:t>
      </w:r>
      <w:r w:rsidR="007622F1">
        <w:rPr>
          <w:rFonts w:ascii="Times New Roman" w:hAnsi="Times New Roman" w:hint="cs"/>
          <w:rtl/>
          <w:lang w:bidi="fa-IR"/>
        </w:rPr>
        <w:t>ي</w:t>
      </w:r>
      <w:r w:rsidRPr="00D75A7B">
        <w:rPr>
          <w:rFonts w:ascii="Times New Roman" w:hAnsi="Times New Roman" w:hint="cs"/>
          <w:rtl/>
          <w:lang w:bidi="fa-IR"/>
        </w:rPr>
        <w:t>ن رو</w:t>
      </w:r>
      <w:r w:rsidR="007622F1">
        <w:rPr>
          <w:rFonts w:ascii="Times New Roman" w:hAnsi="Times New Roman" w:hint="cs"/>
          <w:rtl/>
          <w:lang w:bidi="fa-IR"/>
        </w:rPr>
        <w:t>ي</w:t>
      </w:r>
      <w:r w:rsidRPr="00D75A7B">
        <w:rPr>
          <w:rFonts w:ascii="Times New Roman" w:hAnsi="Times New Roman" w:hint="cs"/>
          <w:rtl/>
          <w:lang w:bidi="fa-IR"/>
        </w:rPr>
        <w:t>کرد، تجرب</w:t>
      </w:r>
      <w:r w:rsidR="007622F1">
        <w:rPr>
          <w:rFonts w:ascii="Times New Roman" w:hAnsi="Times New Roman" w:hint="cs"/>
          <w:rtl/>
          <w:lang w:bidi="fa-IR"/>
        </w:rPr>
        <w:t>ي</w:t>
      </w:r>
      <w:r w:rsidRPr="00D75A7B">
        <w:rPr>
          <w:rFonts w:ascii="Times New Roman" w:hAnsi="Times New Roman" w:hint="cs"/>
          <w:rtl/>
          <w:lang w:bidi="fa-IR"/>
        </w:rPr>
        <w:t>ات بدون ر</w:t>
      </w:r>
      <w:r w:rsidR="007622F1">
        <w:rPr>
          <w:rFonts w:ascii="Times New Roman" w:hAnsi="Times New Roman" w:hint="cs"/>
          <w:rtl/>
          <w:lang w:bidi="fa-IR"/>
        </w:rPr>
        <w:t>ي</w:t>
      </w:r>
      <w:r w:rsidRPr="00D75A7B">
        <w:rPr>
          <w:rFonts w:ascii="Times New Roman" w:hAnsi="Times New Roman" w:hint="cs"/>
          <w:rtl/>
          <w:lang w:bidi="fa-IR"/>
        </w:rPr>
        <w:t>سک با تغ</w:t>
      </w:r>
      <w:r w:rsidR="007622F1">
        <w:rPr>
          <w:rFonts w:ascii="Times New Roman" w:hAnsi="Times New Roman" w:hint="cs"/>
          <w:rtl/>
          <w:lang w:bidi="fa-IR"/>
        </w:rPr>
        <w:t>يي</w:t>
      </w:r>
      <w:r w:rsidRPr="00D75A7B">
        <w:rPr>
          <w:rFonts w:ascii="Times New Roman" w:hAnsi="Times New Roman" w:hint="cs"/>
          <w:rtl/>
          <w:lang w:bidi="fa-IR"/>
        </w:rPr>
        <w:t>ر برخ</w:t>
      </w:r>
      <w:r w:rsidR="007622F1">
        <w:rPr>
          <w:rFonts w:ascii="Times New Roman" w:hAnsi="Times New Roman" w:hint="cs"/>
          <w:rtl/>
          <w:lang w:bidi="fa-IR"/>
        </w:rPr>
        <w:t>ي</w:t>
      </w:r>
      <w:r w:rsidRPr="00D75A7B">
        <w:rPr>
          <w:rFonts w:ascii="Times New Roman" w:hAnsi="Times New Roman" w:hint="cs"/>
          <w:rtl/>
          <w:lang w:bidi="fa-IR"/>
        </w:rPr>
        <w:t xml:space="preserve"> از بخشها</w:t>
      </w:r>
      <w:r w:rsidR="007622F1">
        <w:rPr>
          <w:rFonts w:ascii="Times New Roman" w:hAnsi="Times New Roman" w:hint="cs"/>
          <w:rtl/>
          <w:lang w:bidi="fa-IR"/>
        </w:rPr>
        <w:t>ي</w:t>
      </w:r>
      <w:r w:rsidRPr="00D75A7B">
        <w:rPr>
          <w:rFonts w:ascii="Times New Roman" w:hAnsi="Times New Roman" w:hint="cs"/>
          <w:rtl/>
          <w:lang w:bidi="fa-IR"/>
        </w:rPr>
        <w:t xml:space="preserve"> مدل، </w:t>
      </w:r>
      <w:r w:rsidR="007622F1">
        <w:rPr>
          <w:rFonts w:ascii="Times New Roman" w:hAnsi="Times New Roman" w:hint="cs"/>
          <w:rtl/>
          <w:lang w:bidi="fa-IR"/>
        </w:rPr>
        <w:t>ي</w:t>
      </w:r>
      <w:r w:rsidRPr="00D75A7B">
        <w:rPr>
          <w:rFonts w:ascii="Times New Roman" w:hAnsi="Times New Roman" w:hint="cs"/>
          <w:rtl/>
          <w:lang w:bidi="fa-IR"/>
        </w:rPr>
        <w:t>ک متغ</w:t>
      </w:r>
      <w:r w:rsidR="007622F1">
        <w:rPr>
          <w:rFonts w:ascii="Times New Roman" w:hAnsi="Times New Roman" w:hint="cs"/>
          <w:rtl/>
          <w:lang w:bidi="fa-IR"/>
        </w:rPr>
        <w:t>ي</w:t>
      </w:r>
      <w:r w:rsidRPr="00D75A7B">
        <w:rPr>
          <w:rFonts w:ascii="Times New Roman" w:hAnsi="Times New Roman" w:hint="cs"/>
          <w:rtl/>
          <w:lang w:bidi="fa-IR"/>
        </w:rPr>
        <w:t xml:space="preserve">ر و </w:t>
      </w:r>
      <w:r w:rsidR="007622F1">
        <w:rPr>
          <w:rFonts w:ascii="Times New Roman" w:hAnsi="Times New Roman" w:hint="cs"/>
          <w:rtl/>
          <w:lang w:bidi="fa-IR"/>
        </w:rPr>
        <w:t>ي</w:t>
      </w:r>
      <w:r w:rsidRPr="00D75A7B">
        <w:rPr>
          <w:rFonts w:ascii="Times New Roman" w:hAnsi="Times New Roman" w:hint="cs"/>
          <w:rtl/>
          <w:lang w:bidi="fa-IR"/>
        </w:rPr>
        <w:t>ک س</w:t>
      </w:r>
      <w:r w:rsidR="007622F1">
        <w:rPr>
          <w:rFonts w:ascii="Times New Roman" w:hAnsi="Times New Roman" w:hint="cs"/>
          <w:rtl/>
          <w:lang w:bidi="fa-IR"/>
        </w:rPr>
        <w:t>ي</w:t>
      </w:r>
      <w:r w:rsidRPr="00D75A7B">
        <w:rPr>
          <w:rFonts w:ascii="Times New Roman" w:hAnsi="Times New Roman" w:hint="cs"/>
          <w:rtl/>
          <w:lang w:bidi="fa-IR"/>
        </w:rPr>
        <w:t xml:space="preserve">است داشته باشد و </w:t>
      </w:r>
      <w:r w:rsidR="007622F1">
        <w:rPr>
          <w:rFonts w:ascii="Times New Roman" w:hAnsi="Times New Roman" w:hint="cs"/>
          <w:rtl/>
          <w:lang w:bidi="fa-IR"/>
        </w:rPr>
        <w:t>ي</w:t>
      </w:r>
      <w:r w:rsidRPr="00D75A7B">
        <w:rPr>
          <w:rFonts w:ascii="Times New Roman" w:hAnsi="Times New Roman" w:hint="cs"/>
          <w:rtl/>
          <w:lang w:bidi="fa-IR"/>
        </w:rPr>
        <w:t>ا حت</w:t>
      </w:r>
      <w:r w:rsidR="007622F1">
        <w:rPr>
          <w:rFonts w:ascii="Times New Roman" w:hAnsi="Times New Roman" w:hint="cs"/>
          <w:rtl/>
          <w:lang w:bidi="fa-IR"/>
        </w:rPr>
        <w:t>ي</w:t>
      </w:r>
      <w:r w:rsidRPr="00D75A7B">
        <w:rPr>
          <w:rFonts w:ascii="Times New Roman" w:hAnsi="Times New Roman" w:hint="cs"/>
          <w:rtl/>
          <w:lang w:bidi="fa-IR"/>
        </w:rPr>
        <w:t xml:space="preserve"> م</w:t>
      </w:r>
      <w:r w:rsidR="007622F1">
        <w:rPr>
          <w:rFonts w:ascii="Times New Roman" w:hAnsi="Times New Roman" w:hint="cs"/>
          <w:rtl/>
          <w:lang w:bidi="fa-IR"/>
        </w:rPr>
        <w:t>ي</w:t>
      </w:r>
      <w:r w:rsidRPr="00D75A7B">
        <w:rPr>
          <w:rFonts w:ascii="Times New Roman" w:hAnsi="Times New Roman" w:hint="eastAsia"/>
          <w:rtl/>
          <w:lang w:bidi="fa-IR"/>
        </w:rPr>
        <w:t>‌</w:t>
      </w:r>
      <w:r w:rsidRPr="00D75A7B">
        <w:rPr>
          <w:rFonts w:ascii="Times New Roman" w:hAnsi="Times New Roman" w:hint="cs"/>
          <w:rtl/>
          <w:lang w:bidi="fa-IR"/>
        </w:rPr>
        <w:t>تواند مبنا</w:t>
      </w:r>
      <w:r w:rsidR="007622F1">
        <w:rPr>
          <w:rFonts w:ascii="Times New Roman" w:hAnsi="Times New Roman" w:hint="cs"/>
          <w:rtl/>
          <w:lang w:bidi="fa-IR"/>
        </w:rPr>
        <w:t>يي</w:t>
      </w:r>
      <w:r w:rsidRPr="00D75A7B">
        <w:rPr>
          <w:rFonts w:ascii="Times New Roman" w:hAnsi="Times New Roman" w:hint="cs"/>
          <w:rtl/>
          <w:lang w:bidi="fa-IR"/>
        </w:rPr>
        <w:t xml:space="preserve"> برا</w:t>
      </w:r>
      <w:r w:rsidR="007622F1">
        <w:rPr>
          <w:rFonts w:ascii="Times New Roman" w:hAnsi="Times New Roman" w:hint="cs"/>
          <w:rtl/>
          <w:lang w:bidi="fa-IR"/>
        </w:rPr>
        <w:t>ي</w:t>
      </w:r>
      <w:r w:rsidRPr="00D75A7B">
        <w:rPr>
          <w:rFonts w:ascii="Times New Roman" w:hAnsi="Times New Roman" w:hint="cs"/>
          <w:rtl/>
          <w:lang w:bidi="fa-IR"/>
        </w:rPr>
        <w:t xml:space="preserve"> بحثها</w:t>
      </w:r>
      <w:r w:rsidR="007622F1">
        <w:rPr>
          <w:rFonts w:ascii="Times New Roman" w:hAnsi="Times New Roman" w:hint="cs"/>
          <w:rtl/>
          <w:lang w:bidi="fa-IR"/>
        </w:rPr>
        <w:t>ي</w:t>
      </w:r>
      <w:r w:rsidRPr="00D75A7B">
        <w:rPr>
          <w:rFonts w:ascii="Times New Roman" w:hAnsi="Times New Roman" w:hint="cs"/>
          <w:rtl/>
          <w:lang w:bidi="fa-IR"/>
        </w:rPr>
        <w:t xml:space="preserve"> بعد</w:t>
      </w:r>
      <w:r w:rsidR="007622F1">
        <w:rPr>
          <w:rFonts w:ascii="Times New Roman" w:hAnsi="Times New Roman" w:hint="cs"/>
          <w:rtl/>
          <w:lang w:bidi="fa-IR"/>
        </w:rPr>
        <w:t>ي</w:t>
      </w:r>
      <w:r w:rsidRPr="00D75A7B">
        <w:rPr>
          <w:rFonts w:ascii="Times New Roman" w:hAnsi="Times New Roman" w:hint="cs"/>
          <w:rtl/>
          <w:lang w:bidi="fa-IR"/>
        </w:rPr>
        <w:t xml:space="preserve"> توسعه </w:t>
      </w:r>
      <w:r w:rsidRPr="00D75A7B">
        <w:rPr>
          <w:rFonts w:ascii="Times New Roman" w:hAnsi="Times New Roman"/>
        </w:rPr>
        <w:t>BSC</w:t>
      </w:r>
      <w:r w:rsidRPr="00D75A7B">
        <w:rPr>
          <w:rFonts w:ascii="Times New Roman" w:hAnsi="Times New Roman"/>
          <w:rtl/>
          <w:lang w:bidi="fa-IR"/>
        </w:rPr>
        <w:t xml:space="preserve"> شرکت باشد.</w:t>
      </w:r>
    </w:p>
    <w:p w:rsidR="00E167EA" w:rsidRPr="00D75A7B" w:rsidRDefault="00E167EA" w:rsidP="000A3BC7">
      <w:pPr>
        <w:ind w:left="-45"/>
        <w:rPr>
          <w:rFonts w:ascii="Times New Roman" w:hAnsi="Times New Roman"/>
          <w:rtl/>
        </w:rPr>
      </w:pPr>
      <w:r w:rsidRPr="00D75A7B">
        <w:rPr>
          <w:rFonts w:ascii="Times New Roman" w:hAnsi="Times New Roman" w:hint="cs"/>
          <w:rtl/>
          <w:lang w:bidi="fa-IR"/>
        </w:rPr>
        <w:t>در ادب</w:t>
      </w:r>
      <w:r w:rsidR="007622F1">
        <w:rPr>
          <w:rFonts w:ascii="Times New Roman" w:hAnsi="Times New Roman" w:hint="cs"/>
          <w:rtl/>
          <w:lang w:bidi="fa-IR"/>
        </w:rPr>
        <w:t>ي</w:t>
      </w:r>
      <w:r w:rsidRPr="00D75A7B">
        <w:rPr>
          <w:rFonts w:ascii="Times New Roman" w:hAnsi="Times New Roman" w:hint="cs"/>
          <w:rtl/>
          <w:lang w:bidi="fa-IR"/>
        </w:rPr>
        <w:t>ات تحق</w:t>
      </w:r>
      <w:r w:rsidR="007622F1">
        <w:rPr>
          <w:rFonts w:ascii="Times New Roman" w:hAnsi="Times New Roman" w:hint="cs"/>
          <w:rtl/>
          <w:lang w:bidi="fa-IR"/>
        </w:rPr>
        <w:t>ي</w:t>
      </w:r>
      <w:r w:rsidRPr="00D75A7B">
        <w:rPr>
          <w:rFonts w:ascii="Times New Roman" w:hAnsi="Times New Roman" w:hint="cs"/>
          <w:rtl/>
          <w:lang w:bidi="fa-IR"/>
        </w:rPr>
        <w:t>ق مطالعات کم</w:t>
      </w:r>
      <w:r w:rsidR="007622F1">
        <w:rPr>
          <w:rFonts w:ascii="Times New Roman" w:hAnsi="Times New Roman" w:hint="cs"/>
          <w:rtl/>
          <w:lang w:bidi="fa-IR"/>
        </w:rPr>
        <w:t>ي</w:t>
      </w:r>
      <w:r w:rsidRPr="00D75A7B">
        <w:rPr>
          <w:rFonts w:ascii="Times New Roman" w:hAnsi="Times New Roman" w:hint="cs"/>
          <w:rtl/>
          <w:lang w:bidi="fa-IR"/>
        </w:rPr>
        <w:t xml:space="preserve"> در مورد ترک</w:t>
      </w:r>
      <w:r w:rsidR="007622F1">
        <w:rPr>
          <w:rFonts w:ascii="Times New Roman" w:hAnsi="Times New Roman" w:hint="cs"/>
          <w:rtl/>
          <w:lang w:bidi="fa-IR"/>
        </w:rPr>
        <w:t>ي</w:t>
      </w:r>
      <w:r w:rsidRPr="00D75A7B">
        <w:rPr>
          <w:rFonts w:ascii="Times New Roman" w:hAnsi="Times New Roman" w:hint="cs"/>
          <w:rtl/>
          <w:lang w:bidi="fa-IR"/>
        </w:rPr>
        <w:t xml:space="preserve">ب </w:t>
      </w:r>
      <w:r w:rsidRPr="00D75A7B">
        <w:rPr>
          <w:rFonts w:ascii="Times New Roman" w:hAnsi="Times New Roman"/>
          <w:lang w:bidi="fa-IR"/>
        </w:rPr>
        <w:t>BSC</w:t>
      </w:r>
      <w:r w:rsidRPr="00D75A7B">
        <w:rPr>
          <w:rFonts w:ascii="Times New Roman" w:hAnsi="Times New Roman" w:hint="cs"/>
          <w:rtl/>
          <w:lang w:bidi="fa-IR"/>
        </w:rPr>
        <w:t xml:space="preserve"> با </w:t>
      </w:r>
      <w:r w:rsidR="007622F1">
        <w:rPr>
          <w:rFonts w:ascii="Times New Roman" w:hAnsi="Times New Roman" w:hint="cs"/>
          <w:rtl/>
          <w:lang w:bidi="fa-IR"/>
        </w:rPr>
        <w:t>ي</w:t>
      </w:r>
      <w:r w:rsidRPr="00D75A7B">
        <w:rPr>
          <w:rFonts w:ascii="Times New Roman" w:hAnsi="Times New Roman" w:hint="cs"/>
          <w:rtl/>
          <w:lang w:bidi="fa-IR"/>
        </w:rPr>
        <w:t>ک رو</w:t>
      </w:r>
      <w:r w:rsidR="007622F1">
        <w:rPr>
          <w:rFonts w:ascii="Times New Roman" w:hAnsi="Times New Roman" w:hint="cs"/>
          <w:rtl/>
          <w:lang w:bidi="fa-IR"/>
        </w:rPr>
        <w:t>ي</w:t>
      </w:r>
      <w:r w:rsidRPr="00D75A7B">
        <w:rPr>
          <w:rFonts w:ascii="Times New Roman" w:hAnsi="Times New Roman" w:hint="cs"/>
          <w:rtl/>
          <w:lang w:bidi="fa-IR"/>
        </w:rPr>
        <w:t>کرد شب</w:t>
      </w:r>
      <w:r w:rsidR="007622F1">
        <w:rPr>
          <w:rFonts w:ascii="Times New Roman" w:hAnsi="Times New Roman" w:hint="cs"/>
          <w:rtl/>
          <w:lang w:bidi="fa-IR"/>
        </w:rPr>
        <w:t>ي</w:t>
      </w:r>
      <w:r w:rsidRPr="00D75A7B">
        <w:rPr>
          <w:rFonts w:ascii="Times New Roman" w:hAnsi="Times New Roman" w:hint="cs"/>
          <w:rtl/>
          <w:lang w:bidi="fa-IR"/>
        </w:rPr>
        <w:t>ه‌ساز</w:t>
      </w:r>
      <w:r w:rsidR="007622F1">
        <w:rPr>
          <w:rFonts w:ascii="Times New Roman" w:hAnsi="Times New Roman" w:hint="cs"/>
          <w:rtl/>
          <w:lang w:bidi="fa-IR"/>
        </w:rPr>
        <w:t>ي</w:t>
      </w:r>
      <w:r w:rsidRPr="00D75A7B">
        <w:rPr>
          <w:rFonts w:ascii="Times New Roman" w:hAnsi="Times New Roman" w:hint="cs"/>
          <w:rtl/>
          <w:lang w:bidi="fa-IR"/>
        </w:rPr>
        <w:t xml:space="preserve"> پو</w:t>
      </w:r>
      <w:r w:rsidR="007622F1">
        <w:rPr>
          <w:rFonts w:ascii="Times New Roman" w:hAnsi="Times New Roman" w:hint="cs"/>
          <w:rtl/>
          <w:lang w:bidi="fa-IR"/>
        </w:rPr>
        <w:t>ي</w:t>
      </w:r>
      <w:r w:rsidRPr="00D75A7B">
        <w:rPr>
          <w:rFonts w:ascii="Times New Roman" w:hAnsi="Times New Roman" w:hint="cs"/>
          <w:rtl/>
          <w:lang w:bidi="fa-IR"/>
        </w:rPr>
        <w:t>ا وجود دارد</w:t>
      </w:r>
      <w:r w:rsidR="00454636" w:rsidRPr="00D75A7B">
        <w:rPr>
          <w:rFonts w:ascii="Times New Roman" w:hAnsi="Times New Roman" w:hint="cs"/>
          <w:rtl/>
          <w:lang w:bidi="fa-IR"/>
        </w:rPr>
        <w:t>؛</w:t>
      </w:r>
      <w:r w:rsidR="009F1385" w:rsidRPr="00D75A7B">
        <w:rPr>
          <w:rFonts w:ascii="Times New Roman" w:hAnsi="Times New Roman" w:hint="cs"/>
          <w:rtl/>
          <w:lang w:bidi="fa-IR"/>
        </w:rPr>
        <w:t xml:space="preserve"> هر چند اثبات شده است که رو</w:t>
      </w:r>
      <w:r w:rsidR="007622F1">
        <w:rPr>
          <w:rFonts w:ascii="Times New Roman" w:hAnsi="Times New Roman" w:hint="cs"/>
          <w:rtl/>
          <w:lang w:bidi="fa-IR"/>
        </w:rPr>
        <w:t>ي</w:t>
      </w:r>
      <w:r w:rsidR="009F1385" w:rsidRPr="00D75A7B">
        <w:rPr>
          <w:rFonts w:ascii="Times New Roman" w:hAnsi="Times New Roman" w:hint="cs"/>
          <w:rtl/>
          <w:lang w:bidi="fa-IR"/>
        </w:rPr>
        <w:t>کرد پو</w:t>
      </w:r>
      <w:r w:rsidR="007622F1">
        <w:rPr>
          <w:rFonts w:ascii="Times New Roman" w:hAnsi="Times New Roman" w:hint="cs"/>
          <w:rtl/>
          <w:lang w:bidi="fa-IR"/>
        </w:rPr>
        <w:t>ي</w:t>
      </w:r>
      <w:r w:rsidR="009F1385" w:rsidRPr="00D75A7B">
        <w:rPr>
          <w:rFonts w:ascii="Times New Roman" w:hAnsi="Times New Roman" w:hint="cs"/>
          <w:rtl/>
          <w:lang w:bidi="fa-IR"/>
        </w:rPr>
        <w:t>ا</w:t>
      </w:r>
      <w:r w:rsidR="007622F1">
        <w:rPr>
          <w:rFonts w:ascii="Times New Roman" w:hAnsi="Times New Roman" w:hint="cs"/>
          <w:rtl/>
          <w:lang w:bidi="fa-IR"/>
        </w:rPr>
        <w:t>يي</w:t>
      </w:r>
      <w:r w:rsidR="009F1385" w:rsidRPr="00D75A7B">
        <w:rPr>
          <w:rFonts w:ascii="Times New Roman" w:hAnsi="Times New Roman" w:hint="cs"/>
          <w:rtl/>
          <w:lang w:bidi="fa-IR"/>
        </w:rPr>
        <w:t>‌ها</w:t>
      </w:r>
      <w:r w:rsidR="007622F1">
        <w:rPr>
          <w:rFonts w:ascii="Times New Roman" w:hAnsi="Times New Roman" w:hint="cs"/>
          <w:rtl/>
          <w:lang w:bidi="fa-IR"/>
        </w:rPr>
        <w:t>ي</w:t>
      </w:r>
      <w:r w:rsidR="009F1385" w:rsidRPr="00D75A7B">
        <w:rPr>
          <w:rFonts w:ascii="Times New Roman" w:hAnsi="Times New Roman" w:hint="cs"/>
          <w:rtl/>
          <w:lang w:bidi="fa-IR"/>
        </w:rPr>
        <w:t xml:space="preserve"> س</w:t>
      </w:r>
      <w:r w:rsidR="007622F1">
        <w:rPr>
          <w:rFonts w:ascii="Times New Roman" w:hAnsi="Times New Roman" w:hint="cs"/>
          <w:rtl/>
          <w:lang w:bidi="fa-IR"/>
        </w:rPr>
        <w:t>ي</w:t>
      </w:r>
      <w:r w:rsidR="009F1385" w:rsidRPr="00D75A7B">
        <w:rPr>
          <w:rFonts w:ascii="Times New Roman" w:hAnsi="Times New Roman" w:hint="cs"/>
          <w:rtl/>
          <w:lang w:bidi="fa-IR"/>
        </w:rPr>
        <w:t xml:space="preserve">ستم، </w:t>
      </w:r>
      <w:r w:rsidR="007622F1">
        <w:rPr>
          <w:rFonts w:ascii="Times New Roman" w:hAnsi="Times New Roman" w:hint="cs"/>
          <w:rtl/>
          <w:lang w:bidi="fa-IR"/>
        </w:rPr>
        <w:t>ي</w:t>
      </w:r>
      <w:r w:rsidR="009F1385" w:rsidRPr="00D75A7B">
        <w:rPr>
          <w:rFonts w:ascii="Times New Roman" w:hAnsi="Times New Roman" w:hint="cs"/>
          <w:rtl/>
          <w:lang w:bidi="fa-IR"/>
        </w:rPr>
        <w:t>ک تکن</w:t>
      </w:r>
      <w:r w:rsidR="007622F1">
        <w:rPr>
          <w:rFonts w:ascii="Times New Roman" w:hAnsi="Times New Roman" w:hint="cs"/>
          <w:rtl/>
          <w:lang w:bidi="fa-IR"/>
        </w:rPr>
        <w:t>ي</w:t>
      </w:r>
      <w:r w:rsidR="009F1385" w:rsidRPr="00D75A7B">
        <w:rPr>
          <w:rFonts w:ascii="Times New Roman" w:hAnsi="Times New Roman" w:hint="cs"/>
          <w:rtl/>
          <w:lang w:bidi="fa-IR"/>
        </w:rPr>
        <w:t>ک بس</w:t>
      </w:r>
      <w:r w:rsidR="007622F1">
        <w:rPr>
          <w:rFonts w:ascii="Times New Roman" w:hAnsi="Times New Roman" w:hint="cs"/>
          <w:rtl/>
          <w:lang w:bidi="fa-IR"/>
        </w:rPr>
        <w:t>ي</w:t>
      </w:r>
      <w:r w:rsidR="009F1385" w:rsidRPr="00D75A7B">
        <w:rPr>
          <w:rFonts w:ascii="Times New Roman" w:hAnsi="Times New Roman" w:hint="cs"/>
          <w:rtl/>
          <w:lang w:bidi="fa-IR"/>
        </w:rPr>
        <w:t>ار مف</w:t>
      </w:r>
      <w:r w:rsidR="007622F1">
        <w:rPr>
          <w:rFonts w:ascii="Times New Roman" w:hAnsi="Times New Roman" w:hint="cs"/>
          <w:rtl/>
          <w:lang w:bidi="fa-IR"/>
        </w:rPr>
        <w:t>ي</w:t>
      </w:r>
      <w:r w:rsidR="009F1385" w:rsidRPr="00D75A7B">
        <w:rPr>
          <w:rFonts w:ascii="Times New Roman" w:hAnsi="Times New Roman" w:hint="cs"/>
          <w:rtl/>
          <w:lang w:bidi="fa-IR"/>
        </w:rPr>
        <w:t>د در سا</w:t>
      </w:r>
      <w:r w:rsidR="007622F1">
        <w:rPr>
          <w:rFonts w:ascii="Times New Roman" w:hAnsi="Times New Roman" w:hint="cs"/>
          <w:rtl/>
          <w:lang w:bidi="fa-IR"/>
        </w:rPr>
        <w:t>ي</w:t>
      </w:r>
      <w:r w:rsidR="009F1385" w:rsidRPr="00D75A7B">
        <w:rPr>
          <w:rFonts w:ascii="Times New Roman" w:hAnsi="Times New Roman" w:hint="cs"/>
          <w:rtl/>
          <w:lang w:bidi="fa-IR"/>
        </w:rPr>
        <w:t>ر حوزه‌ها</w:t>
      </w:r>
      <w:r w:rsidR="007622F1">
        <w:rPr>
          <w:rFonts w:ascii="Times New Roman" w:hAnsi="Times New Roman" w:hint="cs"/>
          <w:rtl/>
          <w:lang w:bidi="fa-IR"/>
        </w:rPr>
        <w:t>ي</w:t>
      </w:r>
      <w:r w:rsidR="009F1385" w:rsidRPr="00D75A7B">
        <w:rPr>
          <w:rFonts w:ascii="Times New Roman" w:hAnsi="Times New Roman" w:hint="cs"/>
          <w:rtl/>
          <w:lang w:bidi="fa-IR"/>
        </w:rPr>
        <w:t xml:space="preserve"> مشابه مانند برنامه‌ر</w:t>
      </w:r>
      <w:r w:rsidR="007622F1">
        <w:rPr>
          <w:rFonts w:ascii="Times New Roman" w:hAnsi="Times New Roman" w:hint="cs"/>
          <w:rtl/>
          <w:lang w:bidi="fa-IR"/>
        </w:rPr>
        <w:t>ي</w:t>
      </w:r>
      <w:r w:rsidR="009F1385" w:rsidRPr="00D75A7B">
        <w:rPr>
          <w:rFonts w:ascii="Times New Roman" w:hAnsi="Times New Roman" w:hint="cs"/>
          <w:rtl/>
          <w:lang w:bidi="fa-IR"/>
        </w:rPr>
        <w:t>ز</w:t>
      </w:r>
      <w:r w:rsidR="007622F1">
        <w:rPr>
          <w:rFonts w:ascii="Times New Roman" w:hAnsi="Times New Roman" w:hint="cs"/>
          <w:rtl/>
          <w:lang w:bidi="fa-IR"/>
        </w:rPr>
        <w:t>ي</w:t>
      </w:r>
      <w:r w:rsidR="009F1385" w:rsidRPr="00D75A7B">
        <w:rPr>
          <w:rFonts w:ascii="Times New Roman" w:hAnsi="Times New Roman" w:hint="cs"/>
          <w:rtl/>
          <w:lang w:bidi="fa-IR"/>
        </w:rPr>
        <w:t>، کنترل موجود</w:t>
      </w:r>
      <w:r w:rsidR="007622F1">
        <w:rPr>
          <w:rFonts w:ascii="Times New Roman" w:hAnsi="Times New Roman" w:hint="cs"/>
          <w:rtl/>
          <w:lang w:bidi="fa-IR"/>
        </w:rPr>
        <w:t>ي</w:t>
      </w:r>
      <w:r w:rsidR="009F1385" w:rsidRPr="00D75A7B">
        <w:rPr>
          <w:rFonts w:ascii="Times New Roman" w:hAnsi="Times New Roman" w:hint="cs"/>
          <w:rtl/>
          <w:lang w:bidi="fa-IR"/>
        </w:rPr>
        <w:t xml:space="preserve">، </w:t>
      </w:r>
      <w:r w:rsidR="00454636" w:rsidRPr="00D75A7B">
        <w:rPr>
          <w:rFonts w:ascii="Times New Roman" w:hAnsi="Times New Roman" w:hint="cs"/>
          <w:rtl/>
          <w:lang w:bidi="fa-IR"/>
        </w:rPr>
        <w:t>رفتار هدفجو و پ</w:t>
      </w:r>
      <w:r w:rsidR="007622F1">
        <w:rPr>
          <w:rFonts w:ascii="Times New Roman" w:hAnsi="Times New Roman" w:hint="cs"/>
          <w:rtl/>
          <w:lang w:bidi="fa-IR"/>
        </w:rPr>
        <w:t>ي</w:t>
      </w:r>
      <w:r w:rsidR="00454636" w:rsidRPr="00D75A7B">
        <w:rPr>
          <w:rFonts w:ascii="Times New Roman" w:hAnsi="Times New Roman" w:hint="cs"/>
          <w:rtl/>
          <w:lang w:bidi="fa-IR"/>
        </w:rPr>
        <w:t>ش‌ب</w:t>
      </w:r>
      <w:r w:rsidR="007622F1">
        <w:rPr>
          <w:rFonts w:ascii="Times New Roman" w:hAnsi="Times New Roman" w:hint="cs"/>
          <w:rtl/>
          <w:lang w:bidi="fa-IR"/>
        </w:rPr>
        <w:t>ي</w:t>
      </w:r>
      <w:r w:rsidR="00454636" w:rsidRPr="00D75A7B">
        <w:rPr>
          <w:rFonts w:ascii="Times New Roman" w:hAnsi="Times New Roman" w:hint="cs"/>
          <w:rtl/>
          <w:lang w:bidi="fa-IR"/>
        </w:rPr>
        <w:t>ن</w:t>
      </w:r>
      <w:r w:rsidR="007622F1">
        <w:rPr>
          <w:rFonts w:ascii="Times New Roman" w:hAnsi="Times New Roman" w:hint="cs"/>
          <w:rtl/>
          <w:lang w:bidi="fa-IR"/>
        </w:rPr>
        <w:t>ي</w:t>
      </w:r>
      <w:r w:rsidR="00454636" w:rsidRPr="00D75A7B">
        <w:rPr>
          <w:rFonts w:ascii="Times New Roman" w:hAnsi="Times New Roman" w:hint="cs"/>
          <w:rtl/>
          <w:lang w:bidi="fa-IR"/>
        </w:rPr>
        <w:t xml:space="preserve"> است.</w:t>
      </w:r>
      <w:r w:rsidR="000A3BC7" w:rsidRPr="00D75A7B">
        <w:rPr>
          <w:rFonts w:ascii="Times New Roman" w:hAnsi="Times New Roman" w:hint="cs"/>
          <w:rtl/>
          <w:lang w:bidi="fa-IR"/>
        </w:rPr>
        <w:t xml:space="preserve"> تئور</w:t>
      </w:r>
      <w:r w:rsidR="007622F1">
        <w:rPr>
          <w:rFonts w:ascii="Times New Roman" w:hAnsi="Times New Roman" w:hint="cs"/>
          <w:rtl/>
          <w:lang w:bidi="fa-IR"/>
        </w:rPr>
        <w:t>ي</w:t>
      </w:r>
      <w:r w:rsidR="000A3BC7" w:rsidRPr="00D75A7B">
        <w:rPr>
          <w:rFonts w:ascii="Times New Roman" w:hAnsi="Times New Roman" w:hint="cs"/>
          <w:rtl/>
          <w:lang w:bidi="fa-IR"/>
        </w:rPr>
        <w:t xml:space="preserve"> و کاربرد </w:t>
      </w:r>
      <w:r w:rsidR="000A3BC7" w:rsidRPr="00D75A7B">
        <w:rPr>
          <w:rFonts w:ascii="Times New Roman" w:hAnsi="Times New Roman"/>
          <w:lang w:bidi="fa-IR"/>
        </w:rPr>
        <w:t>BSC</w:t>
      </w:r>
      <w:r w:rsidR="000A3BC7" w:rsidRPr="00D75A7B">
        <w:rPr>
          <w:rFonts w:ascii="Times New Roman" w:hAnsi="Times New Roman" w:hint="cs"/>
          <w:rtl/>
          <w:lang w:bidi="fa-IR"/>
        </w:rPr>
        <w:t xml:space="preserve"> با استفاده از مدلساز</w:t>
      </w:r>
      <w:r w:rsidR="007622F1">
        <w:rPr>
          <w:rFonts w:ascii="Times New Roman" w:hAnsi="Times New Roman" w:hint="cs"/>
          <w:rtl/>
          <w:lang w:bidi="fa-IR"/>
        </w:rPr>
        <w:t>ي</w:t>
      </w:r>
      <w:r w:rsidR="000A3BC7" w:rsidRPr="00D75A7B">
        <w:rPr>
          <w:rFonts w:ascii="Times New Roman" w:hAnsi="Times New Roman" w:hint="cs"/>
          <w:rtl/>
          <w:lang w:bidi="fa-IR"/>
        </w:rPr>
        <w:t xml:space="preserve"> پو</w:t>
      </w:r>
      <w:r w:rsidR="007622F1">
        <w:rPr>
          <w:rFonts w:ascii="Times New Roman" w:hAnsi="Times New Roman" w:hint="cs"/>
          <w:rtl/>
          <w:lang w:bidi="fa-IR"/>
        </w:rPr>
        <w:t>ي</w:t>
      </w:r>
      <w:r w:rsidR="000A3BC7" w:rsidRPr="00D75A7B">
        <w:rPr>
          <w:rFonts w:ascii="Times New Roman" w:hAnsi="Times New Roman" w:hint="cs"/>
          <w:rtl/>
          <w:lang w:bidi="fa-IR"/>
        </w:rPr>
        <w:t>ا</w:t>
      </w:r>
      <w:r w:rsidR="007622F1">
        <w:rPr>
          <w:rFonts w:ascii="Times New Roman" w:hAnsi="Times New Roman" w:hint="cs"/>
          <w:rtl/>
          <w:lang w:bidi="fa-IR"/>
        </w:rPr>
        <w:t>يي</w:t>
      </w:r>
      <w:r w:rsidR="000A3BC7" w:rsidRPr="00D75A7B">
        <w:rPr>
          <w:rFonts w:ascii="Times New Roman" w:hAnsi="Times New Roman" w:hint="cs"/>
          <w:rtl/>
          <w:lang w:bidi="fa-IR"/>
        </w:rPr>
        <w:t>‌ها</w:t>
      </w:r>
      <w:r w:rsidR="007622F1">
        <w:rPr>
          <w:rFonts w:ascii="Times New Roman" w:hAnsi="Times New Roman" w:hint="cs"/>
          <w:rtl/>
          <w:lang w:bidi="fa-IR"/>
        </w:rPr>
        <w:t>ي</w:t>
      </w:r>
      <w:r w:rsidR="000A3BC7" w:rsidRPr="00D75A7B">
        <w:rPr>
          <w:rFonts w:ascii="Times New Roman" w:hAnsi="Times New Roman" w:hint="cs"/>
          <w:rtl/>
          <w:lang w:bidi="fa-IR"/>
        </w:rPr>
        <w:t xml:space="preserve"> س</w:t>
      </w:r>
      <w:r w:rsidR="007622F1">
        <w:rPr>
          <w:rFonts w:ascii="Times New Roman" w:hAnsi="Times New Roman" w:hint="cs"/>
          <w:rtl/>
          <w:lang w:bidi="fa-IR"/>
        </w:rPr>
        <w:t>ي</w:t>
      </w:r>
      <w:r w:rsidR="000A3BC7" w:rsidRPr="00D75A7B">
        <w:rPr>
          <w:rFonts w:ascii="Times New Roman" w:hAnsi="Times New Roman" w:hint="cs"/>
          <w:rtl/>
          <w:lang w:bidi="fa-IR"/>
        </w:rPr>
        <w:t>ستم، م</w:t>
      </w:r>
      <w:r w:rsidR="007622F1">
        <w:rPr>
          <w:rFonts w:ascii="Times New Roman" w:hAnsi="Times New Roman" w:hint="cs"/>
          <w:rtl/>
          <w:lang w:bidi="fa-IR"/>
        </w:rPr>
        <w:t>ي</w:t>
      </w:r>
      <w:r w:rsidR="000A3BC7" w:rsidRPr="00D75A7B">
        <w:rPr>
          <w:rFonts w:ascii="Times New Roman" w:hAnsi="Times New Roman" w:hint="cs"/>
          <w:rtl/>
          <w:lang w:bidi="fa-IR"/>
        </w:rPr>
        <w:t>‌تواند ب</w:t>
      </w:r>
      <w:r w:rsidR="007622F1">
        <w:rPr>
          <w:rFonts w:ascii="Times New Roman" w:hAnsi="Times New Roman" w:hint="cs"/>
          <w:rtl/>
          <w:lang w:bidi="fa-IR"/>
        </w:rPr>
        <w:t>ي</w:t>
      </w:r>
      <w:r w:rsidR="000A3BC7" w:rsidRPr="00D75A7B">
        <w:rPr>
          <w:rFonts w:ascii="Times New Roman" w:hAnsi="Times New Roman" w:hint="cs"/>
          <w:rtl/>
          <w:lang w:bidi="fa-IR"/>
        </w:rPr>
        <w:t>نش مف</w:t>
      </w:r>
      <w:r w:rsidR="007622F1">
        <w:rPr>
          <w:rFonts w:ascii="Times New Roman" w:hAnsi="Times New Roman" w:hint="cs"/>
          <w:rtl/>
          <w:lang w:bidi="fa-IR"/>
        </w:rPr>
        <w:t>ي</w:t>
      </w:r>
      <w:r w:rsidR="000A3BC7" w:rsidRPr="00D75A7B">
        <w:rPr>
          <w:rFonts w:ascii="Times New Roman" w:hAnsi="Times New Roman" w:hint="cs"/>
          <w:rtl/>
          <w:lang w:bidi="fa-IR"/>
        </w:rPr>
        <w:t>د و جالب توجه</w:t>
      </w:r>
      <w:r w:rsidR="007622F1">
        <w:rPr>
          <w:rFonts w:ascii="Times New Roman" w:hAnsi="Times New Roman" w:hint="cs"/>
          <w:rtl/>
          <w:lang w:bidi="fa-IR"/>
        </w:rPr>
        <w:t>ي</w:t>
      </w:r>
      <w:r w:rsidR="000A3BC7" w:rsidRPr="00D75A7B">
        <w:rPr>
          <w:rFonts w:ascii="Times New Roman" w:hAnsi="Times New Roman" w:hint="cs"/>
          <w:rtl/>
          <w:lang w:bidi="fa-IR"/>
        </w:rPr>
        <w:t xml:space="preserve"> را بدست آورد</w:t>
      </w:r>
      <w:r w:rsidR="00420DF0" w:rsidRPr="00D75A7B">
        <w:rPr>
          <w:rFonts w:ascii="Times New Roman" w:hAnsi="Times New Roman" w:hint="cs"/>
          <w:rtl/>
          <w:lang w:bidi="fa-IR"/>
        </w:rPr>
        <w:t>،</w:t>
      </w:r>
      <w:r w:rsidR="00E8076B" w:rsidRPr="00D75A7B">
        <w:rPr>
          <w:rFonts w:ascii="Times New Roman" w:hAnsi="Times New Roman" w:hint="cs"/>
          <w:rtl/>
          <w:lang w:bidi="fa-IR"/>
        </w:rPr>
        <w:t xml:space="preserve"> حت</w:t>
      </w:r>
      <w:r w:rsidR="007622F1">
        <w:rPr>
          <w:rFonts w:ascii="Times New Roman" w:hAnsi="Times New Roman" w:hint="cs"/>
          <w:rtl/>
          <w:lang w:bidi="fa-IR"/>
        </w:rPr>
        <w:t>ي</w:t>
      </w:r>
      <w:r w:rsidR="00E8076B" w:rsidRPr="00D75A7B">
        <w:rPr>
          <w:rFonts w:ascii="Times New Roman" w:hAnsi="Times New Roman" w:hint="cs"/>
          <w:rtl/>
          <w:lang w:bidi="fa-IR"/>
        </w:rPr>
        <w:t xml:space="preserve"> اگرچه</w:t>
      </w:r>
      <w:r w:rsidR="00420DF0" w:rsidRPr="00D75A7B">
        <w:rPr>
          <w:rFonts w:ascii="Times New Roman" w:hAnsi="Times New Roman" w:hint="cs"/>
          <w:rtl/>
          <w:lang w:bidi="fa-IR"/>
        </w:rPr>
        <w:t xml:space="preserve"> ا</w:t>
      </w:r>
      <w:r w:rsidR="007622F1">
        <w:rPr>
          <w:rFonts w:ascii="Times New Roman" w:hAnsi="Times New Roman" w:hint="cs"/>
          <w:rtl/>
          <w:lang w:bidi="fa-IR"/>
        </w:rPr>
        <w:t>ي</w:t>
      </w:r>
      <w:r w:rsidR="00420DF0" w:rsidRPr="00D75A7B">
        <w:rPr>
          <w:rFonts w:ascii="Times New Roman" w:hAnsi="Times New Roman" w:hint="cs"/>
          <w:rtl/>
          <w:lang w:bidi="fa-IR"/>
        </w:rPr>
        <w:t>ن تکن</w:t>
      </w:r>
      <w:r w:rsidR="007622F1">
        <w:rPr>
          <w:rFonts w:ascii="Times New Roman" w:hAnsi="Times New Roman" w:hint="cs"/>
          <w:rtl/>
          <w:lang w:bidi="fa-IR"/>
        </w:rPr>
        <w:t>ي</w:t>
      </w:r>
      <w:r w:rsidR="00420DF0" w:rsidRPr="00D75A7B">
        <w:rPr>
          <w:rFonts w:ascii="Times New Roman" w:hAnsi="Times New Roman" w:hint="cs"/>
          <w:rtl/>
          <w:lang w:bidi="fa-IR"/>
        </w:rPr>
        <w:t>ک برا</w:t>
      </w:r>
      <w:r w:rsidR="007622F1">
        <w:rPr>
          <w:rFonts w:ascii="Times New Roman" w:hAnsi="Times New Roman" w:hint="cs"/>
          <w:rtl/>
          <w:lang w:bidi="fa-IR"/>
        </w:rPr>
        <w:t>ي</w:t>
      </w:r>
      <w:r w:rsidR="00420DF0" w:rsidRPr="00D75A7B">
        <w:rPr>
          <w:rFonts w:ascii="Times New Roman" w:hAnsi="Times New Roman" w:hint="cs"/>
          <w:rtl/>
          <w:lang w:bidi="fa-IR"/>
        </w:rPr>
        <w:t xml:space="preserve"> بخش</w:t>
      </w:r>
      <w:r w:rsidR="007622F1">
        <w:rPr>
          <w:rFonts w:ascii="Times New Roman" w:hAnsi="Times New Roman" w:hint="cs"/>
          <w:rtl/>
          <w:lang w:bidi="fa-IR"/>
        </w:rPr>
        <w:t>ي</w:t>
      </w:r>
      <w:r w:rsidR="00420DF0" w:rsidRPr="00D75A7B">
        <w:rPr>
          <w:rFonts w:ascii="Times New Roman" w:hAnsi="Times New Roman" w:hint="cs"/>
          <w:rtl/>
          <w:lang w:bidi="fa-IR"/>
        </w:rPr>
        <w:t xml:space="preserve"> از کل س</w:t>
      </w:r>
      <w:r w:rsidR="007622F1">
        <w:rPr>
          <w:rFonts w:ascii="Times New Roman" w:hAnsi="Times New Roman" w:hint="cs"/>
          <w:rtl/>
          <w:lang w:bidi="fa-IR"/>
        </w:rPr>
        <w:t>ي</w:t>
      </w:r>
      <w:r w:rsidR="00420DF0" w:rsidRPr="00D75A7B">
        <w:rPr>
          <w:rFonts w:ascii="Times New Roman" w:hAnsi="Times New Roman" w:hint="cs"/>
          <w:rtl/>
          <w:lang w:bidi="fa-IR"/>
        </w:rPr>
        <w:t>ستم استفاده شود</w:t>
      </w:r>
      <w:r w:rsidR="000A3BC7" w:rsidRPr="00D75A7B">
        <w:rPr>
          <w:rFonts w:ascii="Times New Roman" w:hAnsi="Times New Roman" w:hint="cs"/>
          <w:rtl/>
          <w:lang w:bidi="fa-IR"/>
        </w:rPr>
        <w:t>.</w:t>
      </w:r>
      <w:r w:rsidR="004C075C" w:rsidRPr="00D75A7B">
        <w:rPr>
          <w:rFonts w:ascii="Times New Roman" w:hAnsi="Times New Roman" w:hint="cs"/>
          <w:rtl/>
          <w:lang w:bidi="fa-IR"/>
        </w:rPr>
        <w:t xml:space="preserve"> </w:t>
      </w:r>
      <w:r w:rsidR="009E0C70" w:rsidRPr="00D75A7B">
        <w:rPr>
          <w:rFonts w:ascii="Times New Roman" w:hAnsi="Times New Roman" w:hint="cs"/>
          <w:rtl/>
          <w:lang w:bidi="fa-IR"/>
        </w:rPr>
        <w:t>استفاده از رو</w:t>
      </w:r>
      <w:r w:rsidR="007622F1">
        <w:rPr>
          <w:rFonts w:ascii="Times New Roman" w:hAnsi="Times New Roman" w:hint="cs"/>
          <w:rtl/>
          <w:lang w:bidi="fa-IR"/>
        </w:rPr>
        <w:t>ي</w:t>
      </w:r>
      <w:r w:rsidR="009E0C70" w:rsidRPr="00D75A7B">
        <w:rPr>
          <w:rFonts w:ascii="Times New Roman" w:hAnsi="Times New Roman" w:hint="cs"/>
          <w:rtl/>
          <w:lang w:bidi="fa-IR"/>
        </w:rPr>
        <w:t>کرد مدلساز</w:t>
      </w:r>
      <w:r w:rsidR="007622F1">
        <w:rPr>
          <w:rFonts w:ascii="Times New Roman" w:hAnsi="Times New Roman" w:hint="cs"/>
          <w:rtl/>
          <w:lang w:bidi="fa-IR"/>
        </w:rPr>
        <w:t>ي</w:t>
      </w:r>
      <w:r w:rsidR="009E0C70" w:rsidRPr="00D75A7B">
        <w:rPr>
          <w:rFonts w:ascii="Times New Roman" w:hAnsi="Times New Roman" w:hint="cs"/>
          <w:rtl/>
          <w:lang w:bidi="fa-IR"/>
        </w:rPr>
        <w:t xml:space="preserve"> پو</w:t>
      </w:r>
      <w:r w:rsidR="007622F1">
        <w:rPr>
          <w:rFonts w:ascii="Times New Roman" w:hAnsi="Times New Roman" w:hint="cs"/>
          <w:rtl/>
          <w:lang w:bidi="fa-IR"/>
        </w:rPr>
        <w:t>ي</w:t>
      </w:r>
      <w:r w:rsidR="009E0C70" w:rsidRPr="00D75A7B">
        <w:rPr>
          <w:rFonts w:ascii="Times New Roman" w:hAnsi="Times New Roman" w:hint="cs"/>
          <w:rtl/>
          <w:lang w:bidi="fa-IR"/>
        </w:rPr>
        <w:t>ا</w:t>
      </w:r>
      <w:r w:rsidR="007622F1">
        <w:rPr>
          <w:rFonts w:ascii="Times New Roman" w:hAnsi="Times New Roman" w:hint="cs"/>
          <w:rtl/>
          <w:lang w:bidi="fa-IR"/>
        </w:rPr>
        <w:t>يي</w:t>
      </w:r>
      <w:r w:rsidR="009E0C70" w:rsidRPr="00D75A7B">
        <w:rPr>
          <w:rFonts w:ascii="Times New Roman" w:hAnsi="Times New Roman" w:hint="cs"/>
          <w:rtl/>
          <w:lang w:bidi="fa-IR"/>
        </w:rPr>
        <w:t>‌ها</w:t>
      </w:r>
      <w:r w:rsidR="007622F1">
        <w:rPr>
          <w:rFonts w:ascii="Times New Roman" w:hAnsi="Times New Roman" w:hint="cs"/>
          <w:rtl/>
          <w:lang w:bidi="fa-IR"/>
        </w:rPr>
        <w:t>ي</w:t>
      </w:r>
      <w:r w:rsidR="009E0C70" w:rsidRPr="00D75A7B">
        <w:rPr>
          <w:rFonts w:ascii="Times New Roman" w:hAnsi="Times New Roman" w:hint="cs"/>
          <w:rtl/>
          <w:lang w:bidi="fa-IR"/>
        </w:rPr>
        <w:t xml:space="preserve"> س</w:t>
      </w:r>
      <w:r w:rsidR="007622F1">
        <w:rPr>
          <w:rFonts w:ascii="Times New Roman" w:hAnsi="Times New Roman" w:hint="cs"/>
          <w:rtl/>
          <w:lang w:bidi="fa-IR"/>
        </w:rPr>
        <w:t>ي</w:t>
      </w:r>
      <w:r w:rsidR="009E0C70" w:rsidRPr="00D75A7B">
        <w:rPr>
          <w:rFonts w:ascii="Times New Roman" w:hAnsi="Times New Roman" w:hint="cs"/>
          <w:rtl/>
          <w:lang w:bidi="fa-IR"/>
        </w:rPr>
        <w:t>ستم (</w:t>
      </w:r>
      <w:r w:rsidR="009E0C70" w:rsidRPr="00D75A7B">
        <w:rPr>
          <w:rFonts w:ascii="Times New Roman" w:hAnsi="Times New Roman"/>
          <w:lang w:bidi="fa-IR"/>
        </w:rPr>
        <w:t>SDM</w:t>
      </w:r>
      <w:r w:rsidR="009E0C70" w:rsidRPr="00D75A7B">
        <w:rPr>
          <w:rFonts w:ascii="Times New Roman" w:hAnsi="Times New Roman" w:hint="cs"/>
          <w:rtl/>
          <w:lang w:bidi="fa-IR"/>
        </w:rPr>
        <w:t>) م</w:t>
      </w:r>
      <w:r w:rsidR="007622F1">
        <w:rPr>
          <w:rFonts w:ascii="Times New Roman" w:hAnsi="Times New Roman" w:hint="cs"/>
          <w:rtl/>
          <w:lang w:bidi="fa-IR"/>
        </w:rPr>
        <w:t>ي</w:t>
      </w:r>
      <w:r w:rsidR="009E0C70" w:rsidRPr="00D75A7B">
        <w:rPr>
          <w:rFonts w:ascii="Times New Roman" w:hAnsi="Times New Roman" w:hint="cs"/>
          <w:rtl/>
          <w:lang w:bidi="fa-IR"/>
        </w:rPr>
        <w:t>‌تواند پشت</w:t>
      </w:r>
      <w:r w:rsidR="007622F1">
        <w:rPr>
          <w:rFonts w:ascii="Times New Roman" w:hAnsi="Times New Roman" w:hint="cs"/>
          <w:rtl/>
          <w:lang w:bidi="fa-IR"/>
        </w:rPr>
        <w:t>ي</w:t>
      </w:r>
      <w:r w:rsidR="009E0C70" w:rsidRPr="00D75A7B">
        <w:rPr>
          <w:rFonts w:ascii="Times New Roman" w:hAnsi="Times New Roman" w:hint="cs"/>
          <w:rtl/>
          <w:lang w:bidi="fa-IR"/>
        </w:rPr>
        <w:t>بان باارش</w:t>
      </w:r>
      <w:r w:rsidR="007622F1">
        <w:rPr>
          <w:rFonts w:ascii="Times New Roman" w:hAnsi="Times New Roman" w:hint="cs"/>
          <w:rtl/>
          <w:lang w:bidi="fa-IR"/>
        </w:rPr>
        <w:t>ي</w:t>
      </w:r>
      <w:r w:rsidR="009E0C70" w:rsidRPr="00D75A7B">
        <w:rPr>
          <w:rFonts w:ascii="Times New Roman" w:hAnsi="Times New Roman" w:hint="cs"/>
          <w:rtl/>
          <w:lang w:bidi="fa-IR"/>
        </w:rPr>
        <w:t xml:space="preserve"> در </w:t>
      </w:r>
      <w:r w:rsidR="004C075C" w:rsidRPr="00D75A7B">
        <w:rPr>
          <w:rFonts w:ascii="Times New Roman" w:hAnsi="Times New Roman" w:hint="cs"/>
          <w:rtl/>
          <w:lang w:bidi="fa-IR"/>
        </w:rPr>
        <w:t>حوزه‌ها</w:t>
      </w:r>
      <w:r w:rsidR="007622F1">
        <w:rPr>
          <w:rFonts w:ascii="Times New Roman" w:hAnsi="Times New Roman" w:hint="cs"/>
          <w:rtl/>
          <w:lang w:bidi="fa-IR"/>
        </w:rPr>
        <w:t>ي</w:t>
      </w:r>
      <w:r w:rsidR="004C075C" w:rsidRPr="00D75A7B">
        <w:rPr>
          <w:rFonts w:ascii="Times New Roman" w:hAnsi="Times New Roman" w:hint="cs"/>
          <w:rtl/>
          <w:lang w:bidi="fa-IR"/>
        </w:rPr>
        <w:t xml:space="preserve"> جد</w:t>
      </w:r>
      <w:r w:rsidR="007622F1">
        <w:rPr>
          <w:rFonts w:ascii="Times New Roman" w:hAnsi="Times New Roman" w:hint="cs"/>
          <w:rtl/>
          <w:lang w:bidi="fa-IR"/>
        </w:rPr>
        <w:t>ي</w:t>
      </w:r>
      <w:r w:rsidR="004C075C" w:rsidRPr="00D75A7B">
        <w:rPr>
          <w:rFonts w:ascii="Times New Roman" w:hAnsi="Times New Roman" w:hint="cs"/>
          <w:rtl/>
          <w:lang w:bidi="fa-IR"/>
        </w:rPr>
        <w:t xml:space="preserve">د </w:t>
      </w:r>
      <w:r w:rsidR="004C075C" w:rsidRPr="00D75A7B">
        <w:rPr>
          <w:rFonts w:ascii="Times New Roman" w:hAnsi="Times New Roman"/>
          <w:lang w:bidi="fa-IR"/>
        </w:rPr>
        <w:t>BSC</w:t>
      </w:r>
      <w:r w:rsidR="004C075C" w:rsidRPr="00D75A7B">
        <w:rPr>
          <w:rFonts w:ascii="Times New Roman" w:hAnsi="Times New Roman" w:hint="cs"/>
          <w:rtl/>
          <w:lang w:bidi="fa-IR"/>
        </w:rPr>
        <w:t xml:space="preserve"> که از گذشته مورد بحث قرار داشته‌اند مانند برنامه‌ر</w:t>
      </w:r>
      <w:r w:rsidR="007622F1">
        <w:rPr>
          <w:rFonts w:ascii="Times New Roman" w:hAnsi="Times New Roman" w:hint="cs"/>
          <w:rtl/>
          <w:lang w:bidi="fa-IR"/>
        </w:rPr>
        <w:t>ي</w:t>
      </w:r>
      <w:r w:rsidR="004C075C" w:rsidRPr="00D75A7B">
        <w:rPr>
          <w:rFonts w:ascii="Times New Roman" w:hAnsi="Times New Roman" w:hint="cs"/>
          <w:rtl/>
          <w:lang w:bidi="fa-IR"/>
        </w:rPr>
        <w:t>ز</w:t>
      </w:r>
      <w:r w:rsidR="007622F1">
        <w:rPr>
          <w:rFonts w:ascii="Times New Roman" w:hAnsi="Times New Roman" w:hint="cs"/>
          <w:rtl/>
          <w:lang w:bidi="fa-IR"/>
        </w:rPr>
        <w:t>ي</w:t>
      </w:r>
      <w:r w:rsidR="004C075C" w:rsidRPr="00D75A7B">
        <w:rPr>
          <w:rFonts w:ascii="Times New Roman" w:hAnsi="Times New Roman" w:hint="cs"/>
          <w:rtl/>
          <w:lang w:bidi="fa-IR"/>
        </w:rPr>
        <w:t xml:space="preserve"> و بودجه‌ر</w:t>
      </w:r>
      <w:r w:rsidR="007622F1">
        <w:rPr>
          <w:rFonts w:ascii="Times New Roman" w:hAnsi="Times New Roman" w:hint="cs"/>
          <w:rtl/>
          <w:lang w:bidi="fa-IR"/>
        </w:rPr>
        <w:t>ي</w:t>
      </w:r>
      <w:r w:rsidR="004C075C" w:rsidRPr="00D75A7B">
        <w:rPr>
          <w:rFonts w:ascii="Times New Roman" w:hAnsi="Times New Roman" w:hint="cs"/>
          <w:rtl/>
          <w:lang w:bidi="fa-IR"/>
        </w:rPr>
        <w:t>ز</w:t>
      </w:r>
      <w:r w:rsidR="007622F1">
        <w:rPr>
          <w:rFonts w:ascii="Times New Roman" w:hAnsi="Times New Roman" w:hint="cs"/>
          <w:rtl/>
          <w:lang w:bidi="fa-IR"/>
        </w:rPr>
        <w:t>ي</w:t>
      </w:r>
      <w:r w:rsidR="004C075C" w:rsidRPr="00D75A7B">
        <w:rPr>
          <w:rFonts w:ascii="Times New Roman" w:hAnsi="Times New Roman" w:hint="cs"/>
          <w:rtl/>
          <w:lang w:bidi="fa-IR"/>
        </w:rPr>
        <w:t xml:space="preserve">، </w:t>
      </w:r>
      <w:r w:rsidR="009E0C70" w:rsidRPr="00D75A7B">
        <w:rPr>
          <w:rFonts w:ascii="Times New Roman" w:hAnsi="Times New Roman" w:hint="cs"/>
          <w:rtl/>
          <w:lang w:bidi="fa-IR"/>
        </w:rPr>
        <w:t>تخص</w:t>
      </w:r>
      <w:r w:rsidR="007622F1">
        <w:rPr>
          <w:rFonts w:ascii="Times New Roman" w:hAnsi="Times New Roman" w:hint="cs"/>
          <w:rtl/>
          <w:lang w:bidi="fa-IR"/>
        </w:rPr>
        <w:t>ي</w:t>
      </w:r>
      <w:r w:rsidR="009E0C70" w:rsidRPr="00D75A7B">
        <w:rPr>
          <w:rFonts w:ascii="Times New Roman" w:hAnsi="Times New Roman" w:hint="cs"/>
          <w:rtl/>
          <w:lang w:bidi="fa-IR"/>
        </w:rPr>
        <w:t>ص ابتکارات استراتژ</w:t>
      </w:r>
      <w:r w:rsidR="007622F1">
        <w:rPr>
          <w:rFonts w:ascii="Times New Roman" w:hAnsi="Times New Roman" w:hint="cs"/>
          <w:rtl/>
          <w:lang w:bidi="fa-IR"/>
        </w:rPr>
        <w:t>ي</w:t>
      </w:r>
      <w:r w:rsidR="009E0C70" w:rsidRPr="00D75A7B">
        <w:rPr>
          <w:rFonts w:ascii="Times New Roman" w:hAnsi="Times New Roman" w:hint="cs"/>
          <w:rtl/>
          <w:lang w:bidi="fa-IR"/>
        </w:rPr>
        <w:t>ک به طرح‌ها و تأس</w:t>
      </w:r>
      <w:r w:rsidR="007622F1">
        <w:rPr>
          <w:rFonts w:ascii="Times New Roman" w:hAnsi="Times New Roman" w:hint="cs"/>
          <w:rtl/>
          <w:lang w:bidi="fa-IR"/>
        </w:rPr>
        <w:t>ي</w:t>
      </w:r>
      <w:r w:rsidR="009E0C70" w:rsidRPr="00D75A7B">
        <w:rPr>
          <w:rFonts w:ascii="Times New Roman" w:hAnsi="Times New Roman" w:hint="cs"/>
          <w:rtl/>
          <w:lang w:bidi="fa-IR"/>
        </w:rPr>
        <w:t>س اداره مد</w:t>
      </w:r>
      <w:r w:rsidR="007622F1">
        <w:rPr>
          <w:rFonts w:ascii="Times New Roman" w:hAnsi="Times New Roman" w:hint="cs"/>
          <w:rtl/>
          <w:lang w:bidi="fa-IR"/>
        </w:rPr>
        <w:t>ي</w:t>
      </w:r>
      <w:r w:rsidR="009E0C70" w:rsidRPr="00D75A7B">
        <w:rPr>
          <w:rFonts w:ascii="Times New Roman" w:hAnsi="Times New Roman" w:hint="cs"/>
          <w:rtl/>
          <w:lang w:bidi="fa-IR"/>
        </w:rPr>
        <w:t>ر</w:t>
      </w:r>
      <w:r w:rsidR="007622F1">
        <w:rPr>
          <w:rFonts w:ascii="Times New Roman" w:hAnsi="Times New Roman" w:hint="cs"/>
          <w:rtl/>
          <w:lang w:bidi="fa-IR"/>
        </w:rPr>
        <w:t>ي</w:t>
      </w:r>
      <w:r w:rsidR="009E0C70" w:rsidRPr="00D75A7B">
        <w:rPr>
          <w:rFonts w:ascii="Times New Roman" w:hAnsi="Times New Roman" w:hint="cs"/>
          <w:rtl/>
          <w:lang w:bidi="fa-IR"/>
        </w:rPr>
        <w:t>ت استراتژ</w:t>
      </w:r>
      <w:r w:rsidR="007622F1">
        <w:rPr>
          <w:rFonts w:ascii="Times New Roman" w:hAnsi="Times New Roman" w:hint="cs"/>
          <w:rtl/>
          <w:lang w:bidi="fa-IR"/>
        </w:rPr>
        <w:t>ي</w:t>
      </w:r>
      <w:r w:rsidR="009E0C70" w:rsidRPr="00D75A7B">
        <w:rPr>
          <w:rFonts w:ascii="Times New Roman" w:hAnsi="Times New Roman" w:hint="cs"/>
          <w:rtl/>
          <w:lang w:bidi="fa-IR"/>
        </w:rPr>
        <w:t>ک باشد.</w:t>
      </w:r>
    </w:p>
    <w:p w:rsidR="00431587" w:rsidRDefault="00431587" w:rsidP="00431587">
      <w:pPr>
        <w:ind w:left="-45"/>
        <w:rPr>
          <w:rFonts w:ascii="Times New Roman" w:hAnsi="Times New Roman"/>
          <w:rtl/>
        </w:rPr>
      </w:pPr>
    </w:p>
    <w:p w:rsidR="002B4A74" w:rsidRPr="008E3238" w:rsidRDefault="002B4A74" w:rsidP="002B4A74">
      <w:pPr>
        <w:ind w:left="-45"/>
        <w:rPr>
          <w:rFonts w:ascii="Times New Roman" w:hAnsi="Times New Roman"/>
          <w:b/>
          <w:bCs/>
          <w:sz w:val="20"/>
          <w:szCs w:val="24"/>
          <w:rtl/>
        </w:rPr>
      </w:pPr>
      <w:r w:rsidRPr="008E3238">
        <w:rPr>
          <w:rFonts w:ascii="Times New Roman" w:hAnsi="Times New Roman" w:hint="cs"/>
          <w:b/>
          <w:bCs/>
          <w:sz w:val="20"/>
          <w:szCs w:val="24"/>
          <w:rtl/>
        </w:rPr>
        <w:t>فهرست منابع:</w:t>
      </w:r>
    </w:p>
    <w:p w:rsidR="002B4A74" w:rsidRDefault="002B4A74" w:rsidP="00C32561">
      <w:pPr>
        <w:pStyle w:val="ListParagraph"/>
        <w:numPr>
          <w:ilvl w:val="0"/>
          <w:numId w:val="10"/>
        </w:numPr>
        <w:autoSpaceDE w:val="0"/>
        <w:autoSpaceDN w:val="0"/>
        <w:adjustRightInd w:val="0"/>
        <w:ind w:left="357" w:hanging="357"/>
        <w:rPr>
          <w:rFonts w:ascii="AdvCENTO.55" w:hAnsi="AdvCENTO.55"/>
          <w:lang w:bidi="fa-IR"/>
        </w:rPr>
      </w:pPr>
      <w:r w:rsidRPr="00D75A7B">
        <w:rPr>
          <w:rFonts w:ascii="AdvCENTO.55" w:hAnsi="AdvCENTO.55" w:hint="cs"/>
          <w:rtl/>
          <w:lang w:bidi="fa-IR"/>
        </w:rPr>
        <w:t>انوار</w:t>
      </w:r>
      <w:r>
        <w:rPr>
          <w:rFonts w:ascii="AdvCENTO.55" w:hAnsi="AdvCENTO.55" w:hint="cs"/>
          <w:rtl/>
          <w:lang w:bidi="fa-IR"/>
        </w:rPr>
        <w:t>ي</w:t>
      </w:r>
      <w:r w:rsidRPr="00D75A7B">
        <w:rPr>
          <w:rFonts w:ascii="AdvCENTO.55" w:hAnsi="AdvCENTO.55" w:hint="cs"/>
          <w:rtl/>
          <w:lang w:bidi="fa-IR"/>
        </w:rPr>
        <w:t xml:space="preserve"> رستم</w:t>
      </w:r>
      <w:r>
        <w:rPr>
          <w:rFonts w:ascii="AdvCENTO.55" w:hAnsi="AdvCENTO.55" w:hint="cs"/>
          <w:rtl/>
          <w:lang w:bidi="fa-IR"/>
        </w:rPr>
        <w:t>ي</w:t>
      </w:r>
      <w:r w:rsidRPr="00D75A7B">
        <w:rPr>
          <w:rFonts w:ascii="AdvCENTO.55" w:hAnsi="AdvCENTO.55" w:hint="cs"/>
          <w:rtl/>
          <w:lang w:bidi="fa-IR"/>
        </w:rPr>
        <w:t>، عل</w:t>
      </w:r>
      <w:r>
        <w:rPr>
          <w:rFonts w:ascii="AdvCENTO.55" w:hAnsi="AdvCENTO.55" w:hint="cs"/>
          <w:rtl/>
          <w:lang w:bidi="fa-IR"/>
        </w:rPr>
        <w:t>ي</w:t>
      </w:r>
      <w:r w:rsidRPr="00D75A7B">
        <w:rPr>
          <w:rFonts w:ascii="AdvCENTO.55" w:hAnsi="AdvCENTO.55" w:hint="cs"/>
          <w:rtl/>
          <w:lang w:bidi="fa-IR"/>
        </w:rPr>
        <w:t xml:space="preserve"> اصغر؛ قدرت</w:t>
      </w:r>
      <w:r>
        <w:rPr>
          <w:rFonts w:ascii="AdvCENTO.55" w:hAnsi="AdvCENTO.55" w:hint="cs"/>
          <w:rtl/>
          <w:lang w:bidi="fa-IR"/>
        </w:rPr>
        <w:t>ي</w:t>
      </w:r>
      <w:r w:rsidRPr="00D75A7B">
        <w:rPr>
          <w:rFonts w:ascii="AdvCENTO.55" w:hAnsi="AdvCENTO.55" w:hint="cs"/>
          <w:rtl/>
          <w:lang w:bidi="fa-IR"/>
        </w:rPr>
        <w:t xml:space="preserve">ان کاشان، جابر؛ </w:t>
      </w:r>
      <w:r w:rsidR="001F370E">
        <w:rPr>
          <w:rFonts w:ascii="AdvCENTO.55" w:hAnsi="AdvCENTO.55" w:hint="cs"/>
          <w:rtl/>
          <w:lang w:bidi="fa-IR"/>
        </w:rPr>
        <w:t>«</w:t>
      </w:r>
      <w:r w:rsidRPr="00D75A7B">
        <w:rPr>
          <w:rFonts w:ascii="AdvCENTO.55" w:hAnsi="AdvCENTO.55" w:hint="cs"/>
          <w:rtl/>
          <w:lang w:bidi="fa-IR"/>
        </w:rPr>
        <w:t>طراح</w:t>
      </w:r>
      <w:r>
        <w:rPr>
          <w:rFonts w:ascii="AdvCENTO.55" w:hAnsi="AdvCENTO.55" w:hint="cs"/>
          <w:rtl/>
          <w:lang w:bidi="fa-IR"/>
        </w:rPr>
        <w:t>ي</w:t>
      </w:r>
      <w:r w:rsidRPr="00D75A7B">
        <w:rPr>
          <w:rFonts w:ascii="AdvCENTO.55" w:hAnsi="AdvCENTO.55" w:hint="cs"/>
          <w:rtl/>
          <w:lang w:bidi="fa-IR"/>
        </w:rPr>
        <w:t xml:space="preserve"> مدل جامع ارز</w:t>
      </w:r>
      <w:r>
        <w:rPr>
          <w:rFonts w:ascii="AdvCENTO.55" w:hAnsi="AdvCENTO.55" w:hint="cs"/>
          <w:rtl/>
          <w:lang w:bidi="fa-IR"/>
        </w:rPr>
        <w:t>ي</w:t>
      </w:r>
      <w:r w:rsidRPr="00D75A7B">
        <w:rPr>
          <w:rFonts w:ascii="AdvCENTO.55" w:hAnsi="AdvCENTO.55" w:hint="cs"/>
          <w:rtl/>
          <w:lang w:bidi="fa-IR"/>
        </w:rPr>
        <w:t>اب</w:t>
      </w:r>
      <w:r>
        <w:rPr>
          <w:rFonts w:ascii="AdvCENTO.55" w:hAnsi="AdvCENTO.55" w:hint="cs"/>
          <w:rtl/>
          <w:lang w:bidi="fa-IR"/>
        </w:rPr>
        <w:t>ي</w:t>
      </w:r>
      <w:r w:rsidRPr="00D75A7B">
        <w:rPr>
          <w:rFonts w:ascii="AdvCENTO.55" w:hAnsi="AdvCENTO.55" w:hint="cs"/>
          <w:rtl/>
          <w:lang w:bidi="fa-IR"/>
        </w:rPr>
        <w:t xml:space="preserve"> عملکرد و رتبه‌بند</w:t>
      </w:r>
      <w:r>
        <w:rPr>
          <w:rFonts w:ascii="AdvCENTO.55" w:hAnsi="AdvCENTO.55" w:hint="cs"/>
          <w:rtl/>
          <w:lang w:bidi="fa-IR"/>
        </w:rPr>
        <w:t>ي</w:t>
      </w:r>
      <w:r w:rsidRPr="00D75A7B">
        <w:rPr>
          <w:rFonts w:ascii="AdvCENTO.55" w:hAnsi="AdvCENTO.55" w:hint="cs"/>
          <w:rtl/>
          <w:lang w:bidi="fa-IR"/>
        </w:rPr>
        <w:t xml:space="preserve"> شرکت</w:t>
      </w:r>
      <w:r w:rsidRPr="00D75A7B">
        <w:rPr>
          <w:rFonts w:ascii="AdvCENTO.55" w:hAnsi="AdvCENTO.55" w:hint="eastAsia"/>
          <w:rtl/>
          <w:lang w:bidi="fa-IR"/>
        </w:rPr>
        <w:t>‌</w:t>
      </w:r>
      <w:r w:rsidRPr="00D75A7B">
        <w:rPr>
          <w:rFonts w:ascii="AdvCENTO.55" w:hAnsi="AdvCENTO.55" w:hint="cs"/>
          <w:rtl/>
          <w:lang w:bidi="fa-IR"/>
        </w:rPr>
        <w:t>ها</w:t>
      </w:r>
      <w:r w:rsidR="001F370E">
        <w:rPr>
          <w:rFonts w:ascii="AdvCENTO.55" w:hAnsi="AdvCENTO.55" w:hint="cs"/>
          <w:rtl/>
          <w:lang w:bidi="fa-IR"/>
        </w:rPr>
        <w:t>»</w:t>
      </w:r>
      <w:r w:rsidRPr="00D75A7B">
        <w:rPr>
          <w:rFonts w:ascii="AdvCENTO.55" w:hAnsi="AdvCENTO.55" w:hint="cs"/>
          <w:rtl/>
          <w:lang w:bidi="fa-IR"/>
        </w:rPr>
        <w:t>، فصلنامه علم</w:t>
      </w:r>
      <w:r>
        <w:rPr>
          <w:rFonts w:ascii="AdvCENTO.55" w:hAnsi="AdvCENTO.55" w:hint="cs"/>
          <w:rtl/>
          <w:lang w:bidi="fa-IR"/>
        </w:rPr>
        <w:t>ي</w:t>
      </w:r>
      <w:r w:rsidRPr="00D75A7B">
        <w:rPr>
          <w:rFonts w:ascii="AdvCENTO.55" w:hAnsi="AdvCENTO.55" w:hint="cs"/>
          <w:rtl/>
          <w:lang w:bidi="fa-IR"/>
        </w:rPr>
        <w:t xml:space="preserve"> پژوهش</w:t>
      </w:r>
      <w:r>
        <w:rPr>
          <w:rFonts w:ascii="AdvCENTO.55" w:hAnsi="AdvCENTO.55" w:hint="cs"/>
          <w:rtl/>
          <w:lang w:bidi="fa-IR"/>
        </w:rPr>
        <w:t>ي</w:t>
      </w:r>
      <w:r w:rsidRPr="00D75A7B">
        <w:rPr>
          <w:rFonts w:ascii="AdvCENTO.55" w:hAnsi="AdvCENTO.55" w:hint="cs"/>
          <w:rtl/>
          <w:lang w:bidi="fa-IR"/>
        </w:rPr>
        <w:t xml:space="preserve"> مدرس، شماره 36، </w:t>
      </w:r>
      <w:r w:rsidR="001F370E" w:rsidRPr="00D75A7B">
        <w:rPr>
          <w:rFonts w:ascii="AdvCENTO.55" w:hAnsi="AdvCENTO.55" w:hint="cs"/>
          <w:rtl/>
          <w:lang w:bidi="fa-IR"/>
        </w:rPr>
        <w:t>1383</w:t>
      </w:r>
      <w:r w:rsidR="00C32561">
        <w:rPr>
          <w:rFonts w:ascii="AdvCENTO.55" w:hAnsi="AdvCENTO.55" w:hint="cs"/>
          <w:rtl/>
          <w:lang w:bidi="fa-IR"/>
        </w:rPr>
        <w:t xml:space="preserve">، </w:t>
      </w:r>
      <w:r w:rsidRPr="00D75A7B">
        <w:rPr>
          <w:rFonts w:ascii="AdvCENTO.55" w:hAnsi="AdvCENTO.55" w:hint="cs"/>
          <w:rtl/>
          <w:lang w:bidi="fa-IR"/>
        </w:rPr>
        <w:t>ص 109-134.</w:t>
      </w:r>
    </w:p>
    <w:p w:rsidR="002B4A74" w:rsidRPr="00D75A7B" w:rsidRDefault="002B4A74" w:rsidP="00C32561">
      <w:pPr>
        <w:pStyle w:val="ListParagraph"/>
        <w:numPr>
          <w:ilvl w:val="0"/>
          <w:numId w:val="10"/>
        </w:numPr>
        <w:autoSpaceDE w:val="0"/>
        <w:autoSpaceDN w:val="0"/>
        <w:adjustRightInd w:val="0"/>
        <w:ind w:left="357" w:hanging="357"/>
        <w:rPr>
          <w:rFonts w:ascii="AdvCENTO.55" w:hAnsi="AdvCENTO.55"/>
          <w:rtl/>
          <w:lang w:bidi="fa-IR"/>
        </w:rPr>
      </w:pPr>
      <w:r w:rsidRPr="00D75A7B">
        <w:rPr>
          <w:rFonts w:ascii="AdvCENTO.55" w:hAnsi="AdvCENTO.55"/>
          <w:rtl/>
          <w:lang w:bidi="fa-IR"/>
        </w:rPr>
        <w:t>صفري سارا</w:t>
      </w:r>
      <w:r w:rsidRPr="00D75A7B">
        <w:rPr>
          <w:rFonts w:ascii="AdvCENTO.55" w:hAnsi="AdvCENTO.55" w:hint="cs"/>
          <w:rtl/>
          <w:lang w:bidi="fa-IR"/>
        </w:rPr>
        <w:t xml:space="preserve">، </w:t>
      </w:r>
      <w:r w:rsidRPr="00D75A7B">
        <w:rPr>
          <w:rFonts w:ascii="AdvCENTO.55" w:hAnsi="AdvCENTO.55"/>
          <w:rtl/>
          <w:lang w:bidi="fa-IR"/>
        </w:rPr>
        <w:t>مداح معصومه</w:t>
      </w:r>
      <w:r w:rsidRPr="00D75A7B">
        <w:rPr>
          <w:rFonts w:ascii="AdvCENTO.55" w:hAnsi="AdvCENTO.55" w:hint="cs"/>
          <w:rtl/>
          <w:lang w:bidi="fa-IR"/>
        </w:rPr>
        <w:t xml:space="preserve">؛ </w:t>
      </w:r>
      <w:r w:rsidR="00C32561">
        <w:rPr>
          <w:rFonts w:ascii="AdvCENTO.55" w:hAnsi="AdvCENTO.55" w:hint="cs"/>
          <w:rtl/>
          <w:lang w:bidi="fa-IR"/>
        </w:rPr>
        <w:t>«</w:t>
      </w:r>
      <w:r w:rsidRPr="00D75A7B">
        <w:rPr>
          <w:rFonts w:ascii="AdvCENTO.55" w:hAnsi="AdvCENTO.55"/>
          <w:rtl/>
          <w:lang w:bidi="fa-IR"/>
        </w:rPr>
        <w:t>استفاده از کارت امتيازي متوازن به منظور ارزيابي عملکرد مراکز رشد</w:t>
      </w:r>
      <w:r w:rsidR="00C32561">
        <w:rPr>
          <w:rFonts w:ascii="AdvCENTO.55" w:hAnsi="AdvCENTO.55" w:hint="cs"/>
          <w:rtl/>
          <w:lang w:bidi="fa-IR"/>
        </w:rPr>
        <w:t>»</w:t>
      </w:r>
      <w:r w:rsidRPr="00D75A7B">
        <w:rPr>
          <w:rFonts w:ascii="AdvCENTO.55" w:hAnsi="AdvCENTO.55" w:hint="cs"/>
          <w:rtl/>
          <w:lang w:bidi="fa-IR"/>
        </w:rPr>
        <w:t xml:space="preserve">، فصلنامه </w:t>
      </w:r>
      <w:r w:rsidRPr="00D75A7B">
        <w:rPr>
          <w:rFonts w:ascii="AdvCENTO.55" w:hAnsi="AdvCENTO.55"/>
          <w:rtl/>
          <w:lang w:bidi="fa-IR"/>
        </w:rPr>
        <w:t>رشد فناوري</w:t>
      </w:r>
      <w:r w:rsidRPr="00D75A7B">
        <w:rPr>
          <w:rFonts w:ascii="AdvCENTO.55" w:hAnsi="AdvCENTO.55" w:hint="cs"/>
          <w:rtl/>
          <w:lang w:bidi="fa-IR"/>
        </w:rPr>
        <w:t>؛</w:t>
      </w:r>
      <w:r w:rsidRPr="00D75A7B">
        <w:rPr>
          <w:rFonts w:ascii="AdvCENTO.55" w:hAnsi="AdvCENTO.55"/>
          <w:rtl/>
          <w:lang w:bidi="fa-IR"/>
        </w:rPr>
        <w:t xml:space="preserve"> 2(6)</w:t>
      </w:r>
      <w:r w:rsidRPr="00D75A7B">
        <w:rPr>
          <w:rFonts w:ascii="AdvCENTO.55" w:hAnsi="AdvCENTO.55" w:hint="cs"/>
          <w:rtl/>
          <w:lang w:bidi="fa-IR"/>
        </w:rPr>
        <w:t xml:space="preserve">، </w:t>
      </w:r>
      <w:r w:rsidR="00C32561" w:rsidRPr="00D75A7B">
        <w:rPr>
          <w:rFonts w:ascii="AdvCENTO.55" w:hAnsi="AdvCENTO.55"/>
          <w:rtl/>
          <w:lang w:bidi="fa-IR"/>
        </w:rPr>
        <w:t>1385</w:t>
      </w:r>
      <w:r w:rsidR="00C32561">
        <w:rPr>
          <w:rFonts w:ascii="AdvCENTO.55" w:hAnsi="AdvCENTO.55" w:hint="cs"/>
          <w:rtl/>
          <w:lang w:bidi="fa-IR"/>
        </w:rPr>
        <w:t xml:space="preserve">، </w:t>
      </w:r>
      <w:r w:rsidRPr="00D75A7B">
        <w:rPr>
          <w:rFonts w:ascii="AdvCENTO.55" w:hAnsi="AdvCENTO.55" w:hint="cs"/>
          <w:rtl/>
          <w:lang w:bidi="fa-IR"/>
        </w:rPr>
        <w:t xml:space="preserve">ص </w:t>
      </w:r>
      <w:r w:rsidRPr="00D75A7B">
        <w:rPr>
          <w:rFonts w:ascii="AdvCENTO.55" w:hAnsi="AdvCENTO.55"/>
          <w:rtl/>
          <w:lang w:bidi="fa-IR"/>
        </w:rPr>
        <w:t>25-31</w:t>
      </w:r>
      <w:r w:rsidRPr="00D75A7B">
        <w:rPr>
          <w:rFonts w:ascii="AdvCENTO.55" w:hAnsi="AdvCENTO.55"/>
          <w:lang w:bidi="fa-IR"/>
        </w:rPr>
        <w:t>.</w:t>
      </w:r>
    </w:p>
    <w:p w:rsidR="002B4A74" w:rsidRPr="00D75A7B" w:rsidRDefault="002B4A74" w:rsidP="00C32561">
      <w:pPr>
        <w:pStyle w:val="ListParagraph"/>
        <w:numPr>
          <w:ilvl w:val="0"/>
          <w:numId w:val="10"/>
        </w:numPr>
        <w:autoSpaceDE w:val="0"/>
        <w:autoSpaceDN w:val="0"/>
        <w:bidi w:val="0"/>
        <w:adjustRightInd w:val="0"/>
        <w:ind w:left="510" w:hanging="510"/>
        <w:rPr>
          <w:lang w:bidi="fa-IR"/>
        </w:rPr>
      </w:pPr>
      <w:r w:rsidRPr="00D75A7B">
        <w:rPr>
          <w:lang w:bidi="fa-IR"/>
        </w:rPr>
        <w:t>Norreklit, H.</w:t>
      </w:r>
      <w:r w:rsidR="00557197">
        <w:rPr>
          <w:lang w:bidi="fa-IR"/>
        </w:rPr>
        <w:t>,</w:t>
      </w:r>
      <w:r w:rsidRPr="00D75A7B">
        <w:rPr>
          <w:lang w:bidi="fa-IR"/>
        </w:rPr>
        <w:t xml:space="preserve"> </w:t>
      </w:r>
      <w:r w:rsidR="00557197">
        <w:rPr>
          <w:lang w:bidi="fa-IR"/>
        </w:rPr>
        <w:t>“</w:t>
      </w:r>
      <w:r w:rsidRPr="00C32561">
        <w:rPr>
          <w:i/>
          <w:iCs/>
          <w:lang w:bidi="fa-IR"/>
        </w:rPr>
        <w:t>The balance on the Balanced Scorecard – a critical analysis of some of its assumptions</w:t>
      </w:r>
      <w:r w:rsidR="00557197">
        <w:rPr>
          <w:i/>
          <w:iCs/>
          <w:lang w:bidi="fa-IR"/>
        </w:rPr>
        <w:t>”</w:t>
      </w:r>
      <w:r w:rsidRPr="00D75A7B">
        <w:rPr>
          <w:lang w:bidi="fa-IR"/>
        </w:rPr>
        <w:t xml:space="preserve">, Management Accounting Research, Vol. 11, No. 1, </w:t>
      </w:r>
      <w:r w:rsidR="00C32561" w:rsidRPr="00D75A7B">
        <w:rPr>
          <w:lang w:bidi="fa-IR"/>
        </w:rPr>
        <w:t>2000</w:t>
      </w:r>
      <w:r w:rsidR="00C32561">
        <w:rPr>
          <w:lang w:bidi="fa-IR"/>
        </w:rPr>
        <w:t xml:space="preserve">, </w:t>
      </w:r>
      <w:r w:rsidRPr="00D75A7B">
        <w:rPr>
          <w:lang w:bidi="fa-IR"/>
        </w:rPr>
        <w:t>pp. 65-88.</w:t>
      </w:r>
    </w:p>
    <w:p w:rsidR="00FE17C0" w:rsidRPr="00D75A7B" w:rsidRDefault="00FE17C0" w:rsidP="00C32561">
      <w:pPr>
        <w:pStyle w:val="ListParagraph"/>
        <w:numPr>
          <w:ilvl w:val="0"/>
          <w:numId w:val="10"/>
        </w:numPr>
        <w:autoSpaceDE w:val="0"/>
        <w:autoSpaceDN w:val="0"/>
        <w:bidi w:val="0"/>
        <w:adjustRightInd w:val="0"/>
        <w:ind w:left="510" w:hanging="510"/>
        <w:rPr>
          <w:rtl/>
          <w:lang w:bidi="fa-IR"/>
        </w:rPr>
      </w:pPr>
      <w:r w:rsidRPr="00D75A7B">
        <w:rPr>
          <w:lang w:bidi="fa-IR"/>
        </w:rPr>
        <w:t>Nielsen</w:t>
      </w:r>
      <w:r w:rsidRPr="00FE17C0">
        <w:rPr>
          <w:lang w:bidi="fa-IR"/>
        </w:rPr>
        <w:t xml:space="preserve"> </w:t>
      </w:r>
      <w:r w:rsidRPr="00D75A7B">
        <w:rPr>
          <w:lang w:bidi="fa-IR"/>
        </w:rPr>
        <w:t>S, &amp; Nielsen, E</w:t>
      </w:r>
      <w:r>
        <w:rPr>
          <w:rFonts w:hint="cs"/>
          <w:rtl/>
          <w:lang w:bidi="fa-IR"/>
        </w:rPr>
        <w:t>.</w:t>
      </w:r>
      <w:r w:rsidRPr="00D75A7B">
        <w:rPr>
          <w:lang w:bidi="fa-IR"/>
        </w:rPr>
        <w:t>, H.</w:t>
      </w:r>
      <w:r w:rsidR="00557197">
        <w:rPr>
          <w:lang w:bidi="fa-IR"/>
        </w:rPr>
        <w:t>,</w:t>
      </w:r>
      <w:r w:rsidRPr="00D75A7B">
        <w:rPr>
          <w:lang w:bidi="fa-IR"/>
        </w:rPr>
        <w:t xml:space="preserve"> </w:t>
      </w:r>
      <w:r w:rsidR="00557197">
        <w:rPr>
          <w:lang w:bidi="fa-IR"/>
        </w:rPr>
        <w:t>“</w:t>
      </w:r>
      <w:r w:rsidRPr="00C32561">
        <w:rPr>
          <w:i/>
          <w:iCs/>
          <w:lang w:bidi="fa-IR"/>
        </w:rPr>
        <w:t>System dynamics modeling for a balanced scorecard</w:t>
      </w:r>
      <w:r w:rsidR="00557197">
        <w:rPr>
          <w:i/>
          <w:iCs/>
          <w:lang w:bidi="fa-IR"/>
        </w:rPr>
        <w:t>”</w:t>
      </w:r>
      <w:r w:rsidRPr="00D75A7B">
        <w:rPr>
          <w:lang w:bidi="fa-IR"/>
        </w:rPr>
        <w:t xml:space="preserve">, Management Research News, Vol. 31, No. 3, </w:t>
      </w:r>
      <w:r w:rsidR="00C32561" w:rsidRPr="00D75A7B">
        <w:rPr>
          <w:lang w:bidi="fa-IR"/>
        </w:rPr>
        <w:t>2008</w:t>
      </w:r>
      <w:r w:rsidR="00C32561">
        <w:rPr>
          <w:lang w:bidi="fa-IR"/>
        </w:rPr>
        <w:t xml:space="preserve">, </w:t>
      </w:r>
      <w:r w:rsidRPr="00D75A7B">
        <w:rPr>
          <w:lang w:bidi="fa-IR"/>
        </w:rPr>
        <w:t>pp. 169-188.</w:t>
      </w:r>
    </w:p>
    <w:p w:rsidR="002121DF" w:rsidRPr="00D75A7B" w:rsidRDefault="002121DF" w:rsidP="00C32561">
      <w:pPr>
        <w:pStyle w:val="ListParagraph"/>
        <w:numPr>
          <w:ilvl w:val="0"/>
          <w:numId w:val="10"/>
        </w:numPr>
        <w:autoSpaceDE w:val="0"/>
        <w:autoSpaceDN w:val="0"/>
        <w:bidi w:val="0"/>
        <w:adjustRightInd w:val="0"/>
        <w:ind w:left="510" w:hanging="510"/>
        <w:rPr>
          <w:szCs w:val="28"/>
          <w:rtl/>
        </w:rPr>
      </w:pPr>
      <w:r w:rsidRPr="00D75A7B">
        <w:rPr>
          <w:szCs w:val="28"/>
        </w:rPr>
        <w:t xml:space="preserve">Lamotte G., &amp; Carter G., </w:t>
      </w:r>
      <w:r w:rsidR="00557197">
        <w:rPr>
          <w:szCs w:val="28"/>
        </w:rPr>
        <w:t>“</w:t>
      </w:r>
      <w:r w:rsidRPr="00C32561">
        <w:rPr>
          <w:i/>
          <w:iCs/>
          <w:szCs w:val="28"/>
        </w:rPr>
        <w:t>Are the Balanced Scorecard and the EFQM Excellence Model Mutually Exclusive or do they work together to Bring added Value to a company?</w:t>
      </w:r>
      <w:r w:rsidR="00557197">
        <w:rPr>
          <w:i/>
          <w:iCs/>
          <w:szCs w:val="28"/>
        </w:rPr>
        <w:t>”</w:t>
      </w:r>
      <w:r w:rsidRPr="00D75A7B">
        <w:rPr>
          <w:szCs w:val="28"/>
        </w:rPr>
        <w:t xml:space="preserve">, Working Paper 2, </w:t>
      </w:r>
      <w:r w:rsidR="00C32561" w:rsidRPr="00D75A7B">
        <w:rPr>
          <w:szCs w:val="28"/>
        </w:rPr>
        <w:t>2000</w:t>
      </w:r>
      <w:r w:rsidR="00C32561">
        <w:rPr>
          <w:szCs w:val="28"/>
        </w:rPr>
        <w:t xml:space="preserve">, </w:t>
      </w:r>
      <w:r w:rsidRPr="00D75A7B">
        <w:rPr>
          <w:szCs w:val="28"/>
        </w:rPr>
        <w:t>pp. 49-58.</w:t>
      </w:r>
    </w:p>
    <w:p w:rsidR="002121DF" w:rsidRPr="00D75A7B" w:rsidRDefault="002121DF" w:rsidP="00C32561">
      <w:pPr>
        <w:pStyle w:val="ListParagraph"/>
        <w:numPr>
          <w:ilvl w:val="0"/>
          <w:numId w:val="10"/>
        </w:numPr>
        <w:autoSpaceDE w:val="0"/>
        <w:autoSpaceDN w:val="0"/>
        <w:bidi w:val="0"/>
        <w:adjustRightInd w:val="0"/>
        <w:ind w:left="510" w:hanging="510"/>
        <w:rPr>
          <w:lang w:bidi="fa-IR"/>
        </w:rPr>
      </w:pPr>
      <w:r w:rsidRPr="00D75A7B">
        <w:rPr>
          <w:lang w:bidi="fa-IR"/>
        </w:rPr>
        <w:t xml:space="preserve">Andersen H. V., Lawrie G., &amp; shulver M., </w:t>
      </w:r>
      <w:r w:rsidRPr="00C32561">
        <w:rPr>
          <w:i/>
          <w:iCs/>
          <w:lang w:bidi="fa-IR"/>
        </w:rPr>
        <w:t>The balanced Scorecard VS. The EFQM Business Excellence Model</w:t>
      </w:r>
      <w:r w:rsidRPr="00D75A7B">
        <w:rPr>
          <w:lang w:bidi="fa-IR"/>
        </w:rPr>
        <w:t>. 2GC Limited</w:t>
      </w:r>
      <w:r w:rsidR="00C32561">
        <w:rPr>
          <w:lang w:bidi="fa-IR"/>
        </w:rPr>
        <w:t xml:space="preserve">, </w:t>
      </w:r>
      <w:r w:rsidR="00C32561" w:rsidRPr="00D75A7B">
        <w:rPr>
          <w:lang w:bidi="fa-IR"/>
        </w:rPr>
        <w:t>2000</w:t>
      </w:r>
      <w:r w:rsidRPr="00D75A7B">
        <w:rPr>
          <w:lang w:bidi="fa-IR"/>
        </w:rPr>
        <w:t>.</w:t>
      </w:r>
    </w:p>
    <w:p w:rsidR="008548E2" w:rsidRDefault="008548E2" w:rsidP="00C32561">
      <w:pPr>
        <w:pStyle w:val="ListParagraph"/>
        <w:numPr>
          <w:ilvl w:val="0"/>
          <w:numId w:val="10"/>
        </w:numPr>
        <w:autoSpaceDE w:val="0"/>
        <w:autoSpaceDN w:val="0"/>
        <w:bidi w:val="0"/>
        <w:adjustRightInd w:val="0"/>
        <w:ind w:left="510" w:hanging="510"/>
        <w:rPr>
          <w:lang w:bidi="fa-IR"/>
        </w:rPr>
      </w:pPr>
      <w:r w:rsidRPr="00D75A7B">
        <w:rPr>
          <w:lang w:bidi="fa-IR"/>
        </w:rPr>
        <w:t xml:space="preserve">Wongrassamee, S., Gardiner, P. D., &amp; Simmons, J. E. L., </w:t>
      </w:r>
      <w:r w:rsidR="00557197">
        <w:rPr>
          <w:lang w:bidi="fa-IR"/>
        </w:rPr>
        <w:t>“</w:t>
      </w:r>
      <w:r w:rsidRPr="00C32561">
        <w:rPr>
          <w:i/>
          <w:iCs/>
          <w:lang w:bidi="fa-IR"/>
        </w:rPr>
        <w:t>Performance measurement tools, the Balanced Scorecard and EFQM Excellence model</w:t>
      </w:r>
      <w:r w:rsidR="00557197">
        <w:rPr>
          <w:i/>
          <w:iCs/>
          <w:lang w:bidi="fa-IR"/>
        </w:rPr>
        <w:t>”</w:t>
      </w:r>
      <w:r w:rsidRPr="00D75A7B">
        <w:rPr>
          <w:lang w:bidi="fa-IR"/>
        </w:rPr>
        <w:t xml:space="preserve">. Measuring Business Excellence, 7(1), </w:t>
      </w:r>
      <w:r w:rsidR="00C32561" w:rsidRPr="00D75A7B">
        <w:rPr>
          <w:lang w:bidi="fa-IR"/>
        </w:rPr>
        <w:t>2003</w:t>
      </w:r>
      <w:r w:rsidR="00C32561">
        <w:rPr>
          <w:lang w:bidi="fa-IR"/>
        </w:rPr>
        <w:t xml:space="preserve">, </w:t>
      </w:r>
      <w:r w:rsidRPr="00D75A7B">
        <w:rPr>
          <w:lang w:bidi="fa-IR"/>
        </w:rPr>
        <w:t>pp. 14-29.</w:t>
      </w:r>
    </w:p>
    <w:p w:rsidR="008548E2" w:rsidRPr="00D75A7B" w:rsidRDefault="008548E2" w:rsidP="00C32561">
      <w:pPr>
        <w:pStyle w:val="ListParagraph"/>
        <w:numPr>
          <w:ilvl w:val="0"/>
          <w:numId w:val="10"/>
        </w:numPr>
        <w:autoSpaceDE w:val="0"/>
        <w:autoSpaceDN w:val="0"/>
        <w:bidi w:val="0"/>
        <w:adjustRightInd w:val="0"/>
        <w:ind w:left="510" w:hanging="510"/>
        <w:rPr>
          <w:lang w:bidi="fa-IR"/>
        </w:rPr>
      </w:pPr>
      <w:r w:rsidRPr="00D75A7B">
        <w:rPr>
          <w:lang w:bidi="fa-IR"/>
        </w:rPr>
        <w:t>Sim K. L.</w:t>
      </w:r>
      <w:r w:rsidR="00C32561">
        <w:rPr>
          <w:lang w:bidi="fa-IR"/>
        </w:rPr>
        <w:t>, &amp; Koh H. C.,</w:t>
      </w:r>
      <w:r w:rsidRPr="00D75A7B">
        <w:rPr>
          <w:lang w:bidi="fa-IR"/>
        </w:rPr>
        <w:t xml:space="preserve"> </w:t>
      </w:r>
      <w:r w:rsidR="00557197">
        <w:rPr>
          <w:lang w:bidi="fa-IR"/>
        </w:rPr>
        <w:t>“</w:t>
      </w:r>
      <w:r w:rsidRPr="00C32561">
        <w:rPr>
          <w:i/>
          <w:iCs/>
          <w:lang w:bidi="fa-IR"/>
        </w:rPr>
        <w:t>Balanced Scorecard: A rising trend in strategic performance measurement</w:t>
      </w:r>
      <w:r w:rsidR="00557197">
        <w:rPr>
          <w:i/>
          <w:iCs/>
          <w:lang w:bidi="fa-IR"/>
        </w:rPr>
        <w:t>”</w:t>
      </w:r>
      <w:r w:rsidRPr="00D75A7B">
        <w:rPr>
          <w:lang w:bidi="fa-IR"/>
        </w:rPr>
        <w:t xml:space="preserve">, Measuring Business Excellence, 5(2), </w:t>
      </w:r>
      <w:r w:rsidR="00C32561" w:rsidRPr="00D75A7B">
        <w:rPr>
          <w:lang w:bidi="fa-IR"/>
        </w:rPr>
        <w:t>2001</w:t>
      </w:r>
      <w:r w:rsidR="00C32561">
        <w:rPr>
          <w:lang w:bidi="fa-IR"/>
        </w:rPr>
        <w:t xml:space="preserve">, </w:t>
      </w:r>
      <w:r w:rsidRPr="00D75A7B">
        <w:rPr>
          <w:lang w:bidi="fa-IR"/>
        </w:rPr>
        <w:t>pp. 18-26.</w:t>
      </w:r>
    </w:p>
    <w:p w:rsidR="00475D68" w:rsidRPr="00D75A7B" w:rsidRDefault="00475D68" w:rsidP="00664EAC">
      <w:pPr>
        <w:pStyle w:val="ListParagraph"/>
        <w:numPr>
          <w:ilvl w:val="0"/>
          <w:numId w:val="10"/>
        </w:numPr>
        <w:autoSpaceDE w:val="0"/>
        <w:autoSpaceDN w:val="0"/>
        <w:adjustRightInd w:val="0"/>
        <w:ind w:left="357" w:hanging="357"/>
        <w:rPr>
          <w:rFonts w:ascii="AdvCENTO.55" w:hAnsi="AdvCENTO.55"/>
          <w:rtl/>
          <w:lang w:bidi="fa-IR"/>
        </w:rPr>
      </w:pPr>
      <w:r w:rsidRPr="00D75A7B">
        <w:rPr>
          <w:rFonts w:ascii="AdvCENTO.55" w:hAnsi="AdvCENTO.55" w:hint="cs"/>
          <w:rtl/>
          <w:lang w:bidi="fa-IR"/>
        </w:rPr>
        <w:t>والمحمد</w:t>
      </w:r>
      <w:r>
        <w:rPr>
          <w:rFonts w:ascii="AdvCENTO.55" w:hAnsi="AdvCENTO.55" w:hint="cs"/>
          <w:rtl/>
          <w:lang w:bidi="fa-IR"/>
        </w:rPr>
        <w:t>ي</w:t>
      </w:r>
      <w:r w:rsidRPr="00D75A7B">
        <w:rPr>
          <w:rFonts w:ascii="AdvCENTO.55" w:hAnsi="AdvCENTO.55" w:hint="cs"/>
          <w:rtl/>
          <w:lang w:bidi="fa-IR"/>
        </w:rPr>
        <w:t>، چنگ</w:t>
      </w:r>
      <w:r>
        <w:rPr>
          <w:rFonts w:ascii="AdvCENTO.55" w:hAnsi="AdvCENTO.55" w:hint="cs"/>
          <w:rtl/>
          <w:lang w:bidi="fa-IR"/>
        </w:rPr>
        <w:t>ي</w:t>
      </w:r>
      <w:r w:rsidRPr="00D75A7B">
        <w:rPr>
          <w:rFonts w:ascii="AdvCENTO.55" w:hAnsi="AdvCENTO.55" w:hint="cs"/>
          <w:rtl/>
          <w:lang w:bidi="fa-IR"/>
        </w:rPr>
        <w:t>ز؛ ف</w:t>
      </w:r>
      <w:r>
        <w:rPr>
          <w:rFonts w:ascii="AdvCENTO.55" w:hAnsi="AdvCENTO.55" w:hint="cs"/>
          <w:rtl/>
          <w:lang w:bidi="fa-IR"/>
        </w:rPr>
        <w:t>ي</w:t>
      </w:r>
      <w:r w:rsidRPr="00D75A7B">
        <w:rPr>
          <w:rFonts w:ascii="AdvCENTO.55" w:hAnsi="AdvCENTO.55" w:hint="cs"/>
          <w:rtl/>
          <w:lang w:bidi="fa-IR"/>
        </w:rPr>
        <w:t>روزه، نگ</w:t>
      </w:r>
      <w:r>
        <w:rPr>
          <w:rFonts w:ascii="AdvCENTO.55" w:hAnsi="AdvCENTO.55" w:hint="cs"/>
          <w:rtl/>
          <w:lang w:bidi="fa-IR"/>
        </w:rPr>
        <w:t>ي</w:t>
      </w:r>
      <w:r w:rsidRPr="00D75A7B">
        <w:rPr>
          <w:rFonts w:ascii="AdvCENTO.55" w:hAnsi="AdvCENTO.55" w:hint="cs"/>
          <w:rtl/>
          <w:lang w:bidi="fa-IR"/>
        </w:rPr>
        <w:t xml:space="preserve">ن؛ </w:t>
      </w:r>
      <w:r w:rsidR="00664EAC">
        <w:rPr>
          <w:rFonts w:ascii="AdvCENTO.55" w:hAnsi="AdvCENTO.55" w:hint="cs"/>
          <w:rtl/>
          <w:lang w:bidi="fa-IR"/>
        </w:rPr>
        <w:t>«</w:t>
      </w:r>
      <w:r w:rsidRPr="00D75A7B">
        <w:rPr>
          <w:rFonts w:ascii="AdvCENTO.55" w:hAnsi="AdvCENTO.55" w:hint="cs"/>
          <w:rtl/>
          <w:lang w:bidi="fa-IR"/>
        </w:rPr>
        <w:t>ارز</w:t>
      </w:r>
      <w:r>
        <w:rPr>
          <w:rFonts w:ascii="AdvCENTO.55" w:hAnsi="AdvCENTO.55" w:hint="cs"/>
          <w:rtl/>
          <w:lang w:bidi="fa-IR"/>
        </w:rPr>
        <w:t>ي</w:t>
      </w:r>
      <w:r w:rsidRPr="00D75A7B">
        <w:rPr>
          <w:rFonts w:ascii="AdvCENTO.55" w:hAnsi="AdvCENTO.55" w:hint="cs"/>
          <w:rtl/>
          <w:lang w:bidi="fa-IR"/>
        </w:rPr>
        <w:t>اب</w:t>
      </w:r>
      <w:r>
        <w:rPr>
          <w:rFonts w:ascii="AdvCENTO.55" w:hAnsi="AdvCENTO.55" w:hint="cs"/>
          <w:rtl/>
          <w:lang w:bidi="fa-IR"/>
        </w:rPr>
        <w:t>ي</w:t>
      </w:r>
      <w:r w:rsidRPr="00D75A7B">
        <w:rPr>
          <w:rFonts w:ascii="AdvCENTO.55" w:hAnsi="AdvCENTO.55" w:hint="cs"/>
          <w:rtl/>
          <w:lang w:bidi="fa-IR"/>
        </w:rPr>
        <w:t xml:space="preserve"> عملکرد سازمان با استفاده از تکن</w:t>
      </w:r>
      <w:r>
        <w:rPr>
          <w:rFonts w:ascii="AdvCENTO.55" w:hAnsi="AdvCENTO.55" w:hint="cs"/>
          <w:rtl/>
          <w:lang w:bidi="fa-IR"/>
        </w:rPr>
        <w:t>ي</w:t>
      </w:r>
      <w:r w:rsidRPr="00D75A7B">
        <w:rPr>
          <w:rFonts w:ascii="AdvCENTO.55" w:hAnsi="AdvCENTO.55" w:hint="cs"/>
          <w:rtl/>
          <w:lang w:bidi="fa-IR"/>
        </w:rPr>
        <w:t xml:space="preserve">ک </w:t>
      </w:r>
      <w:r w:rsidRPr="00D75A7B">
        <w:rPr>
          <w:rFonts w:ascii="AdvCENTO.55" w:hAnsi="AdvCENTO.55"/>
          <w:lang w:bidi="fa-IR"/>
        </w:rPr>
        <w:t>BSC</w:t>
      </w:r>
      <w:r w:rsidRPr="00D75A7B">
        <w:rPr>
          <w:rFonts w:ascii="AdvCENTO.55" w:hAnsi="AdvCENTO.55" w:hint="cs"/>
          <w:rtl/>
          <w:lang w:bidi="fa-IR"/>
        </w:rPr>
        <w:t xml:space="preserve"> (مطالعه مورد</w:t>
      </w:r>
      <w:r>
        <w:rPr>
          <w:rFonts w:ascii="AdvCENTO.55" w:hAnsi="AdvCENTO.55" w:hint="cs"/>
          <w:rtl/>
          <w:lang w:bidi="fa-IR"/>
        </w:rPr>
        <w:t>ي</w:t>
      </w:r>
      <w:r w:rsidRPr="00D75A7B">
        <w:rPr>
          <w:rFonts w:ascii="AdvCENTO.55" w:hAnsi="AdvCENTO.55" w:hint="cs"/>
          <w:rtl/>
          <w:lang w:bidi="fa-IR"/>
        </w:rPr>
        <w:t>)</w:t>
      </w:r>
      <w:r w:rsidR="00664EAC">
        <w:rPr>
          <w:rFonts w:ascii="AdvCENTO.55" w:hAnsi="AdvCENTO.55" w:hint="cs"/>
          <w:rtl/>
          <w:lang w:bidi="fa-IR"/>
        </w:rPr>
        <w:t>»</w:t>
      </w:r>
      <w:r w:rsidRPr="00D75A7B">
        <w:rPr>
          <w:rFonts w:ascii="AdvCENTO.55" w:hAnsi="AdvCENTO.55" w:hint="cs"/>
          <w:rtl/>
          <w:lang w:bidi="fa-IR"/>
        </w:rPr>
        <w:t>، فصلنامه مد</w:t>
      </w:r>
      <w:r>
        <w:rPr>
          <w:rFonts w:ascii="AdvCENTO.55" w:hAnsi="AdvCENTO.55" w:hint="cs"/>
          <w:rtl/>
          <w:lang w:bidi="fa-IR"/>
        </w:rPr>
        <w:t>ي</w:t>
      </w:r>
      <w:r w:rsidRPr="00D75A7B">
        <w:rPr>
          <w:rFonts w:ascii="AdvCENTO.55" w:hAnsi="AdvCENTO.55" w:hint="cs"/>
          <w:rtl/>
          <w:lang w:bidi="fa-IR"/>
        </w:rPr>
        <w:t>ر</w:t>
      </w:r>
      <w:r>
        <w:rPr>
          <w:rFonts w:ascii="AdvCENTO.55" w:hAnsi="AdvCENTO.55" w:hint="cs"/>
          <w:rtl/>
          <w:lang w:bidi="fa-IR"/>
        </w:rPr>
        <w:t>ي</w:t>
      </w:r>
      <w:r w:rsidRPr="00D75A7B">
        <w:rPr>
          <w:rFonts w:ascii="AdvCENTO.55" w:hAnsi="AdvCENTO.55" w:hint="cs"/>
          <w:rtl/>
          <w:lang w:bidi="fa-IR"/>
        </w:rPr>
        <w:t xml:space="preserve">ت، سال هفتم، شماره 18، </w:t>
      </w:r>
      <w:r w:rsidR="00664EAC" w:rsidRPr="00D75A7B">
        <w:rPr>
          <w:rFonts w:ascii="AdvCENTO.55" w:hAnsi="AdvCENTO.55" w:hint="cs"/>
          <w:rtl/>
          <w:lang w:bidi="fa-IR"/>
        </w:rPr>
        <w:t>1389</w:t>
      </w:r>
      <w:r w:rsidR="00664EAC">
        <w:rPr>
          <w:rFonts w:ascii="AdvCENTO.55" w:hAnsi="AdvCENTO.55" w:hint="cs"/>
          <w:rtl/>
          <w:lang w:bidi="fa-IR"/>
        </w:rPr>
        <w:t xml:space="preserve">، </w:t>
      </w:r>
      <w:r w:rsidRPr="00D75A7B">
        <w:rPr>
          <w:rFonts w:ascii="AdvCENTO.55" w:hAnsi="AdvCENTO.55" w:hint="cs"/>
          <w:rtl/>
          <w:lang w:bidi="fa-IR"/>
        </w:rPr>
        <w:t>ص 72-87 .</w:t>
      </w:r>
    </w:p>
    <w:p w:rsidR="006C22A4" w:rsidRPr="00D75A7B" w:rsidRDefault="006C22A4" w:rsidP="006F1AC9">
      <w:pPr>
        <w:pStyle w:val="ListParagraph"/>
        <w:numPr>
          <w:ilvl w:val="0"/>
          <w:numId w:val="10"/>
        </w:numPr>
        <w:autoSpaceDE w:val="0"/>
        <w:autoSpaceDN w:val="0"/>
        <w:bidi w:val="0"/>
        <w:adjustRightInd w:val="0"/>
        <w:ind w:left="510" w:hanging="510"/>
        <w:rPr>
          <w:lang w:bidi="fa-IR"/>
        </w:rPr>
      </w:pPr>
      <w:r w:rsidRPr="00D75A7B">
        <w:rPr>
          <w:lang w:bidi="fa-IR"/>
        </w:rPr>
        <w:t xml:space="preserve">Kaplan R. S. &amp; Norton D. P., </w:t>
      </w:r>
      <w:r w:rsidRPr="006F1AC9">
        <w:rPr>
          <w:i/>
          <w:iCs/>
          <w:lang w:bidi="fa-IR"/>
        </w:rPr>
        <w:t>The Balanced Scorecard-Measures that drive performance</w:t>
      </w:r>
      <w:r w:rsidRPr="00D75A7B">
        <w:rPr>
          <w:lang w:bidi="fa-IR"/>
        </w:rPr>
        <w:t>. Harvard Business Publishing</w:t>
      </w:r>
      <w:r w:rsidR="006F1AC9">
        <w:rPr>
          <w:lang w:bidi="fa-IR"/>
        </w:rPr>
        <w:t xml:space="preserve">, </w:t>
      </w:r>
      <w:r w:rsidR="006F1AC9" w:rsidRPr="00D75A7B">
        <w:rPr>
          <w:lang w:bidi="fa-IR"/>
        </w:rPr>
        <w:t>1992</w:t>
      </w:r>
      <w:r w:rsidRPr="00D75A7B">
        <w:rPr>
          <w:lang w:bidi="fa-IR"/>
        </w:rPr>
        <w:t>.</w:t>
      </w:r>
    </w:p>
    <w:p w:rsidR="006C22A4" w:rsidRPr="00D75A7B" w:rsidRDefault="006C22A4" w:rsidP="006F1AC9">
      <w:pPr>
        <w:pStyle w:val="ListParagraph"/>
        <w:numPr>
          <w:ilvl w:val="0"/>
          <w:numId w:val="10"/>
        </w:numPr>
        <w:autoSpaceDE w:val="0"/>
        <w:autoSpaceDN w:val="0"/>
        <w:bidi w:val="0"/>
        <w:adjustRightInd w:val="0"/>
        <w:ind w:left="510" w:hanging="510"/>
        <w:rPr>
          <w:rFonts w:cstheme="majorBidi"/>
          <w:szCs w:val="24"/>
        </w:rPr>
      </w:pPr>
      <w:r w:rsidRPr="00D75A7B">
        <w:rPr>
          <w:rFonts w:cstheme="majorBidi"/>
          <w:szCs w:val="24"/>
        </w:rPr>
        <w:t xml:space="preserve">Decoene V. &amp; Bruggeman W., </w:t>
      </w:r>
      <w:r w:rsidR="00BC37C5">
        <w:rPr>
          <w:rFonts w:cstheme="majorBidi"/>
          <w:szCs w:val="24"/>
        </w:rPr>
        <w:t>“</w:t>
      </w:r>
      <w:r w:rsidRPr="006F1AC9">
        <w:rPr>
          <w:rFonts w:cstheme="majorBidi"/>
          <w:i/>
          <w:iCs/>
          <w:szCs w:val="24"/>
        </w:rPr>
        <w:t>Strategic alignment and middle-level managers motivation in a Balanced Scorecard setting</w:t>
      </w:r>
      <w:r w:rsidR="00BC37C5">
        <w:rPr>
          <w:rFonts w:cstheme="majorBidi"/>
          <w:i/>
          <w:iCs/>
          <w:szCs w:val="24"/>
        </w:rPr>
        <w:t>”</w:t>
      </w:r>
      <w:r w:rsidRPr="00D75A7B">
        <w:rPr>
          <w:rFonts w:cstheme="majorBidi"/>
          <w:szCs w:val="24"/>
        </w:rPr>
        <w:t xml:space="preserve">.  International Journal of Operations &amp; Production Management, 26(4), </w:t>
      </w:r>
      <w:r w:rsidR="006F1AC9" w:rsidRPr="00D75A7B">
        <w:rPr>
          <w:rFonts w:cstheme="majorBidi"/>
          <w:szCs w:val="24"/>
        </w:rPr>
        <w:t>2006</w:t>
      </w:r>
      <w:r w:rsidR="006F1AC9">
        <w:rPr>
          <w:rFonts w:cstheme="majorBidi"/>
          <w:szCs w:val="24"/>
        </w:rPr>
        <w:t xml:space="preserve">, </w:t>
      </w:r>
      <w:r w:rsidRPr="00D75A7B">
        <w:rPr>
          <w:rFonts w:cstheme="majorBidi"/>
          <w:szCs w:val="24"/>
        </w:rPr>
        <w:t>pp. 429-448.</w:t>
      </w:r>
    </w:p>
    <w:p w:rsidR="00043D17" w:rsidRPr="00D75A7B" w:rsidRDefault="00043D17" w:rsidP="00664EAC">
      <w:pPr>
        <w:pStyle w:val="ListParagraph"/>
        <w:numPr>
          <w:ilvl w:val="0"/>
          <w:numId w:val="10"/>
        </w:numPr>
        <w:autoSpaceDE w:val="0"/>
        <w:autoSpaceDN w:val="0"/>
        <w:adjustRightInd w:val="0"/>
        <w:ind w:left="357" w:hanging="357"/>
        <w:rPr>
          <w:rFonts w:ascii="AdvCENTO.55" w:hAnsi="AdvCENTO.55"/>
          <w:rtl/>
          <w:lang w:bidi="fa-IR"/>
        </w:rPr>
      </w:pPr>
      <w:r w:rsidRPr="00D75A7B">
        <w:rPr>
          <w:rFonts w:ascii="AdvCENTO.55" w:hAnsi="AdvCENTO.55" w:hint="cs"/>
          <w:rtl/>
          <w:lang w:bidi="fa-IR"/>
        </w:rPr>
        <w:lastRenderedPageBreak/>
        <w:t>مهرگان، محمدرضا؛ دهقان ن</w:t>
      </w:r>
      <w:r>
        <w:rPr>
          <w:rFonts w:ascii="AdvCENTO.55" w:hAnsi="AdvCENTO.55" w:hint="cs"/>
          <w:rtl/>
          <w:lang w:bidi="fa-IR"/>
        </w:rPr>
        <w:t>ي</w:t>
      </w:r>
      <w:r w:rsidRPr="00D75A7B">
        <w:rPr>
          <w:rFonts w:ascii="AdvCENTO.55" w:hAnsi="AdvCENTO.55" w:hint="cs"/>
          <w:rtl/>
          <w:lang w:bidi="fa-IR"/>
        </w:rPr>
        <w:t>ر</w:t>
      </w:r>
      <w:r>
        <w:rPr>
          <w:rFonts w:ascii="AdvCENTO.55" w:hAnsi="AdvCENTO.55" w:hint="cs"/>
          <w:rtl/>
          <w:lang w:bidi="fa-IR"/>
        </w:rPr>
        <w:t>ي</w:t>
      </w:r>
      <w:r w:rsidRPr="00D75A7B">
        <w:rPr>
          <w:rFonts w:ascii="AdvCENTO.55" w:hAnsi="AdvCENTO.55" w:hint="cs"/>
          <w:rtl/>
          <w:lang w:bidi="fa-IR"/>
        </w:rPr>
        <w:t xml:space="preserve">، محمود؛ </w:t>
      </w:r>
      <w:r w:rsidR="00664EAC">
        <w:rPr>
          <w:rFonts w:ascii="AdvCENTO.55" w:hAnsi="AdvCENTO.55" w:hint="cs"/>
          <w:rtl/>
          <w:lang w:bidi="fa-IR"/>
        </w:rPr>
        <w:t>«</w:t>
      </w:r>
      <w:r w:rsidRPr="00D75A7B">
        <w:rPr>
          <w:rFonts w:ascii="AdvCENTO.55" w:hAnsi="AdvCENTO.55" w:hint="cs"/>
          <w:rtl/>
          <w:lang w:bidi="fa-IR"/>
        </w:rPr>
        <w:t>رو</w:t>
      </w:r>
      <w:r>
        <w:rPr>
          <w:rFonts w:ascii="AdvCENTO.55" w:hAnsi="AdvCENTO.55" w:hint="cs"/>
          <w:rtl/>
          <w:lang w:bidi="fa-IR"/>
        </w:rPr>
        <w:t>ي</w:t>
      </w:r>
      <w:r w:rsidRPr="00D75A7B">
        <w:rPr>
          <w:rFonts w:ascii="AdvCENTO.55" w:hAnsi="AdvCENTO.55" w:hint="cs"/>
          <w:rtl/>
          <w:lang w:bidi="fa-IR"/>
        </w:rPr>
        <w:t xml:space="preserve">کرد منسجم </w:t>
      </w:r>
      <w:r w:rsidRPr="00D75A7B">
        <w:rPr>
          <w:rFonts w:ascii="AdvCENTO.55" w:hAnsi="AdvCENTO.55"/>
          <w:lang w:bidi="fa-IR"/>
        </w:rPr>
        <w:t>BSC-TOPSIS</w:t>
      </w:r>
      <w:r w:rsidRPr="00D75A7B">
        <w:rPr>
          <w:rFonts w:ascii="AdvCENTO.55" w:hAnsi="AdvCENTO.55" w:hint="cs"/>
          <w:rtl/>
          <w:lang w:bidi="fa-IR"/>
        </w:rPr>
        <w:t xml:space="preserve"> جهت ارز</w:t>
      </w:r>
      <w:r>
        <w:rPr>
          <w:rFonts w:ascii="AdvCENTO.55" w:hAnsi="AdvCENTO.55" w:hint="cs"/>
          <w:rtl/>
          <w:lang w:bidi="fa-IR"/>
        </w:rPr>
        <w:t>ي</w:t>
      </w:r>
      <w:r w:rsidRPr="00D75A7B">
        <w:rPr>
          <w:rFonts w:ascii="AdvCENTO.55" w:hAnsi="AdvCENTO.55" w:hint="cs"/>
          <w:rtl/>
          <w:lang w:bidi="fa-IR"/>
        </w:rPr>
        <w:t>اب</w:t>
      </w:r>
      <w:r>
        <w:rPr>
          <w:rFonts w:ascii="AdvCENTO.55" w:hAnsi="AdvCENTO.55" w:hint="cs"/>
          <w:rtl/>
          <w:lang w:bidi="fa-IR"/>
        </w:rPr>
        <w:t>ي</w:t>
      </w:r>
      <w:r w:rsidRPr="00D75A7B">
        <w:rPr>
          <w:rFonts w:ascii="AdvCENTO.55" w:hAnsi="AdvCENTO.55" w:hint="cs"/>
          <w:rtl/>
          <w:lang w:bidi="fa-IR"/>
        </w:rPr>
        <w:t xml:space="preserve"> دانشکده‌ها</w:t>
      </w:r>
      <w:r>
        <w:rPr>
          <w:rFonts w:ascii="AdvCENTO.55" w:hAnsi="AdvCENTO.55" w:hint="cs"/>
          <w:rtl/>
          <w:lang w:bidi="fa-IR"/>
        </w:rPr>
        <w:t>ي</w:t>
      </w:r>
      <w:r w:rsidRPr="00D75A7B">
        <w:rPr>
          <w:rFonts w:ascii="AdvCENTO.55" w:hAnsi="AdvCENTO.55" w:hint="cs"/>
          <w:rtl/>
          <w:lang w:bidi="fa-IR"/>
        </w:rPr>
        <w:t xml:space="preserve"> مد</w:t>
      </w:r>
      <w:r>
        <w:rPr>
          <w:rFonts w:ascii="AdvCENTO.55" w:hAnsi="AdvCENTO.55" w:hint="cs"/>
          <w:rtl/>
          <w:lang w:bidi="fa-IR"/>
        </w:rPr>
        <w:t>ي</w:t>
      </w:r>
      <w:r w:rsidRPr="00D75A7B">
        <w:rPr>
          <w:rFonts w:ascii="AdvCENTO.55" w:hAnsi="AdvCENTO.55" w:hint="cs"/>
          <w:rtl/>
          <w:lang w:bidi="fa-IR"/>
        </w:rPr>
        <w:t>ر</w:t>
      </w:r>
      <w:r>
        <w:rPr>
          <w:rFonts w:ascii="AdvCENTO.55" w:hAnsi="AdvCENTO.55" w:hint="cs"/>
          <w:rtl/>
          <w:lang w:bidi="fa-IR"/>
        </w:rPr>
        <w:t>ي</w:t>
      </w:r>
      <w:r w:rsidRPr="00D75A7B">
        <w:rPr>
          <w:rFonts w:ascii="AdvCENTO.55" w:hAnsi="AdvCENTO.55" w:hint="cs"/>
          <w:rtl/>
          <w:lang w:bidi="fa-IR"/>
        </w:rPr>
        <w:t>ت برتر دانشگاه‌ها</w:t>
      </w:r>
      <w:r>
        <w:rPr>
          <w:rFonts w:ascii="AdvCENTO.55" w:hAnsi="AdvCENTO.55" w:hint="cs"/>
          <w:rtl/>
          <w:lang w:bidi="fa-IR"/>
        </w:rPr>
        <w:t>ي</w:t>
      </w:r>
      <w:r w:rsidRPr="00D75A7B">
        <w:rPr>
          <w:rFonts w:ascii="AdvCENTO.55" w:hAnsi="AdvCENTO.55" w:hint="cs"/>
          <w:rtl/>
          <w:lang w:bidi="fa-IR"/>
        </w:rPr>
        <w:t xml:space="preserve"> استان تهران</w:t>
      </w:r>
      <w:r w:rsidR="00664EAC">
        <w:rPr>
          <w:rFonts w:ascii="AdvCENTO.55" w:hAnsi="AdvCENTO.55" w:hint="cs"/>
          <w:rtl/>
          <w:lang w:bidi="fa-IR"/>
        </w:rPr>
        <w:t>»</w:t>
      </w:r>
      <w:r w:rsidRPr="00D75A7B">
        <w:rPr>
          <w:rFonts w:ascii="AdvCENTO.55" w:hAnsi="AdvCENTO.55" w:hint="cs"/>
          <w:rtl/>
          <w:lang w:bidi="fa-IR"/>
        </w:rPr>
        <w:t>، نشر</w:t>
      </w:r>
      <w:r>
        <w:rPr>
          <w:rFonts w:ascii="AdvCENTO.55" w:hAnsi="AdvCENTO.55" w:hint="cs"/>
          <w:rtl/>
          <w:lang w:bidi="fa-IR"/>
        </w:rPr>
        <w:t>ي</w:t>
      </w:r>
      <w:r w:rsidRPr="00D75A7B">
        <w:rPr>
          <w:rFonts w:ascii="AdvCENTO.55" w:hAnsi="AdvCENTO.55" w:hint="cs"/>
          <w:rtl/>
          <w:lang w:bidi="fa-IR"/>
        </w:rPr>
        <w:t>ه مد</w:t>
      </w:r>
      <w:r>
        <w:rPr>
          <w:rFonts w:ascii="AdvCENTO.55" w:hAnsi="AdvCENTO.55" w:hint="cs"/>
          <w:rtl/>
          <w:lang w:bidi="fa-IR"/>
        </w:rPr>
        <w:t>ي</w:t>
      </w:r>
      <w:r w:rsidRPr="00D75A7B">
        <w:rPr>
          <w:rFonts w:ascii="AdvCENTO.55" w:hAnsi="AdvCENTO.55" w:hint="cs"/>
          <w:rtl/>
          <w:lang w:bidi="fa-IR"/>
        </w:rPr>
        <w:t>ر</w:t>
      </w:r>
      <w:r>
        <w:rPr>
          <w:rFonts w:ascii="AdvCENTO.55" w:hAnsi="AdvCENTO.55" w:hint="cs"/>
          <w:rtl/>
          <w:lang w:bidi="fa-IR"/>
        </w:rPr>
        <w:t>ي</w:t>
      </w:r>
      <w:r w:rsidRPr="00D75A7B">
        <w:rPr>
          <w:rFonts w:ascii="AdvCENTO.55" w:hAnsi="AdvCENTO.55" w:hint="cs"/>
          <w:rtl/>
          <w:lang w:bidi="fa-IR"/>
        </w:rPr>
        <w:t>ت صنعت</w:t>
      </w:r>
      <w:r>
        <w:rPr>
          <w:rFonts w:ascii="AdvCENTO.55" w:hAnsi="AdvCENTO.55" w:hint="cs"/>
          <w:rtl/>
          <w:lang w:bidi="fa-IR"/>
        </w:rPr>
        <w:t>ي</w:t>
      </w:r>
      <w:r w:rsidRPr="00D75A7B">
        <w:rPr>
          <w:rFonts w:ascii="AdvCENTO.55" w:hAnsi="AdvCENTO.55" w:hint="cs"/>
          <w:rtl/>
          <w:lang w:bidi="fa-IR"/>
        </w:rPr>
        <w:t xml:space="preserve">، دوره 1، شماره 2، </w:t>
      </w:r>
      <w:r w:rsidR="00664EAC" w:rsidRPr="00D75A7B">
        <w:rPr>
          <w:rFonts w:ascii="AdvCENTO.55" w:hAnsi="AdvCENTO.55" w:hint="cs"/>
          <w:rtl/>
          <w:lang w:bidi="fa-IR"/>
        </w:rPr>
        <w:t>1388</w:t>
      </w:r>
      <w:r w:rsidR="00664EAC">
        <w:rPr>
          <w:rFonts w:ascii="AdvCENTO.55" w:hAnsi="AdvCENTO.55" w:cs="Times New Roman" w:hint="cs"/>
          <w:rtl/>
          <w:lang w:bidi="fa-IR"/>
        </w:rPr>
        <w:t xml:space="preserve">، </w:t>
      </w:r>
      <w:r w:rsidRPr="00D75A7B">
        <w:rPr>
          <w:rFonts w:ascii="AdvCENTO.55" w:hAnsi="AdvCENTO.55" w:hint="cs"/>
          <w:rtl/>
          <w:lang w:bidi="fa-IR"/>
        </w:rPr>
        <w:t>ص 153-168.</w:t>
      </w:r>
    </w:p>
    <w:p w:rsidR="009A5EF1" w:rsidRPr="00D75A7B" w:rsidRDefault="009A5EF1" w:rsidP="00EF558D">
      <w:pPr>
        <w:pStyle w:val="ListParagraph"/>
        <w:numPr>
          <w:ilvl w:val="0"/>
          <w:numId w:val="10"/>
        </w:numPr>
        <w:autoSpaceDE w:val="0"/>
        <w:autoSpaceDN w:val="0"/>
        <w:adjustRightInd w:val="0"/>
        <w:ind w:left="357" w:hanging="357"/>
        <w:rPr>
          <w:rFonts w:ascii="AdvCENTO.55" w:hAnsi="AdvCENTO.55"/>
          <w:rtl/>
          <w:lang w:bidi="fa-IR"/>
        </w:rPr>
      </w:pPr>
      <w:r w:rsidRPr="00D75A7B">
        <w:rPr>
          <w:rFonts w:ascii="AdvCENTO.55" w:hAnsi="AdvCENTO.55" w:hint="cs"/>
          <w:rtl/>
          <w:lang w:bidi="fa-IR"/>
        </w:rPr>
        <w:t>کاپلان، رابرت؛ نورتن، د</w:t>
      </w:r>
      <w:r>
        <w:rPr>
          <w:rFonts w:ascii="AdvCENTO.55" w:hAnsi="AdvCENTO.55" w:hint="cs"/>
          <w:rtl/>
          <w:lang w:bidi="fa-IR"/>
        </w:rPr>
        <w:t>ي</w:t>
      </w:r>
      <w:r w:rsidRPr="00D75A7B">
        <w:rPr>
          <w:rFonts w:ascii="AdvCENTO.55" w:hAnsi="AdvCENTO.55" w:hint="cs"/>
          <w:rtl/>
          <w:lang w:bidi="fa-IR"/>
        </w:rPr>
        <w:t>و</w:t>
      </w:r>
      <w:r>
        <w:rPr>
          <w:rFonts w:ascii="AdvCENTO.55" w:hAnsi="AdvCENTO.55" w:hint="cs"/>
          <w:rtl/>
          <w:lang w:bidi="fa-IR"/>
        </w:rPr>
        <w:t>ي</w:t>
      </w:r>
      <w:r w:rsidRPr="00D75A7B">
        <w:rPr>
          <w:rFonts w:ascii="AdvCENTO.55" w:hAnsi="AdvCENTO.55" w:hint="cs"/>
          <w:rtl/>
          <w:lang w:bidi="fa-IR"/>
        </w:rPr>
        <w:t>د؛ سازمان استراتژ</w:t>
      </w:r>
      <w:r>
        <w:rPr>
          <w:rFonts w:ascii="AdvCENTO.55" w:hAnsi="AdvCENTO.55" w:hint="cs"/>
          <w:rtl/>
          <w:lang w:bidi="fa-IR"/>
        </w:rPr>
        <w:t>ي</w:t>
      </w:r>
      <w:r w:rsidRPr="00D75A7B">
        <w:rPr>
          <w:rFonts w:ascii="AdvCENTO.55" w:hAnsi="AdvCENTO.55" w:hint="cs"/>
          <w:rtl/>
          <w:lang w:bidi="fa-IR"/>
        </w:rPr>
        <w:t xml:space="preserve"> محور، ترجمه: پرو</w:t>
      </w:r>
      <w:r>
        <w:rPr>
          <w:rFonts w:ascii="AdvCENTO.55" w:hAnsi="AdvCENTO.55" w:hint="cs"/>
          <w:rtl/>
          <w:lang w:bidi="fa-IR"/>
        </w:rPr>
        <w:t>ي</w:t>
      </w:r>
      <w:r w:rsidRPr="00D75A7B">
        <w:rPr>
          <w:rFonts w:ascii="AdvCENTO.55" w:hAnsi="AdvCENTO.55" w:hint="cs"/>
          <w:rtl/>
          <w:lang w:bidi="fa-IR"/>
        </w:rPr>
        <w:t>ز بخت</w:t>
      </w:r>
      <w:r>
        <w:rPr>
          <w:rFonts w:ascii="AdvCENTO.55" w:hAnsi="AdvCENTO.55" w:hint="cs"/>
          <w:rtl/>
          <w:lang w:bidi="fa-IR"/>
        </w:rPr>
        <w:t>ي</w:t>
      </w:r>
      <w:r w:rsidRPr="00D75A7B">
        <w:rPr>
          <w:rFonts w:ascii="AdvCENTO.55" w:hAnsi="AdvCENTO.55" w:hint="cs"/>
          <w:rtl/>
          <w:lang w:bidi="fa-IR"/>
        </w:rPr>
        <w:t>ار</w:t>
      </w:r>
      <w:r>
        <w:rPr>
          <w:rFonts w:ascii="AdvCENTO.55" w:hAnsi="AdvCENTO.55" w:hint="cs"/>
          <w:rtl/>
          <w:lang w:bidi="fa-IR"/>
        </w:rPr>
        <w:t>ي</w:t>
      </w:r>
      <w:r w:rsidRPr="00D75A7B">
        <w:rPr>
          <w:rFonts w:ascii="AdvCENTO.55" w:hAnsi="AdvCENTO.55" w:hint="cs"/>
          <w:rtl/>
          <w:lang w:bidi="fa-IR"/>
        </w:rPr>
        <w:t>، چاپ اول، تهران، سازمان مد</w:t>
      </w:r>
      <w:r>
        <w:rPr>
          <w:rFonts w:ascii="AdvCENTO.55" w:hAnsi="AdvCENTO.55" w:hint="cs"/>
          <w:rtl/>
          <w:lang w:bidi="fa-IR"/>
        </w:rPr>
        <w:t>ي</w:t>
      </w:r>
      <w:r w:rsidRPr="00D75A7B">
        <w:rPr>
          <w:rFonts w:ascii="AdvCENTO.55" w:hAnsi="AdvCENTO.55" w:hint="cs"/>
          <w:rtl/>
          <w:lang w:bidi="fa-IR"/>
        </w:rPr>
        <w:t>ر</w:t>
      </w:r>
      <w:r>
        <w:rPr>
          <w:rFonts w:ascii="AdvCENTO.55" w:hAnsi="AdvCENTO.55" w:hint="cs"/>
          <w:rtl/>
          <w:lang w:bidi="fa-IR"/>
        </w:rPr>
        <w:t>ي</w:t>
      </w:r>
      <w:r w:rsidRPr="00D75A7B">
        <w:rPr>
          <w:rFonts w:ascii="AdvCENTO.55" w:hAnsi="AdvCENTO.55" w:hint="cs"/>
          <w:rtl/>
          <w:lang w:bidi="fa-IR"/>
        </w:rPr>
        <w:t>ت صنعت</w:t>
      </w:r>
      <w:r>
        <w:rPr>
          <w:rFonts w:ascii="AdvCENTO.55" w:hAnsi="AdvCENTO.55" w:hint="cs"/>
          <w:rtl/>
          <w:lang w:bidi="fa-IR"/>
        </w:rPr>
        <w:t>ي</w:t>
      </w:r>
      <w:r w:rsidR="00EF558D">
        <w:rPr>
          <w:rFonts w:ascii="AdvCENTO.55" w:hAnsi="AdvCENTO.55" w:hint="cs"/>
          <w:rtl/>
          <w:lang w:bidi="fa-IR"/>
        </w:rPr>
        <w:t xml:space="preserve">، </w:t>
      </w:r>
      <w:r w:rsidR="00EF558D" w:rsidRPr="00D75A7B">
        <w:rPr>
          <w:rFonts w:ascii="AdvCENTO.55" w:hAnsi="AdvCENTO.55" w:hint="cs"/>
          <w:rtl/>
          <w:lang w:bidi="fa-IR"/>
        </w:rPr>
        <w:t>1383</w:t>
      </w:r>
      <w:r w:rsidRPr="00D75A7B">
        <w:rPr>
          <w:rFonts w:ascii="AdvCENTO.55" w:hAnsi="AdvCENTO.55" w:hint="cs"/>
          <w:rtl/>
          <w:lang w:bidi="fa-IR"/>
        </w:rPr>
        <w:t>.</w:t>
      </w:r>
    </w:p>
    <w:p w:rsidR="009A5EF1" w:rsidRPr="00D75A7B" w:rsidRDefault="009A5EF1" w:rsidP="00AF4870">
      <w:pPr>
        <w:pStyle w:val="ListParagraph"/>
        <w:numPr>
          <w:ilvl w:val="0"/>
          <w:numId w:val="10"/>
        </w:numPr>
        <w:autoSpaceDE w:val="0"/>
        <w:autoSpaceDN w:val="0"/>
        <w:bidi w:val="0"/>
        <w:adjustRightInd w:val="0"/>
        <w:ind w:left="510" w:hanging="510"/>
        <w:rPr>
          <w:lang w:bidi="fa-IR"/>
        </w:rPr>
      </w:pPr>
      <w:r w:rsidRPr="00D75A7B">
        <w:rPr>
          <w:lang w:bidi="fa-IR"/>
        </w:rPr>
        <w:t xml:space="preserve">Kaplan R. S., &amp; Norton D. P., </w:t>
      </w:r>
      <w:r w:rsidRPr="00AF4870">
        <w:rPr>
          <w:i/>
          <w:iCs/>
          <w:lang w:bidi="fa-IR"/>
        </w:rPr>
        <w:t>Translating strategy into action – the Balanced Scorecard</w:t>
      </w:r>
      <w:r w:rsidRPr="00D75A7B">
        <w:rPr>
          <w:lang w:bidi="fa-IR"/>
        </w:rPr>
        <w:t>. Harvard Business School Press, Boston</w:t>
      </w:r>
      <w:r w:rsidR="00AF4870">
        <w:rPr>
          <w:lang w:bidi="fa-IR"/>
        </w:rPr>
        <w:t xml:space="preserve">, </w:t>
      </w:r>
      <w:r w:rsidR="00AF4870" w:rsidRPr="00D75A7B">
        <w:rPr>
          <w:lang w:bidi="fa-IR"/>
        </w:rPr>
        <w:t>1996</w:t>
      </w:r>
      <w:r w:rsidRPr="00D75A7B">
        <w:rPr>
          <w:lang w:bidi="fa-IR"/>
        </w:rPr>
        <w:t>.</w:t>
      </w:r>
    </w:p>
    <w:p w:rsidR="00E87D41" w:rsidRPr="00D75A7B" w:rsidRDefault="00E87D41" w:rsidP="00AF4870">
      <w:pPr>
        <w:pStyle w:val="ListParagraph"/>
        <w:numPr>
          <w:ilvl w:val="0"/>
          <w:numId w:val="10"/>
        </w:numPr>
        <w:autoSpaceDE w:val="0"/>
        <w:autoSpaceDN w:val="0"/>
        <w:bidi w:val="0"/>
        <w:adjustRightInd w:val="0"/>
        <w:ind w:left="510" w:hanging="510"/>
        <w:rPr>
          <w:lang w:bidi="fa-IR"/>
        </w:rPr>
      </w:pPr>
      <w:r w:rsidRPr="00D75A7B">
        <w:rPr>
          <w:lang w:bidi="fa-IR"/>
        </w:rPr>
        <w:t xml:space="preserve">Najafi E., Aryanegad M. B., &amp; Hosseinzadeh Lotfi F., </w:t>
      </w:r>
      <w:r w:rsidR="00BC37C5">
        <w:rPr>
          <w:lang w:bidi="fa-IR"/>
        </w:rPr>
        <w:t>“</w:t>
      </w:r>
      <w:r w:rsidRPr="00AF4870">
        <w:rPr>
          <w:i/>
          <w:iCs/>
          <w:lang w:bidi="fa-IR"/>
        </w:rPr>
        <w:t>Efficiency and Effectiveness Rating of Organization with Combined DEA and BSC</w:t>
      </w:r>
      <w:r w:rsidR="00BC37C5">
        <w:rPr>
          <w:i/>
          <w:iCs/>
          <w:lang w:bidi="fa-IR"/>
        </w:rPr>
        <w:t>”</w:t>
      </w:r>
      <w:r w:rsidRPr="00D75A7B">
        <w:rPr>
          <w:lang w:bidi="fa-IR"/>
        </w:rPr>
        <w:t xml:space="preserve">. Applied Mathematical Sciences, 3(26), </w:t>
      </w:r>
      <w:r w:rsidR="00AF4870" w:rsidRPr="00D75A7B">
        <w:rPr>
          <w:lang w:bidi="fa-IR"/>
        </w:rPr>
        <w:t>2009</w:t>
      </w:r>
      <w:r w:rsidR="00AF4870">
        <w:rPr>
          <w:lang w:bidi="fa-IR"/>
        </w:rPr>
        <w:t xml:space="preserve">, </w:t>
      </w:r>
      <w:r w:rsidRPr="00D75A7B">
        <w:rPr>
          <w:lang w:bidi="fa-IR"/>
        </w:rPr>
        <w:t>pp. 1249-1264.</w:t>
      </w:r>
    </w:p>
    <w:p w:rsidR="00E87D41" w:rsidRPr="00D75A7B" w:rsidRDefault="00E87D41" w:rsidP="00BC37C5">
      <w:pPr>
        <w:pStyle w:val="ListParagraph"/>
        <w:numPr>
          <w:ilvl w:val="0"/>
          <w:numId w:val="10"/>
        </w:numPr>
        <w:autoSpaceDE w:val="0"/>
        <w:autoSpaceDN w:val="0"/>
        <w:bidi w:val="0"/>
        <w:adjustRightInd w:val="0"/>
        <w:ind w:left="510" w:hanging="510"/>
        <w:rPr>
          <w:rtl/>
          <w:lang w:bidi="fa-IR"/>
        </w:rPr>
      </w:pPr>
      <w:r w:rsidRPr="00D75A7B">
        <w:rPr>
          <w:lang w:bidi="fa-IR"/>
        </w:rPr>
        <w:t>Sterman, J.D.</w:t>
      </w:r>
      <w:r w:rsidR="00AF4870">
        <w:rPr>
          <w:lang w:bidi="fa-IR"/>
        </w:rPr>
        <w:t>,</w:t>
      </w:r>
      <w:r w:rsidRPr="00D75A7B">
        <w:rPr>
          <w:lang w:bidi="fa-IR"/>
        </w:rPr>
        <w:t xml:space="preserve"> </w:t>
      </w:r>
      <w:r w:rsidRPr="00AF4870">
        <w:rPr>
          <w:i/>
          <w:iCs/>
          <w:lang w:bidi="fa-IR"/>
        </w:rPr>
        <w:t>Business Dynamics: Systems Thinking and Modeling for a Complex World</w:t>
      </w:r>
      <w:r w:rsidRPr="00D75A7B">
        <w:rPr>
          <w:lang w:bidi="fa-IR"/>
        </w:rPr>
        <w:t>, Irwin McGraw-Hill, Boston, MA</w:t>
      </w:r>
      <w:r w:rsidR="00AF4870">
        <w:rPr>
          <w:lang w:bidi="fa-IR"/>
        </w:rPr>
        <w:t xml:space="preserve">, </w:t>
      </w:r>
      <w:r w:rsidR="00AF4870" w:rsidRPr="00D75A7B">
        <w:rPr>
          <w:lang w:bidi="fa-IR"/>
        </w:rPr>
        <w:t>2000</w:t>
      </w:r>
      <w:r w:rsidRPr="00D75A7B">
        <w:rPr>
          <w:lang w:bidi="fa-IR"/>
        </w:rPr>
        <w:t>.</w:t>
      </w:r>
    </w:p>
    <w:p w:rsidR="00C87DDB" w:rsidRPr="00D75A7B" w:rsidRDefault="00C87DDB" w:rsidP="00F30734">
      <w:pPr>
        <w:pStyle w:val="ListParagraph"/>
        <w:numPr>
          <w:ilvl w:val="0"/>
          <w:numId w:val="10"/>
        </w:numPr>
        <w:autoSpaceDE w:val="0"/>
        <w:autoSpaceDN w:val="0"/>
        <w:adjustRightInd w:val="0"/>
        <w:ind w:left="454" w:hanging="454"/>
        <w:rPr>
          <w:rFonts w:ascii="AdvCENTO.55" w:hAnsi="AdvCENTO.55"/>
          <w:rtl/>
          <w:lang w:bidi="fa-IR"/>
        </w:rPr>
      </w:pPr>
      <w:r w:rsidRPr="00D75A7B">
        <w:rPr>
          <w:rFonts w:ascii="AdvCENTO.55" w:hAnsi="AdvCENTO.55" w:hint="cs"/>
          <w:rtl/>
          <w:lang w:bidi="fa-IR"/>
        </w:rPr>
        <w:t>مؤمن</w:t>
      </w:r>
      <w:r>
        <w:rPr>
          <w:rFonts w:ascii="AdvCENTO.55" w:hAnsi="AdvCENTO.55" w:hint="cs"/>
          <w:rtl/>
          <w:lang w:bidi="fa-IR"/>
        </w:rPr>
        <w:t>ي</w:t>
      </w:r>
      <w:r w:rsidRPr="00D75A7B">
        <w:rPr>
          <w:rFonts w:ascii="AdvCENTO.55" w:hAnsi="AdvCENTO.55" w:hint="cs"/>
          <w:rtl/>
          <w:lang w:bidi="fa-IR"/>
        </w:rPr>
        <w:t>، منصور؛ مروت</w:t>
      </w:r>
      <w:r>
        <w:rPr>
          <w:rFonts w:ascii="AdvCENTO.55" w:hAnsi="AdvCENTO.55" w:hint="cs"/>
          <w:rtl/>
          <w:lang w:bidi="fa-IR"/>
        </w:rPr>
        <w:t>ي</w:t>
      </w:r>
      <w:r w:rsidRPr="00D75A7B">
        <w:rPr>
          <w:rFonts w:ascii="AdvCENTO.55" w:hAnsi="AdvCENTO.55" w:hint="cs"/>
          <w:rtl/>
          <w:lang w:bidi="fa-IR"/>
        </w:rPr>
        <w:t xml:space="preserve"> شر</w:t>
      </w:r>
      <w:r>
        <w:rPr>
          <w:rFonts w:ascii="AdvCENTO.55" w:hAnsi="AdvCENTO.55" w:hint="cs"/>
          <w:rtl/>
          <w:lang w:bidi="fa-IR"/>
        </w:rPr>
        <w:t>ي</w:t>
      </w:r>
      <w:r w:rsidRPr="00D75A7B">
        <w:rPr>
          <w:rFonts w:ascii="AdvCENTO.55" w:hAnsi="AdvCENTO.55" w:hint="cs"/>
          <w:rtl/>
          <w:lang w:bidi="fa-IR"/>
        </w:rPr>
        <w:t>ف‌آباد</w:t>
      </w:r>
      <w:r>
        <w:rPr>
          <w:rFonts w:ascii="AdvCENTO.55" w:hAnsi="AdvCENTO.55" w:hint="cs"/>
          <w:rtl/>
          <w:lang w:bidi="fa-IR"/>
        </w:rPr>
        <w:t>ي</w:t>
      </w:r>
      <w:r w:rsidRPr="00D75A7B">
        <w:rPr>
          <w:rFonts w:ascii="AdvCENTO.55" w:hAnsi="AdvCENTO.55" w:hint="cs"/>
          <w:rtl/>
          <w:lang w:bidi="fa-IR"/>
        </w:rPr>
        <w:t>، عل</w:t>
      </w:r>
      <w:r>
        <w:rPr>
          <w:rFonts w:ascii="AdvCENTO.55" w:hAnsi="AdvCENTO.55" w:hint="cs"/>
          <w:rtl/>
          <w:lang w:bidi="fa-IR"/>
        </w:rPr>
        <w:t>ي</w:t>
      </w:r>
      <w:r w:rsidRPr="00D75A7B">
        <w:rPr>
          <w:rFonts w:ascii="AdvCENTO.55" w:hAnsi="AdvCENTO.55" w:hint="cs"/>
          <w:rtl/>
          <w:lang w:bidi="fa-IR"/>
        </w:rPr>
        <w:t xml:space="preserve">؛ </w:t>
      </w:r>
      <w:r w:rsidR="00F30734">
        <w:rPr>
          <w:rFonts w:ascii="AdvCENTO.55" w:hAnsi="AdvCENTO.55" w:hint="cs"/>
          <w:rtl/>
          <w:lang w:bidi="fa-IR"/>
        </w:rPr>
        <w:t>«</w:t>
      </w:r>
      <w:r w:rsidRPr="00D75A7B">
        <w:rPr>
          <w:rFonts w:ascii="AdvCENTO.55" w:hAnsi="AdvCENTO.55" w:hint="cs"/>
          <w:rtl/>
          <w:lang w:bidi="fa-IR"/>
        </w:rPr>
        <w:t>مدلساز</w:t>
      </w:r>
      <w:r>
        <w:rPr>
          <w:rFonts w:ascii="AdvCENTO.55" w:hAnsi="AdvCENTO.55" w:hint="cs"/>
          <w:rtl/>
          <w:lang w:bidi="fa-IR"/>
        </w:rPr>
        <w:t>ي</w:t>
      </w:r>
      <w:r w:rsidRPr="00D75A7B">
        <w:rPr>
          <w:rFonts w:ascii="AdvCENTO.55" w:hAnsi="AdvCENTO.55" w:hint="cs"/>
          <w:rtl/>
          <w:lang w:bidi="fa-IR"/>
        </w:rPr>
        <w:t xml:space="preserve"> پو</w:t>
      </w:r>
      <w:r>
        <w:rPr>
          <w:rFonts w:ascii="AdvCENTO.55" w:hAnsi="AdvCENTO.55" w:hint="cs"/>
          <w:rtl/>
          <w:lang w:bidi="fa-IR"/>
        </w:rPr>
        <w:t>ي</w:t>
      </w:r>
      <w:r w:rsidRPr="00D75A7B">
        <w:rPr>
          <w:rFonts w:ascii="AdvCENTO.55" w:hAnsi="AdvCENTO.55" w:hint="cs"/>
          <w:rtl/>
          <w:lang w:bidi="fa-IR"/>
        </w:rPr>
        <w:t>ا</w:t>
      </w:r>
      <w:r>
        <w:rPr>
          <w:rFonts w:ascii="AdvCENTO.55" w:hAnsi="AdvCENTO.55" w:hint="cs"/>
          <w:rtl/>
          <w:lang w:bidi="fa-IR"/>
        </w:rPr>
        <w:t>يي</w:t>
      </w:r>
      <w:r w:rsidRPr="00D75A7B">
        <w:rPr>
          <w:rFonts w:ascii="AdvCENTO.55" w:hAnsi="AdvCENTO.55" w:hint="cs"/>
          <w:rtl/>
          <w:lang w:bidi="fa-IR"/>
        </w:rPr>
        <w:t>‌ها</w:t>
      </w:r>
      <w:r>
        <w:rPr>
          <w:rFonts w:ascii="AdvCENTO.55" w:hAnsi="AdvCENTO.55" w:hint="cs"/>
          <w:rtl/>
          <w:lang w:bidi="fa-IR"/>
        </w:rPr>
        <w:t>ي</w:t>
      </w:r>
      <w:r w:rsidRPr="00D75A7B">
        <w:rPr>
          <w:rFonts w:ascii="AdvCENTO.55" w:hAnsi="AdvCENTO.55" w:hint="cs"/>
          <w:rtl/>
          <w:lang w:bidi="fa-IR"/>
        </w:rPr>
        <w:t xml:space="preserve"> س</w:t>
      </w:r>
      <w:r>
        <w:rPr>
          <w:rFonts w:ascii="AdvCENTO.55" w:hAnsi="AdvCENTO.55" w:hint="cs"/>
          <w:rtl/>
          <w:lang w:bidi="fa-IR"/>
        </w:rPr>
        <w:t>ي</w:t>
      </w:r>
      <w:r w:rsidRPr="00D75A7B">
        <w:rPr>
          <w:rFonts w:ascii="AdvCENTO.55" w:hAnsi="AdvCENTO.55" w:hint="cs"/>
          <w:rtl/>
          <w:lang w:bidi="fa-IR"/>
        </w:rPr>
        <w:t>ستم صف با استفاده از رو</w:t>
      </w:r>
      <w:r>
        <w:rPr>
          <w:rFonts w:ascii="AdvCENTO.55" w:hAnsi="AdvCENTO.55" w:hint="cs"/>
          <w:rtl/>
          <w:lang w:bidi="fa-IR"/>
        </w:rPr>
        <w:t>ي</w:t>
      </w:r>
      <w:r w:rsidRPr="00D75A7B">
        <w:rPr>
          <w:rFonts w:ascii="AdvCENTO.55" w:hAnsi="AdvCENTO.55" w:hint="cs"/>
          <w:rtl/>
          <w:lang w:bidi="fa-IR"/>
        </w:rPr>
        <w:t>کرد پو</w:t>
      </w:r>
      <w:r>
        <w:rPr>
          <w:rFonts w:ascii="AdvCENTO.55" w:hAnsi="AdvCENTO.55" w:hint="cs"/>
          <w:rtl/>
          <w:lang w:bidi="fa-IR"/>
        </w:rPr>
        <w:t>ي</w:t>
      </w:r>
      <w:r w:rsidRPr="00D75A7B">
        <w:rPr>
          <w:rFonts w:ascii="AdvCENTO.55" w:hAnsi="AdvCENTO.55" w:hint="cs"/>
          <w:rtl/>
          <w:lang w:bidi="fa-IR"/>
        </w:rPr>
        <w:t>ا</w:t>
      </w:r>
      <w:r>
        <w:rPr>
          <w:rFonts w:ascii="AdvCENTO.55" w:hAnsi="AdvCENTO.55" w:hint="cs"/>
          <w:rtl/>
          <w:lang w:bidi="fa-IR"/>
        </w:rPr>
        <w:t>يي</w:t>
      </w:r>
      <w:r w:rsidRPr="00D75A7B">
        <w:rPr>
          <w:rFonts w:ascii="AdvCENTO.55" w:hAnsi="AdvCENTO.55" w:hint="cs"/>
          <w:rtl/>
          <w:lang w:bidi="fa-IR"/>
        </w:rPr>
        <w:t xml:space="preserve"> س</w:t>
      </w:r>
      <w:r>
        <w:rPr>
          <w:rFonts w:ascii="AdvCENTO.55" w:hAnsi="AdvCENTO.55" w:hint="cs"/>
          <w:rtl/>
          <w:lang w:bidi="fa-IR"/>
        </w:rPr>
        <w:t>ي</w:t>
      </w:r>
      <w:r w:rsidRPr="00D75A7B">
        <w:rPr>
          <w:rFonts w:ascii="AdvCENTO.55" w:hAnsi="AdvCENTO.55" w:hint="cs"/>
          <w:rtl/>
          <w:lang w:bidi="fa-IR"/>
        </w:rPr>
        <w:t>ستم</w:t>
      </w:r>
      <w:r w:rsidR="00F30734">
        <w:rPr>
          <w:rFonts w:ascii="AdvCENTO.55" w:hAnsi="AdvCENTO.55" w:hint="cs"/>
          <w:rtl/>
          <w:lang w:bidi="fa-IR"/>
        </w:rPr>
        <w:t>»</w:t>
      </w:r>
      <w:r w:rsidRPr="00D75A7B">
        <w:rPr>
          <w:rFonts w:ascii="AdvCENTO.55" w:hAnsi="AdvCENTO.55" w:hint="cs"/>
          <w:rtl/>
          <w:lang w:bidi="fa-IR"/>
        </w:rPr>
        <w:t>، دو ماهنامه دانشور رفتار، دانشگاه شاهد، شماره 17، سال س</w:t>
      </w:r>
      <w:r>
        <w:rPr>
          <w:rFonts w:ascii="AdvCENTO.55" w:hAnsi="AdvCENTO.55" w:hint="cs"/>
          <w:rtl/>
          <w:lang w:bidi="fa-IR"/>
        </w:rPr>
        <w:t>ي</w:t>
      </w:r>
      <w:r w:rsidRPr="00D75A7B">
        <w:rPr>
          <w:rFonts w:ascii="AdvCENTO.55" w:hAnsi="AdvCENTO.55" w:hint="cs"/>
          <w:rtl/>
          <w:lang w:bidi="fa-IR"/>
        </w:rPr>
        <w:t>زدهم</w:t>
      </w:r>
      <w:r w:rsidR="00F30734">
        <w:rPr>
          <w:rFonts w:ascii="AdvCENTO.55" w:hAnsi="AdvCENTO.55" w:hint="cs"/>
          <w:rtl/>
          <w:lang w:bidi="fa-IR"/>
        </w:rPr>
        <w:t xml:space="preserve">، </w:t>
      </w:r>
      <w:r w:rsidR="00F30734" w:rsidRPr="00D75A7B">
        <w:rPr>
          <w:rFonts w:ascii="AdvCENTO.55" w:hAnsi="AdvCENTO.55" w:hint="cs"/>
          <w:rtl/>
          <w:lang w:bidi="fa-IR"/>
        </w:rPr>
        <w:t>1385</w:t>
      </w:r>
      <w:r w:rsidRPr="00D75A7B">
        <w:rPr>
          <w:rFonts w:ascii="AdvCENTO.55" w:hAnsi="AdvCENTO.55" w:hint="cs"/>
          <w:rtl/>
          <w:lang w:bidi="fa-IR"/>
        </w:rPr>
        <w:t>.</w:t>
      </w:r>
    </w:p>
    <w:p w:rsidR="00270A1F" w:rsidRPr="00D75A7B" w:rsidRDefault="00270A1F" w:rsidP="00ED758B">
      <w:pPr>
        <w:pStyle w:val="ListParagraph"/>
        <w:numPr>
          <w:ilvl w:val="0"/>
          <w:numId w:val="10"/>
        </w:numPr>
        <w:autoSpaceDE w:val="0"/>
        <w:autoSpaceDN w:val="0"/>
        <w:bidi w:val="0"/>
        <w:adjustRightInd w:val="0"/>
        <w:ind w:left="510" w:hanging="510"/>
        <w:rPr>
          <w:rFonts w:cstheme="majorBidi"/>
          <w:szCs w:val="24"/>
        </w:rPr>
      </w:pPr>
      <w:r w:rsidRPr="00D75A7B">
        <w:rPr>
          <w:rFonts w:cstheme="majorBidi"/>
          <w:szCs w:val="24"/>
        </w:rPr>
        <w:t>Bui, T., &amp; Loebbeckee, C.</w:t>
      </w:r>
      <w:r w:rsidR="00ED758B">
        <w:rPr>
          <w:rFonts w:cstheme="majorBidi"/>
          <w:szCs w:val="24"/>
        </w:rPr>
        <w:t>,</w:t>
      </w:r>
      <w:r w:rsidRPr="00D75A7B">
        <w:rPr>
          <w:rFonts w:cstheme="majorBidi"/>
          <w:szCs w:val="24"/>
        </w:rPr>
        <w:t xml:space="preserve"> </w:t>
      </w:r>
      <w:r w:rsidR="00ED758B">
        <w:rPr>
          <w:rFonts w:cstheme="majorBidi"/>
          <w:szCs w:val="24"/>
        </w:rPr>
        <w:t>“</w:t>
      </w:r>
      <w:r w:rsidRPr="00ED758B">
        <w:rPr>
          <w:rFonts w:cstheme="majorBidi"/>
          <w:i/>
          <w:iCs/>
          <w:szCs w:val="24"/>
        </w:rPr>
        <w:t>Supporting cognitive feedback using system dynamics: A demand model of the global system of mobile telecommunication</w:t>
      </w:r>
      <w:r w:rsidR="00ED758B">
        <w:rPr>
          <w:rFonts w:cstheme="majorBidi"/>
          <w:szCs w:val="24"/>
        </w:rPr>
        <w:t>”</w:t>
      </w:r>
      <w:r w:rsidRPr="00D75A7B">
        <w:rPr>
          <w:rFonts w:cstheme="majorBidi"/>
          <w:szCs w:val="24"/>
        </w:rPr>
        <w:t xml:space="preserve">. Decision Support Systems, 17, </w:t>
      </w:r>
      <w:r w:rsidR="00ED758B" w:rsidRPr="00D75A7B">
        <w:rPr>
          <w:rFonts w:cstheme="majorBidi"/>
          <w:szCs w:val="24"/>
        </w:rPr>
        <w:t>1996</w:t>
      </w:r>
      <w:r w:rsidR="00ED758B">
        <w:rPr>
          <w:rFonts w:cstheme="majorBidi"/>
          <w:szCs w:val="24"/>
        </w:rPr>
        <w:t xml:space="preserve">, </w:t>
      </w:r>
      <w:r w:rsidRPr="00D75A7B">
        <w:rPr>
          <w:rFonts w:cstheme="majorBidi"/>
          <w:szCs w:val="24"/>
        </w:rPr>
        <w:t>pp. 83-98.</w:t>
      </w:r>
    </w:p>
    <w:p w:rsidR="0003180B" w:rsidRPr="00D75A7B" w:rsidRDefault="0003180B" w:rsidP="00ED758B">
      <w:pPr>
        <w:pStyle w:val="ListParagraph"/>
        <w:numPr>
          <w:ilvl w:val="0"/>
          <w:numId w:val="10"/>
        </w:numPr>
        <w:autoSpaceDE w:val="0"/>
        <w:autoSpaceDN w:val="0"/>
        <w:bidi w:val="0"/>
        <w:adjustRightInd w:val="0"/>
        <w:ind w:left="510" w:hanging="510"/>
        <w:rPr>
          <w:lang w:bidi="fa-IR"/>
        </w:rPr>
      </w:pPr>
      <w:r w:rsidRPr="00D75A7B">
        <w:rPr>
          <w:lang w:bidi="fa-IR"/>
        </w:rPr>
        <w:t>Shi, T. &amp; Gill, R.</w:t>
      </w:r>
      <w:r w:rsidR="00ED758B">
        <w:rPr>
          <w:lang w:bidi="fa-IR"/>
        </w:rPr>
        <w:t>,</w:t>
      </w:r>
      <w:r w:rsidRPr="00D75A7B">
        <w:rPr>
          <w:lang w:bidi="fa-IR"/>
        </w:rPr>
        <w:t xml:space="preserve"> </w:t>
      </w:r>
      <w:r w:rsidR="00ED758B">
        <w:rPr>
          <w:lang w:bidi="fa-IR"/>
        </w:rPr>
        <w:t>“</w:t>
      </w:r>
      <w:r w:rsidRPr="00ED758B">
        <w:rPr>
          <w:i/>
          <w:iCs/>
          <w:lang w:bidi="fa-IR"/>
        </w:rPr>
        <w:t>Developing effective policies for the sustainable development of ecological agriculture in China: the case study of Jinshan County with a systems dynamics model</w:t>
      </w:r>
      <w:r w:rsidR="00ED758B">
        <w:rPr>
          <w:i/>
          <w:iCs/>
          <w:lang w:bidi="fa-IR"/>
        </w:rPr>
        <w:t>”</w:t>
      </w:r>
      <w:r w:rsidRPr="00D75A7B">
        <w:rPr>
          <w:lang w:bidi="fa-IR"/>
        </w:rPr>
        <w:t xml:space="preserve">, Ecological Economics, 53, </w:t>
      </w:r>
      <w:r w:rsidR="00ED758B" w:rsidRPr="00D75A7B">
        <w:rPr>
          <w:lang w:bidi="fa-IR"/>
        </w:rPr>
        <w:t>2005</w:t>
      </w:r>
      <w:r w:rsidR="00ED758B">
        <w:rPr>
          <w:lang w:bidi="fa-IR"/>
        </w:rPr>
        <w:t xml:space="preserve">, </w:t>
      </w:r>
      <w:r w:rsidRPr="00D75A7B">
        <w:rPr>
          <w:lang w:bidi="fa-IR"/>
        </w:rPr>
        <w:t>pp. 223-246.</w:t>
      </w:r>
    </w:p>
    <w:p w:rsidR="0003180B" w:rsidRPr="00D75A7B" w:rsidRDefault="0003180B" w:rsidP="008B6129">
      <w:pPr>
        <w:pStyle w:val="ListParagraph"/>
        <w:numPr>
          <w:ilvl w:val="0"/>
          <w:numId w:val="10"/>
        </w:numPr>
        <w:autoSpaceDE w:val="0"/>
        <w:autoSpaceDN w:val="0"/>
        <w:bidi w:val="0"/>
        <w:adjustRightInd w:val="0"/>
        <w:ind w:left="510" w:hanging="510"/>
        <w:rPr>
          <w:rFonts w:cstheme="majorBidi"/>
          <w:szCs w:val="24"/>
        </w:rPr>
      </w:pPr>
      <w:r w:rsidRPr="00D75A7B">
        <w:rPr>
          <w:rFonts w:cstheme="majorBidi"/>
          <w:szCs w:val="24"/>
        </w:rPr>
        <w:t>Coyle, R.G.</w:t>
      </w:r>
      <w:r w:rsidR="008B6129">
        <w:rPr>
          <w:rFonts w:cstheme="majorBidi"/>
          <w:szCs w:val="24"/>
        </w:rPr>
        <w:t>,</w:t>
      </w:r>
      <w:r w:rsidRPr="00D75A7B">
        <w:rPr>
          <w:rFonts w:cstheme="majorBidi"/>
          <w:szCs w:val="24"/>
        </w:rPr>
        <w:t xml:space="preserve"> </w:t>
      </w:r>
      <w:r w:rsidRPr="008B6129">
        <w:rPr>
          <w:rFonts w:cstheme="majorBidi"/>
          <w:i/>
          <w:iCs/>
          <w:szCs w:val="24"/>
        </w:rPr>
        <w:t>System dynamics modeling: a practical approach</w:t>
      </w:r>
      <w:r w:rsidRPr="00D75A7B">
        <w:rPr>
          <w:rFonts w:cstheme="majorBidi"/>
          <w:szCs w:val="24"/>
        </w:rPr>
        <w:t>. London: Chapman &amp; Hall</w:t>
      </w:r>
      <w:r w:rsidR="008B6129">
        <w:rPr>
          <w:rFonts w:cstheme="majorBidi"/>
          <w:szCs w:val="24"/>
        </w:rPr>
        <w:t xml:space="preserve">, </w:t>
      </w:r>
      <w:r w:rsidR="008B6129" w:rsidRPr="00D75A7B">
        <w:rPr>
          <w:rFonts w:cstheme="majorBidi"/>
          <w:szCs w:val="24"/>
        </w:rPr>
        <w:t>1996</w:t>
      </w:r>
      <w:r w:rsidRPr="00D75A7B">
        <w:rPr>
          <w:rFonts w:cstheme="majorBidi"/>
          <w:szCs w:val="24"/>
        </w:rPr>
        <w:t>.</w:t>
      </w:r>
    </w:p>
    <w:p w:rsidR="00EC562C" w:rsidRPr="00D75A7B" w:rsidRDefault="00EC562C" w:rsidP="008B6129">
      <w:pPr>
        <w:pStyle w:val="ListParagraph"/>
        <w:numPr>
          <w:ilvl w:val="0"/>
          <w:numId w:val="10"/>
        </w:numPr>
        <w:autoSpaceDE w:val="0"/>
        <w:autoSpaceDN w:val="0"/>
        <w:bidi w:val="0"/>
        <w:adjustRightInd w:val="0"/>
        <w:ind w:left="510" w:hanging="510"/>
        <w:rPr>
          <w:lang w:bidi="fa-IR"/>
        </w:rPr>
      </w:pPr>
      <w:r w:rsidRPr="00D75A7B">
        <w:rPr>
          <w:lang w:bidi="fa-IR"/>
        </w:rPr>
        <w:t>Forrester, J.W.</w:t>
      </w:r>
      <w:r w:rsidR="008B6129">
        <w:rPr>
          <w:lang w:bidi="fa-IR"/>
        </w:rPr>
        <w:t>,</w:t>
      </w:r>
      <w:r w:rsidRPr="00D75A7B">
        <w:rPr>
          <w:lang w:bidi="fa-IR"/>
        </w:rPr>
        <w:t xml:space="preserve"> </w:t>
      </w:r>
      <w:r w:rsidRPr="008B6129">
        <w:rPr>
          <w:i/>
          <w:iCs/>
          <w:lang w:bidi="fa-IR"/>
        </w:rPr>
        <w:t>Industrial Dynamics</w:t>
      </w:r>
      <w:r w:rsidRPr="00D75A7B">
        <w:rPr>
          <w:lang w:bidi="fa-IR"/>
        </w:rPr>
        <w:t>, The MIT Press, Cambridge, MA</w:t>
      </w:r>
      <w:r w:rsidR="008B6129">
        <w:rPr>
          <w:lang w:bidi="fa-IR"/>
        </w:rPr>
        <w:t xml:space="preserve">, </w:t>
      </w:r>
      <w:r w:rsidR="008B6129" w:rsidRPr="00D75A7B">
        <w:rPr>
          <w:lang w:bidi="fa-IR"/>
        </w:rPr>
        <w:t>1961</w:t>
      </w:r>
      <w:r w:rsidRPr="00D75A7B">
        <w:rPr>
          <w:lang w:bidi="fa-IR"/>
        </w:rPr>
        <w:t>.</w:t>
      </w:r>
    </w:p>
    <w:p w:rsidR="00F14B34" w:rsidRPr="00D75A7B" w:rsidRDefault="00F14B34" w:rsidP="008A6B0B">
      <w:pPr>
        <w:pStyle w:val="ListParagraph"/>
        <w:numPr>
          <w:ilvl w:val="0"/>
          <w:numId w:val="10"/>
        </w:numPr>
        <w:autoSpaceDE w:val="0"/>
        <w:autoSpaceDN w:val="0"/>
        <w:bidi w:val="0"/>
        <w:adjustRightInd w:val="0"/>
        <w:ind w:left="510" w:hanging="510"/>
        <w:rPr>
          <w:lang w:bidi="fa-IR"/>
        </w:rPr>
      </w:pPr>
      <w:r w:rsidRPr="00D75A7B">
        <w:rPr>
          <w:lang w:bidi="fa-IR"/>
        </w:rPr>
        <w:t>Barlas,Y.</w:t>
      </w:r>
      <w:r w:rsidR="008A6B0B">
        <w:rPr>
          <w:lang w:bidi="fa-IR"/>
        </w:rPr>
        <w:t>,</w:t>
      </w:r>
      <w:r w:rsidRPr="00D75A7B">
        <w:rPr>
          <w:lang w:bidi="fa-IR"/>
        </w:rPr>
        <w:t xml:space="preserve"> </w:t>
      </w:r>
      <w:r w:rsidRPr="002620CA">
        <w:rPr>
          <w:i/>
          <w:iCs/>
          <w:lang w:bidi="fa-IR"/>
        </w:rPr>
        <w:t>System dynamics: systemic feedback modeling for policy analysis in knowledge for sustainable development-an insight into the encyclopedia of life support systems</w:t>
      </w:r>
      <w:r w:rsidRPr="00D75A7B">
        <w:rPr>
          <w:lang w:bidi="fa-IR"/>
        </w:rPr>
        <w:t>. Oxford, UK: UNESCO Publishing-Eolss Publishers, Paris, France</w:t>
      </w:r>
      <w:r w:rsidR="008A6B0B">
        <w:rPr>
          <w:lang w:bidi="fa-IR"/>
        </w:rPr>
        <w:t xml:space="preserve">, </w:t>
      </w:r>
      <w:r w:rsidR="008A6B0B" w:rsidRPr="00D75A7B">
        <w:rPr>
          <w:lang w:bidi="fa-IR"/>
        </w:rPr>
        <w:t>2002</w:t>
      </w:r>
      <w:r w:rsidRPr="00D75A7B">
        <w:rPr>
          <w:lang w:bidi="fa-IR"/>
        </w:rPr>
        <w:t>.</w:t>
      </w:r>
    </w:p>
    <w:p w:rsidR="00F14B34" w:rsidRPr="00D75A7B" w:rsidRDefault="00F14B34" w:rsidP="002620CA">
      <w:pPr>
        <w:pStyle w:val="ListParagraph"/>
        <w:numPr>
          <w:ilvl w:val="0"/>
          <w:numId w:val="10"/>
        </w:numPr>
        <w:autoSpaceDE w:val="0"/>
        <w:autoSpaceDN w:val="0"/>
        <w:bidi w:val="0"/>
        <w:adjustRightInd w:val="0"/>
        <w:ind w:left="510" w:hanging="510"/>
        <w:rPr>
          <w:lang w:bidi="fa-IR"/>
        </w:rPr>
      </w:pPr>
      <w:r w:rsidRPr="00D75A7B">
        <w:rPr>
          <w:lang w:bidi="fa-IR"/>
        </w:rPr>
        <w:t>Spector, J.M., Christensen, D.L., Sioutine, A.V., &amp; Mc Cormack, D.</w:t>
      </w:r>
      <w:r w:rsidR="002620CA">
        <w:rPr>
          <w:lang w:bidi="fa-IR"/>
        </w:rPr>
        <w:t>,</w:t>
      </w:r>
      <w:r w:rsidRPr="00D75A7B">
        <w:rPr>
          <w:lang w:bidi="fa-IR"/>
        </w:rPr>
        <w:t xml:space="preserve"> </w:t>
      </w:r>
      <w:r w:rsidR="002620CA">
        <w:rPr>
          <w:lang w:bidi="fa-IR"/>
        </w:rPr>
        <w:t>“</w:t>
      </w:r>
      <w:r w:rsidRPr="002620CA">
        <w:rPr>
          <w:i/>
          <w:iCs/>
          <w:lang w:bidi="fa-IR"/>
        </w:rPr>
        <w:t>Models and simulations for learning in complex domains: using causal loop diagrams for assessment and evaluation</w:t>
      </w:r>
      <w:r w:rsidR="002620CA">
        <w:rPr>
          <w:i/>
          <w:iCs/>
          <w:lang w:bidi="fa-IR"/>
        </w:rPr>
        <w:t>”</w:t>
      </w:r>
      <w:r w:rsidRPr="00D75A7B">
        <w:rPr>
          <w:lang w:bidi="fa-IR"/>
        </w:rPr>
        <w:t xml:space="preserve">, Computers in Human Behavior, 17, </w:t>
      </w:r>
      <w:r w:rsidR="002620CA" w:rsidRPr="00D75A7B">
        <w:rPr>
          <w:lang w:bidi="fa-IR"/>
        </w:rPr>
        <w:t>2001</w:t>
      </w:r>
      <w:r w:rsidR="002620CA">
        <w:rPr>
          <w:lang w:bidi="fa-IR"/>
        </w:rPr>
        <w:t xml:space="preserve">, </w:t>
      </w:r>
      <w:r w:rsidRPr="00D75A7B">
        <w:rPr>
          <w:lang w:bidi="fa-IR"/>
        </w:rPr>
        <w:t>pp. 517-545.</w:t>
      </w:r>
    </w:p>
    <w:p w:rsidR="00991A18" w:rsidRPr="00D75A7B" w:rsidRDefault="00991A18" w:rsidP="00F30734">
      <w:pPr>
        <w:pStyle w:val="ListParagraph"/>
        <w:numPr>
          <w:ilvl w:val="0"/>
          <w:numId w:val="10"/>
        </w:numPr>
        <w:autoSpaceDE w:val="0"/>
        <w:autoSpaceDN w:val="0"/>
        <w:adjustRightInd w:val="0"/>
        <w:ind w:left="357" w:hanging="357"/>
        <w:rPr>
          <w:rFonts w:ascii="AdvCENTO.55" w:hAnsi="AdvCENTO.55"/>
          <w:rtl/>
          <w:lang w:bidi="fa-IR"/>
        </w:rPr>
      </w:pPr>
      <w:r w:rsidRPr="00D75A7B">
        <w:rPr>
          <w:rFonts w:ascii="AdvCENTO.55" w:hAnsi="AdvCENTO.55" w:hint="cs"/>
          <w:rtl/>
          <w:lang w:bidi="fa-IR"/>
        </w:rPr>
        <w:t>توکل</w:t>
      </w:r>
      <w:r>
        <w:rPr>
          <w:rFonts w:ascii="AdvCENTO.55" w:hAnsi="AdvCENTO.55" w:hint="cs"/>
          <w:rtl/>
          <w:lang w:bidi="fa-IR"/>
        </w:rPr>
        <w:t>ي</w:t>
      </w:r>
      <w:r w:rsidRPr="00D75A7B">
        <w:rPr>
          <w:rFonts w:ascii="AdvCENTO.55" w:hAnsi="AdvCENTO.55" w:hint="cs"/>
          <w:rtl/>
          <w:lang w:bidi="fa-IR"/>
        </w:rPr>
        <w:t>، غلامرضا؛ رضو</w:t>
      </w:r>
      <w:r>
        <w:rPr>
          <w:rFonts w:ascii="AdvCENTO.55" w:hAnsi="AdvCENTO.55" w:hint="cs"/>
          <w:rtl/>
          <w:lang w:bidi="fa-IR"/>
        </w:rPr>
        <w:t>ي</w:t>
      </w:r>
      <w:r w:rsidRPr="00D75A7B">
        <w:rPr>
          <w:rFonts w:ascii="AdvCENTO.55" w:hAnsi="AdvCENTO.55" w:hint="cs"/>
          <w:rtl/>
          <w:lang w:bidi="fa-IR"/>
        </w:rPr>
        <w:t>ان، س</w:t>
      </w:r>
      <w:r>
        <w:rPr>
          <w:rFonts w:ascii="AdvCENTO.55" w:hAnsi="AdvCENTO.55" w:hint="cs"/>
          <w:rtl/>
          <w:lang w:bidi="fa-IR"/>
        </w:rPr>
        <w:t>ي</w:t>
      </w:r>
      <w:r w:rsidRPr="00D75A7B">
        <w:rPr>
          <w:rFonts w:ascii="AdvCENTO.55" w:hAnsi="AdvCENTO.55" w:hint="cs"/>
          <w:rtl/>
          <w:lang w:bidi="fa-IR"/>
        </w:rPr>
        <w:t>دمحمد؛ ملک‌پور، حس</w:t>
      </w:r>
      <w:r>
        <w:rPr>
          <w:rFonts w:ascii="AdvCENTO.55" w:hAnsi="AdvCENTO.55" w:hint="cs"/>
          <w:rtl/>
          <w:lang w:bidi="fa-IR"/>
        </w:rPr>
        <w:t>ي</w:t>
      </w:r>
      <w:r w:rsidRPr="00D75A7B">
        <w:rPr>
          <w:rFonts w:ascii="AdvCENTO.55" w:hAnsi="AdvCENTO.55" w:hint="cs"/>
          <w:rtl/>
          <w:lang w:bidi="fa-IR"/>
        </w:rPr>
        <w:t xml:space="preserve">ن؛ </w:t>
      </w:r>
      <w:r w:rsidR="00F30734">
        <w:rPr>
          <w:rFonts w:ascii="AdvCENTO.55" w:hAnsi="AdvCENTO.55" w:hint="cs"/>
          <w:rtl/>
          <w:lang w:bidi="fa-IR"/>
        </w:rPr>
        <w:t>«</w:t>
      </w:r>
      <w:r w:rsidRPr="00D75A7B">
        <w:rPr>
          <w:rFonts w:ascii="AdvCENTO.55" w:hAnsi="AdvCENTO.55" w:hint="cs"/>
          <w:rtl/>
          <w:lang w:bidi="fa-IR"/>
        </w:rPr>
        <w:t>تب</w:t>
      </w:r>
      <w:r>
        <w:rPr>
          <w:rFonts w:ascii="AdvCENTO.55" w:hAnsi="AdvCENTO.55" w:hint="cs"/>
          <w:rtl/>
          <w:lang w:bidi="fa-IR"/>
        </w:rPr>
        <w:t>يي</w:t>
      </w:r>
      <w:r w:rsidRPr="00D75A7B">
        <w:rPr>
          <w:rFonts w:ascii="AdvCENTO.55" w:hAnsi="AdvCENTO.55" w:hint="cs"/>
          <w:rtl/>
          <w:lang w:bidi="fa-IR"/>
        </w:rPr>
        <w:t>ن نقشه استراتژ</w:t>
      </w:r>
      <w:r>
        <w:rPr>
          <w:rFonts w:ascii="AdvCENTO.55" w:hAnsi="AdvCENTO.55" w:hint="cs"/>
          <w:rtl/>
          <w:lang w:bidi="fa-IR"/>
        </w:rPr>
        <w:t>ي</w:t>
      </w:r>
      <w:r w:rsidRPr="00D75A7B">
        <w:rPr>
          <w:rFonts w:ascii="AdvCENTO.55" w:hAnsi="AdvCENTO.55" w:hint="cs"/>
          <w:rtl/>
          <w:lang w:bidi="fa-IR"/>
        </w:rPr>
        <w:t xml:space="preserve"> با استفاده از متدولوژ</w:t>
      </w:r>
      <w:r>
        <w:rPr>
          <w:rFonts w:ascii="AdvCENTO.55" w:hAnsi="AdvCENTO.55" w:hint="cs"/>
          <w:rtl/>
          <w:lang w:bidi="fa-IR"/>
        </w:rPr>
        <w:t>ي</w:t>
      </w:r>
      <w:r w:rsidRPr="00D75A7B">
        <w:rPr>
          <w:rFonts w:ascii="AdvCENTO.55" w:hAnsi="AdvCENTO.55" w:hint="cs"/>
          <w:rtl/>
          <w:lang w:bidi="fa-IR"/>
        </w:rPr>
        <w:t xml:space="preserve"> پو</w:t>
      </w:r>
      <w:r>
        <w:rPr>
          <w:rFonts w:ascii="AdvCENTO.55" w:hAnsi="AdvCENTO.55" w:hint="cs"/>
          <w:rtl/>
          <w:lang w:bidi="fa-IR"/>
        </w:rPr>
        <w:t>ي</w:t>
      </w:r>
      <w:r w:rsidRPr="00D75A7B">
        <w:rPr>
          <w:rFonts w:ascii="AdvCENTO.55" w:hAnsi="AdvCENTO.55" w:hint="cs"/>
          <w:rtl/>
          <w:lang w:bidi="fa-IR"/>
        </w:rPr>
        <w:t>ا</w:t>
      </w:r>
      <w:r>
        <w:rPr>
          <w:rFonts w:ascii="AdvCENTO.55" w:hAnsi="AdvCENTO.55" w:hint="cs"/>
          <w:rtl/>
          <w:lang w:bidi="fa-IR"/>
        </w:rPr>
        <w:t>يي</w:t>
      </w:r>
      <w:r w:rsidRPr="00D75A7B">
        <w:rPr>
          <w:rFonts w:ascii="AdvCENTO.55" w:hAnsi="AdvCENTO.55" w:hint="cs"/>
          <w:rtl/>
          <w:lang w:bidi="fa-IR"/>
        </w:rPr>
        <w:t>‌ها</w:t>
      </w:r>
      <w:r>
        <w:rPr>
          <w:rFonts w:ascii="AdvCENTO.55" w:hAnsi="AdvCENTO.55" w:hint="cs"/>
          <w:rtl/>
          <w:lang w:bidi="fa-IR"/>
        </w:rPr>
        <w:t>ي</w:t>
      </w:r>
      <w:r w:rsidRPr="00D75A7B">
        <w:rPr>
          <w:rFonts w:ascii="AdvCENTO.55" w:hAnsi="AdvCENTO.55" w:hint="cs"/>
          <w:rtl/>
          <w:lang w:bidi="fa-IR"/>
        </w:rPr>
        <w:t xml:space="preserve"> س</w:t>
      </w:r>
      <w:r>
        <w:rPr>
          <w:rFonts w:ascii="AdvCENTO.55" w:hAnsi="AdvCENTO.55" w:hint="cs"/>
          <w:rtl/>
          <w:lang w:bidi="fa-IR"/>
        </w:rPr>
        <w:t>ي</w:t>
      </w:r>
      <w:r w:rsidRPr="00D75A7B">
        <w:rPr>
          <w:rFonts w:ascii="AdvCENTO.55" w:hAnsi="AdvCENTO.55" w:hint="cs"/>
          <w:rtl/>
          <w:lang w:bidi="fa-IR"/>
        </w:rPr>
        <w:t>ستم</w:t>
      </w:r>
      <w:r w:rsidR="00F30734">
        <w:rPr>
          <w:rFonts w:ascii="AdvCENTO.55" w:hAnsi="AdvCENTO.55" w:hint="cs"/>
          <w:rtl/>
          <w:lang w:bidi="fa-IR"/>
        </w:rPr>
        <w:t>»</w:t>
      </w:r>
      <w:r w:rsidRPr="00D75A7B">
        <w:rPr>
          <w:rFonts w:ascii="AdvCENTO.55" w:hAnsi="AdvCENTO.55" w:hint="cs"/>
          <w:rtl/>
          <w:lang w:bidi="fa-IR"/>
        </w:rPr>
        <w:t>، چهارم</w:t>
      </w:r>
      <w:r>
        <w:rPr>
          <w:rFonts w:ascii="AdvCENTO.55" w:hAnsi="AdvCENTO.55" w:hint="cs"/>
          <w:rtl/>
          <w:lang w:bidi="fa-IR"/>
        </w:rPr>
        <w:t>ي</w:t>
      </w:r>
      <w:r w:rsidRPr="00D75A7B">
        <w:rPr>
          <w:rFonts w:ascii="AdvCENTO.55" w:hAnsi="AdvCENTO.55" w:hint="cs"/>
          <w:rtl/>
          <w:lang w:bidi="fa-IR"/>
        </w:rPr>
        <w:t>ن کنفرانس ب</w:t>
      </w:r>
      <w:r>
        <w:rPr>
          <w:rFonts w:ascii="AdvCENTO.55" w:hAnsi="AdvCENTO.55" w:hint="cs"/>
          <w:rtl/>
          <w:lang w:bidi="fa-IR"/>
        </w:rPr>
        <w:t>ي</w:t>
      </w:r>
      <w:r w:rsidRPr="00D75A7B">
        <w:rPr>
          <w:rFonts w:ascii="AdvCENTO.55" w:hAnsi="AdvCENTO.55" w:hint="cs"/>
          <w:rtl/>
          <w:lang w:bidi="fa-IR"/>
        </w:rPr>
        <w:t>ن‌الملل</w:t>
      </w:r>
      <w:r>
        <w:rPr>
          <w:rFonts w:ascii="AdvCENTO.55" w:hAnsi="AdvCENTO.55" w:hint="cs"/>
          <w:rtl/>
          <w:lang w:bidi="fa-IR"/>
        </w:rPr>
        <w:t>ي</w:t>
      </w:r>
      <w:r w:rsidRPr="00D75A7B">
        <w:rPr>
          <w:rFonts w:ascii="AdvCENTO.55" w:hAnsi="AdvCENTO.55" w:hint="cs"/>
          <w:rtl/>
          <w:lang w:bidi="fa-IR"/>
        </w:rPr>
        <w:t xml:space="preserve"> مد</w:t>
      </w:r>
      <w:r>
        <w:rPr>
          <w:rFonts w:ascii="AdvCENTO.55" w:hAnsi="AdvCENTO.55" w:hint="cs"/>
          <w:rtl/>
          <w:lang w:bidi="fa-IR"/>
        </w:rPr>
        <w:t>ي</w:t>
      </w:r>
      <w:r w:rsidRPr="00D75A7B">
        <w:rPr>
          <w:rFonts w:ascii="AdvCENTO.55" w:hAnsi="AdvCENTO.55" w:hint="cs"/>
          <w:rtl/>
          <w:lang w:bidi="fa-IR"/>
        </w:rPr>
        <w:t>ر</w:t>
      </w:r>
      <w:r>
        <w:rPr>
          <w:rFonts w:ascii="AdvCENTO.55" w:hAnsi="AdvCENTO.55" w:hint="cs"/>
          <w:rtl/>
          <w:lang w:bidi="fa-IR"/>
        </w:rPr>
        <w:t>ي</w:t>
      </w:r>
      <w:r w:rsidRPr="00D75A7B">
        <w:rPr>
          <w:rFonts w:ascii="AdvCENTO.55" w:hAnsi="AdvCENTO.55" w:hint="cs"/>
          <w:rtl/>
          <w:lang w:bidi="fa-IR"/>
        </w:rPr>
        <w:t>ت استراتژ</w:t>
      </w:r>
      <w:r>
        <w:rPr>
          <w:rFonts w:ascii="AdvCENTO.55" w:hAnsi="AdvCENTO.55" w:hint="cs"/>
          <w:rtl/>
          <w:lang w:bidi="fa-IR"/>
        </w:rPr>
        <w:t>ي</w:t>
      </w:r>
      <w:r w:rsidRPr="00D75A7B">
        <w:rPr>
          <w:rFonts w:ascii="AdvCENTO.55" w:hAnsi="AdvCENTO.55" w:hint="cs"/>
          <w:rtl/>
          <w:lang w:bidi="fa-IR"/>
        </w:rPr>
        <w:t xml:space="preserve">ک، </w:t>
      </w:r>
      <w:r w:rsidRPr="00D75A7B">
        <w:rPr>
          <w:rFonts w:ascii="AdvCENTO.55" w:hAnsi="AdvCENTO.55"/>
          <w:rtl/>
          <w:lang w:bidi="fa-IR"/>
        </w:rPr>
        <w:t>26 و 27 د</w:t>
      </w:r>
      <w:r>
        <w:rPr>
          <w:rFonts w:ascii="AdvCENTO.55" w:hAnsi="AdvCENTO.55"/>
          <w:rtl/>
          <w:lang w:bidi="fa-IR"/>
        </w:rPr>
        <w:t>ي</w:t>
      </w:r>
      <w:r w:rsidRPr="00D75A7B">
        <w:rPr>
          <w:rFonts w:ascii="AdvCENTO.55" w:hAnsi="AdvCENTO.55" w:hint="eastAsia"/>
          <w:rtl/>
          <w:lang w:bidi="fa-IR"/>
        </w:rPr>
        <w:t>‌</w:t>
      </w:r>
      <w:r w:rsidRPr="00D75A7B">
        <w:rPr>
          <w:rFonts w:ascii="AdvCENTO.55" w:hAnsi="AdvCENTO.55"/>
          <w:rtl/>
          <w:lang w:bidi="fa-IR"/>
        </w:rPr>
        <w:t>ماه</w:t>
      </w:r>
      <w:r w:rsidR="00F30734">
        <w:rPr>
          <w:rFonts w:ascii="AdvCENTO.55" w:hAnsi="AdvCENTO.55" w:hint="cs"/>
          <w:rtl/>
          <w:lang w:bidi="fa-IR"/>
        </w:rPr>
        <w:t xml:space="preserve">، </w:t>
      </w:r>
      <w:r w:rsidR="00F30734" w:rsidRPr="00D75A7B">
        <w:rPr>
          <w:rFonts w:ascii="AdvCENTO.55" w:hAnsi="AdvCENTO.55"/>
          <w:rtl/>
          <w:lang w:bidi="fa-IR"/>
        </w:rPr>
        <w:t>1388</w:t>
      </w:r>
      <w:r w:rsidRPr="00D75A7B">
        <w:rPr>
          <w:rFonts w:ascii="AdvCENTO.55" w:hAnsi="AdvCENTO.55" w:hint="cs"/>
          <w:rtl/>
          <w:lang w:bidi="fa-IR"/>
        </w:rPr>
        <w:t>.</w:t>
      </w:r>
    </w:p>
    <w:p w:rsidR="00991A18" w:rsidRPr="00D75A7B" w:rsidRDefault="00991A18" w:rsidP="0016703B">
      <w:pPr>
        <w:pStyle w:val="ListParagraph"/>
        <w:numPr>
          <w:ilvl w:val="0"/>
          <w:numId w:val="10"/>
        </w:numPr>
        <w:autoSpaceDE w:val="0"/>
        <w:autoSpaceDN w:val="0"/>
        <w:bidi w:val="0"/>
        <w:adjustRightInd w:val="0"/>
        <w:ind w:left="510" w:hanging="510"/>
        <w:rPr>
          <w:lang w:bidi="fa-IR"/>
        </w:rPr>
      </w:pPr>
      <w:r w:rsidRPr="00D75A7B">
        <w:rPr>
          <w:lang w:bidi="fa-IR"/>
        </w:rPr>
        <w:t xml:space="preserve">Roberts, E.B., </w:t>
      </w:r>
      <w:r w:rsidRPr="0016703B">
        <w:rPr>
          <w:i/>
          <w:iCs/>
          <w:lang w:bidi="fa-IR"/>
        </w:rPr>
        <w:t>Managerial Applications of system dynamics</w:t>
      </w:r>
      <w:r w:rsidRPr="00D75A7B">
        <w:rPr>
          <w:lang w:bidi="fa-IR"/>
        </w:rPr>
        <w:t>, Mass.: Productivity press, Cambridge</w:t>
      </w:r>
      <w:r w:rsidR="0016703B">
        <w:rPr>
          <w:lang w:bidi="fa-IR"/>
        </w:rPr>
        <w:t xml:space="preserve">, </w:t>
      </w:r>
      <w:r w:rsidR="0016703B" w:rsidRPr="00D75A7B">
        <w:rPr>
          <w:lang w:bidi="fa-IR"/>
        </w:rPr>
        <w:t>1978</w:t>
      </w:r>
      <w:r w:rsidRPr="00D75A7B">
        <w:rPr>
          <w:lang w:bidi="fa-IR"/>
        </w:rPr>
        <w:t>.</w:t>
      </w:r>
    </w:p>
    <w:p w:rsidR="00991A18" w:rsidRPr="00D75A7B" w:rsidRDefault="00991A18" w:rsidP="0016703B">
      <w:pPr>
        <w:pStyle w:val="ListParagraph"/>
        <w:numPr>
          <w:ilvl w:val="0"/>
          <w:numId w:val="10"/>
        </w:numPr>
        <w:autoSpaceDE w:val="0"/>
        <w:autoSpaceDN w:val="0"/>
        <w:bidi w:val="0"/>
        <w:adjustRightInd w:val="0"/>
        <w:ind w:left="510" w:hanging="510"/>
        <w:rPr>
          <w:rFonts w:cstheme="majorBidi"/>
          <w:szCs w:val="24"/>
        </w:rPr>
      </w:pPr>
      <w:r w:rsidRPr="00D75A7B">
        <w:rPr>
          <w:rFonts w:cstheme="majorBidi"/>
          <w:szCs w:val="24"/>
        </w:rPr>
        <w:t>Arquitt, S., &amp; Johnstone, R.</w:t>
      </w:r>
      <w:r w:rsidR="0016703B">
        <w:rPr>
          <w:rFonts w:cstheme="majorBidi"/>
          <w:szCs w:val="24"/>
        </w:rPr>
        <w:t>,</w:t>
      </w:r>
      <w:r w:rsidRPr="00D75A7B">
        <w:rPr>
          <w:rFonts w:cstheme="majorBidi"/>
          <w:szCs w:val="24"/>
        </w:rPr>
        <w:t xml:space="preserve"> </w:t>
      </w:r>
      <w:r w:rsidR="0016703B">
        <w:rPr>
          <w:rFonts w:cstheme="majorBidi"/>
          <w:szCs w:val="24"/>
        </w:rPr>
        <w:t>“</w:t>
      </w:r>
      <w:r w:rsidRPr="0016703B">
        <w:rPr>
          <w:rFonts w:cstheme="majorBidi"/>
          <w:i/>
          <w:iCs/>
          <w:szCs w:val="24"/>
        </w:rPr>
        <w:t>Use of system dynamics modeling in design of an environmental restoration banking institution</w:t>
      </w:r>
      <w:r w:rsidR="0016703B">
        <w:rPr>
          <w:rFonts w:cstheme="majorBidi"/>
          <w:szCs w:val="24"/>
        </w:rPr>
        <w:t>”</w:t>
      </w:r>
      <w:r w:rsidRPr="00D75A7B">
        <w:rPr>
          <w:rFonts w:cstheme="majorBidi"/>
          <w:szCs w:val="24"/>
        </w:rPr>
        <w:t xml:space="preserve">. Ecological Economics, 6(3), </w:t>
      </w:r>
      <w:r w:rsidR="0016703B" w:rsidRPr="00D75A7B">
        <w:rPr>
          <w:rFonts w:cstheme="majorBidi"/>
          <w:szCs w:val="24"/>
        </w:rPr>
        <w:t>2008</w:t>
      </w:r>
      <w:r w:rsidR="0016703B">
        <w:rPr>
          <w:rFonts w:cstheme="majorBidi"/>
          <w:szCs w:val="24"/>
        </w:rPr>
        <w:t xml:space="preserve">, </w:t>
      </w:r>
      <w:r w:rsidRPr="00D75A7B">
        <w:rPr>
          <w:rFonts w:cstheme="majorBidi"/>
          <w:szCs w:val="24"/>
        </w:rPr>
        <w:t>pp. 7-5.</w:t>
      </w:r>
    </w:p>
    <w:p w:rsidR="00991A18" w:rsidRPr="00D75A7B" w:rsidRDefault="00991A18" w:rsidP="0016703B">
      <w:pPr>
        <w:pStyle w:val="ListParagraph"/>
        <w:numPr>
          <w:ilvl w:val="0"/>
          <w:numId w:val="10"/>
        </w:numPr>
        <w:autoSpaceDE w:val="0"/>
        <w:autoSpaceDN w:val="0"/>
        <w:bidi w:val="0"/>
        <w:adjustRightInd w:val="0"/>
        <w:ind w:left="510" w:hanging="510"/>
        <w:rPr>
          <w:lang w:bidi="fa-IR"/>
        </w:rPr>
      </w:pPr>
      <w:r w:rsidRPr="00D75A7B">
        <w:rPr>
          <w:lang w:bidi="fa-IR"/>
        </w:rPr>
        <w:t>Pugh, R.</w:t>
      </w:r>
      <w:r w:rsidR="0016703B">
        <w:rPr>
          <w:lang w:bidi="fa-IR"/>
        </w:rPr>
        <w:t>,</w:t>
      </w:r>
      <w:r w:rsidRPr="00D75A7B">
        <w:rPr>
          <w:lang w:bidi="fa-IR"/>
        </w:rPr>
        <w:t xml:space="preserve"> </w:t>
      </w:r>
      <w:r w:rsidRPr="0016703B">
        <w:rPr>
          <w:i/>
          <w:iCs/>
          <w:lang w:bidi="fa-IR"/>
        </w:rPr>
        <w:t>The Executive Training System</w:t>
      </w:r>
      <w:r w:rsidRPr="00D75A7B">
        <w:rPr>
          <w:lang w:bidi="fa-IR"/>
        </w:rPr>
        <w:t>, Mass: Pugh-Roberts Associates, Cambridge</w:t>
      </w:r>
      <w:r w:rsidR="0016703B">
        <w:rPr>
          <w:lang w:bidi="fa-IR"/>
        </w:rPr>
        <w:t xml:space="preserve">, </w:t>
      </w:r>
      <w:r w:rsidR="0016703B" w:rsidRPr="00D75A7B">
        <w:rPr>
          <w:lang w:bidi="fa-IR"/>
        </w:rPr>
        <w:t>1988</w:t>
      </w:r>
      <w:r w:rsidRPr="00D75A7B">
        <w:rPr>
          <w:lang w:bidi="fa-IR"/>
        </w:rPr>
        <w:t>.</w:t>
      </w:r>
    </w:p>
    <w:p w:rsidR="00991A18" w:rsidRPr="00D75A7B" w:rsidRDefault="00991A18" w:rsidP="0016703B">
      <w:pPr>
        <w:pStyle w:val="ListParagraph"/>
        <w:numPr>
          <w:ilvl w:val="0"/>
          <w:numId w:val="10"/>
        </w:numPr>
        <w:autoSpaceDE w:val="0"/>
        <w:autoSpaceDN w:val="0"/>
        <w:bidi w:val="0"/>
        <w:adjustRightInd w:val="0"/>
        <w:ind w:left="510" w:hanging="510"/>
        <w:rPr>
          <w:szCs w:val="28"/>
        </w:rPr>
      </w:pPr>
      <w:r w:rsidRPr="00D75A7B">
        <w:rPr>
          <w:szCs w:val="28"/>
        </w:rPr>
        <w:t>Lane.</w:t>
      </w:r>
      <w:r w:rsidR="0016703B">
        <w:rPr>
          <w:szCs w:val="28"/>
        </w:rPr>
        <w:t xml:space="preserve"> </w:t>
      </w:r>
      <w:r w:rsidRPr="00D75A7B">
        <w:rPr>
          <w:szCs w:val="28"/>
        </w:rPr>
        <w:t>D.C</w:t>
      </w:r>
      <w:r w:rsidR="0016703B">
        <w:rPr>
          <w:szCs w:val="28"/>
        </w:rPr>
        <w:t>.</w:t>
      </w:r>
      <w:r w:rsidRPr="00D75A7B">
        <w:rPr>
          <w:szCs w:val="28"/>
        </w:rPr>
        <w:t xml:space="preserve"> &amp; Oliva.R.</w:t>
      </w:r>
      <w:r w:rsidR="0016703B">
        <w:rPr>
          <w:szCs w:val="28"/>
        </w:rPr>
        <w:t>,</w:t>
      </w:r>
      <w:r w:rsidRPr="00D75A7B">
        <w:rPr>
          <w:szCs w:val="28"/>
        </w:rPr>
        <w:t xml:space="preserve"> </w:t>
      </w:r>
      <w:r w:rsidR="0016703B">
        <w:rPr>
          <w:szCs w:val="28"/>
        </w:rPr>
        <w:t>“</w:t>
      </w:r>
      <w:r w:rsidRPr="0016703B">
        <w:rPr>
          <w:i/>
          <w:iCs/>
          <w:szCs w:val="28"/>
        </w:rPr>
        <w:t>The greater whole: Towards a synthesis of system dynamics and soft systems methodology</w:t>
      </w:r>
      <w:r w:rsidR="0016703B">
        <w:rPr>
          <w:szCs w:val="28"/>
        </w:rPr>
        <w:t>”</w:t>
      </w:r>
      <w:r w:rsidRPr="00D75A7B">
        <w:rPr>
          <w:szCs w:val="28"/>
        </w:rPr>
        <w:t xml:space="preserve">, European Journal of Operational Research, 107, </w:t>
      </w:r>
      <w:r w:rsidR="0016703B" w:rsidRPr="00D75A7B">
        <w:rPr>
          <w:szCs w:val="28"/>
        </w:rPr>
        <w:t>1998</w:t>
      </w:r>
      <w:r w:rsidR="0016703B">
        <w:rPr>
          <w:szCs w:val="28"/>
        </w:rPr>
        <w:t xml:space="preserve">, </w:t>
      </w:r>
      <w:r w:rsidRPr="00D75A7B">
        <w:rPr>
          <w:szCs w:val="28"/>
        </w:rPr>
        <w:t>pp. 214-235.</w:t>
      </w:r>
    </w:p>
    <w:p w:rsidR="00991A18" w:rsidRPr="00D75A7B" w:rsidRDefault="0016703B" w:rsidP="0016703B">
      <w:pPr>
        <w:pStyle w:val="ListParagraph"/>
        <w:numPr>
          <w:ilvl w:val="0"/>
          <w:numId w:val="10"/>
        </w:numPr>
        <w:autoSpaceDE w:val="0"/>
        <w:autoSpaceDN w:val="0"/>
        <w:bidi w:val="0"/>
        <w:adjustRightInd w:val="0"/>
        <w:ind w:left="510" w:hanging="510"/>
        <w:rPr>
          <w:lang w:bidi="fa-IR"/>
        </w:rPr>
      </w:pPr>
      <w:r>
        <w:rPr>
          <w:lang w:bidi="fa-IR"/>
        </w:rPr>
        <w:t>Lianjun An. &amp; Jun-Jang, Jeng,</w:t>
      </w:r>
      <w:r w:rsidR="00991A18" w:rsidRPr="00D75A7B">
        <w:rPr>
          <w:lang w:bidi="fa-IR"/>
        </w:rPr>
        <w:t xml:space="preserve"> </w:t>
      </w:r>
      <w:r>
        <w:rPr>
          <w:lang w:bidi="fa-IR"/>
        </w:rPr>
        <w:t>“</w:t>
      </w:r>
      <w:r w:rsidR="00991A18" w:rsidRPr="0016703B">
        <w:rPr>
          <w:i/>
          <w:iCs/>
          <w:lang w:bidi="fa-IR"/>
        </w:rPr>
        <w:t>On Developing System Dynamics Model For Business Process Simulation</w:t>
      </w:r>
      <w:r>
        <w:rPr>
          <w:i/>
          <w:iCs/>
          <w:lang w:bidi="fa-IR"/>
        </w:rPr>
        <w:t>”</w:t>
      </w:r>
      <w:r w:rsidR="00991A18" w:rsidRPr="00D75A7B">
        <w:rPr>
          <w:lang w:bidi="fa-IR"/>
        </w:rPr>
        <w:t>, Proceedings of the 2005 Winter Simulation Conference</w:t>
      </w:r>
      <w:r>
        <w:rPr>
          <w:lang w:bidi="fa-IR"/>
        </w:rPr>
        <w:t xml:space="preserve">, </w:t>
      </w:r>
      <w:r w:rsidRPr="00D75A7B">
        <w:rPr>
          <w:lang w:bidi="fa-IR"/>
        </w:rPr>
        <w:t>2005</w:t>
      </w:r>
      <w:r w:rsidR="00991A18" w:rsidRPr="00D75A7B">
        <w:rPr>
          <w:lang w:bidi="fa-IR"/>
        </w:rPr>
        <w:t>.</w:t>
      </w:r>
    </w:p>
    <w:p w:rsidR="00BE323B" w:rsidRPr="00D75A7B" w:rsidRDefault="00BE323B" w:rsidP="0016703B">
      <w:pPr>
        <w:pStyle w:val="ListParagraph"/>
        <w:numPr>
          <w:ilvl w:val="0"/>
          <w:numId w:val="10"/>
        </w:numPr>
        <w:autoSpaceDE w:val="0"/>
        <w:autoSpaceDN w:val="0"/>
        <w:bidi w:val="0"/>
        <w:adjustRightInd w:val="0"/>
        <w:ind w:left="510" w:hanging="510"/>
        <w:rPr>
          <w:lang w:bidi="fa-IR"/>
        </w:rPr>
      </w:pPr>
      <w:r w:rsidRPr="00D75A7B">
        <w:rPr>
          <w:lang w:bidi="fa-IR"/>
        </w:rPr>
        <w:t>Akkermans, H.A. &amp; van Oorschot, K.E.</w:t>
      </w:r>
      <w:r w:rsidR="0016703B">
        <w:rPr>
          <w:lang w:bidi="fa-IR"/>
        </w:rPr>
        <w:t>,</w:t>
      </w:r>
      <w:r w:rsidRPr="00D75A7B">
        <w:rPr>
          <w:lang w:bidi="fa-IR"/>
        </w:rPr>
        <w:t xml:space="preserve"> </w:t>
      </w:r>
      <w:r w:rsidR="0016703B">
        <w:rPr>
          <w:lang w:bidi="fa-IR"/>
        </w:rPr>
        <w:t>“</w:t>
      </w:r>
      <w:r w:rsidRPr="0016703B">
        <w:rPr>
          <w:i/>
          <w:iCs/>
          <w:lang w:bidi="fa-IR"/>
        </w:rPr>
        <w:t>Relevance assumed: a case study of balanced scorecard development using system dynamics</w:t>
      </w:r>
      <w:r w:rsidR="0016703B">
        <w:rPr>
          <w:lang w:bidi="fa-IR"/>
        </w:rPr>
        <w:t>”</w:t>
      </w:r>
      <w:r w:rsidRPr="00D75A7B">
        <w:rPr>
          <w:lang w:bidi="fa-IR"/>
        </w:rPr>
        <w:t xml:space="preserve">, Journal of the Operational Research Society, Vol. 56, No. 8, </w:t>
      </w:r>
      <w:r w:rsidR="0016703B" w:rsidRPr="00D75A7B">
        <w:rPr>
          <w:lang w:bidi="fa-IR"/>
        </w:rPr>
        <w:t>2005</w:t>
      </w:r>
      <w:r w:rsidR="0016703B">
        <w:rPr>
          <w:lang w:bidi="fa-IR"/>
        </w:rPr>
        <w:t xml:space="preserve">, </w:t>
      </w:r>
      <w:r w:rsidRPr="00D75A7B">
        <w:rPr>
          <w:lang w:bidi="fa-IR"/>
        </w:rPr>
        <w:t>pp. 931-941.</w:t>
      </w:r>
    </w:p>
    <w:p w:rsidR="00C04035" w:rsidRPr="00D75A7B" w:rsidRDefault="00C04035" w:rsidP="00801C9F">
      <w:pPr>
        <w:pStyle w:val="ListParagraph"/>
        <w:numPr>
          <w:ilvl w:val="0"/>
          <w:numId w:val="10"/>
        </w:numPr>
        <w:autoSpaceDE w:val="0"/>
        <w:autoSpaceDN w:val="0"/>
        <w:bidi w:val="0"/>
        <w:adjustRightInd w:val="0"/>
        <w:ind w:left="510" w:hanging="510"/>
        <w:rPr>
          <w:lang w:bidi="fa-IR"/>
        </w:rPr>
      </w:pPr>
      <w:r w:rsidRPr="00D75A7B">
        <w:rPr>
          <w:lang w:bidi="fa-IR"/>
        </w:rPr>
        <w:t>Norreklit, H.</w:t>
      </w:r>
      <w:r w:rsidR="00801C9F">
        <w:rPr>
          <w:lang w:bidi="fa-IR"/>
        </w:rPr>
        <w:t>,</w:t>
      </w:r>
      <w:r w:rsidRPr="00D75A7B">
        <w:rPr>
          <w:lang w:bidi="fa-IR"/>
        </w:rPr>
        <w:t xml:space="preserve"> </w:t>
      </w:r>
      <w:r w:rsidR="00801C9F">
        <w:rPr>
          <w:lang w:bidi="fa-IR"/>
        </w:rPr>
        <w:t>“</w:t>
      </w:r>
      <w:r w:rsidRPr="00801C9F">
        <w:rPr>
          <w:i/>
          <w:iCs/>
          <w:lang w:bidi="fa-IR"/>
        </w:rPr>
        <w:t>The Balanced Scorecard: what is the score? A rhetorical analysis of the Balanced Scorecard</w:t>
      </w:r>
      <w:r w:rsidR="00801C9F">
        <w:rPr>
          <w:lang w:bidi="fa-IR"/>
        </w:rPr>
        <w:t>”</w:t>
      </w:r>
      <w:r w:rsidRPr="00D75A7B">
        <w:rPr>
          <w:lang w:bidi="fa-IR"/>
        </w:rPr>
        <w:t xml:space="preserve">, Accounting, Organizations and Society, Vol. 28, No. 6, </w:t>
      </w:r>
      <w:r w:rsidR="00801C9F" w:rsidRPr="00D75A7B">
        <w:rPr>
          <w:lang w:bidi="fa-IR"/>
        </w:rPr>
        <w:t>2003</w:t>
      </w:r>
      <w:r w:rsidR="00801C9F">
        <w:rPr>
          <w:lang w:bidi="fa-IR"/>
        </w:rPr>
        <w:t xml:space="preserve">, </w:t>
      </w:r>
      <w:r w:rsidRPr="00D75A7B">
        <w:rPr>
          <w:lang w:bidi="fa-IR"/>
        </w:rPr>
        <w:t>pp. 591-619.</w:t>
      </w:r>
    </w:p>
    <w:p w:rsidR="003A7450" w:rsidRPr="00D75A7B" w:rsidRDefault="003A7450" w:rsidP="00801C9F">
      <w:pPr>
        <w:pStyle w:val="ListParagraph"/>
        <w:numPr>
          <w:ilvl w:val="0"/>
          <w:numId w:val="10"/>
        </w:numPr>
        <w:autoSpaceDE w:val="0"/>
        <w:autoSpaceDN w:val="0"/>
        <w:bidi w:val="0"/>
        <w:adjustRightInd w:val="0"/>
        <w:ind w:left="510" w:hanging="510"/>
        <w:rPr>
          <w:rtl/>
          <w:lang w:bidi="fa-IR"/>
        </w:rPr>
      </w:pPr>
      <w:r w:rsidRPr="00D75A7B">
        <w:rPr>
          <w:lang w:bidi="fa-IR"/>
        </w:rPr>
        <w:t>Forrester, J.W.</w:t>
      </w:r>
      <w:r w:rsidR="00801C9F">
        <w:rPr>
          <w:lang w:bidi="fa-IR"/>
        </w:rPr>
        <w:t>,</w:t>
      </w:r>
      <w:r w:rsidRPr="00D75A7B">
        <w:rPr>
          <w:lang w:bidi="fa-IR"/>
        </w:rPr>
        <w:t xml:space="preserve"> </w:t>
      </w:r>
      <w:r w:rsidRPr="00801C9F">
        <w:rPr>
          <w:i/>
          <w:iCs/>
          <w:lang w:bidi="fa-IR"/>
        </w:rPr>
        <w:t>Principle of Systems</w:t>
      </w:r>
      <w:r w:rsidRPr="00D75A7B">
        <w:rPr>
          <w:lang w:bidi="fa-IR"/>
        </w:rPr>
        <w:t>, The MIT Press, Cambridge, MA</w:t>
      </w:r>
      <w:r w:rsidR="00801C9F">
        <w:rPr>
          <w:lang w:bidi="fa-IR"/>
        </w:rPr>
        <w:t xml:space="preserve">, </w:t>
      </w:r>
      <w:r w:rsidR="00801C9F" w:rsidRPr="00D75A7B">
        <w:rPr>
          <w:lang w:bidi="fa-IR"/>
        </w:rPr>
        <w:t>1968</w:t>
      </w:r>
      <w:r w:rsidRPr="00D75A7B">
        <w:rPr>
          <w:lang w:bidi="fa-IR"/>
        </w:rPr>
        <w:t>.</w:t>
      </w:r>
    </w:p>
    <w:p w:rsidR="003A7450" w:rsidRPr="00D75A7B" w:rsidRDefault="003A7450" w:rsidP="00801C9F">
      <w:pPr>
        <w:pStyle w:val="ListParagraph"/>
        <w:numPr>
          <w:ilvl w:val="0"/>
          <w:numId w:val="10"/>
        </w:numPr>
        <w:autoSpaceDE w:val="0"/>
        <w:autoSpaceDN w:val="0"/>
        <w:bidi w:val="0"/>
        <w:adjustRightInd w:val="0"/>
        <w:ind w:left="510" w:hanging="510"/>
        <w:rPr>
          <w:rtl/>
          <w:lang w:bidi="fa-IR"/>
        </w:rPr>
      </w:pPr>
      <w:r w:rsidRPr="00D75A7B">
        <w:rPr>
          <w:lang w:bidi="fa-IR"/>
        </w:rPr>
        <w:t>Bianchi, C. &amp; Montemaggiore, G.B.</w:t>
      </w:r>
      <w:r w:rsidR="00801C9F">
        <w:rPr>
          <w:lang w:bidi="fa-IR"/>
        </w:rPr>
        <w:t>,</w:t>
      </w:r>
      <w:r w:rsidRPr="00D75A7B">
        <w:rPr>
          <w:lang w:bidi="fa-IR"/>
        </w:rPr>
        <w:t xml:space="preserve"> </w:t>
      </w:r>
      <w:r w:rsidR="00801C9F">
        <w:rPr>
          <w:lang w:bidi="fa-IR"/>
        </w:rPr>
        <w:t>“</w:t>
      </w:r>
      <w:r w:rsidRPr="00801C9F">
        <w:rPr>
          <w:i/>
          <w:iCs/>
          <w:lang w:bidi="fa-IR"/>
        </w:rPr>
        <w:t>Enhancing strategy design and planning in public utilities through ‘dynamic’ Balanced Scorecards: insights from a project in a city water company</w:t>
      </w:r>
      <w:r w:rsidR="00801C9F">
        <w:rPr>
          <w:lang w:bidi="fa-IR"/>
        </w:rPr>
        <w:t>”</w:t>
      </w:r>
      <w:r w:rsidRPr="00D75A7B">
        <w:rPr>
          <w:lang w:bidi="fa-IR"/>
        </w:rPr>
        <w:t xml:space="preserve">, System Dynamics Review, Vol. 24, No. 2, </w:t>
      </w:r>
      <w:r w:rsidR="00801C9F" w:rsidRPr="00D75A7B">
        <w:rPr>
          <w:lang w:bidi="fa-IR"/>
        </w:rPr>
        <w:t>2008</w:t>
      </w:r>
      <w:r w:rsidR="00801C9F">
        <w:rPr>
          <w:lang w:bidi="fa-IR"/>
        </w:rPr>
        <w:t xml:space="preserve">, </w:t>
      </w:r>
      <w:r w:rsidRPr="00D75A7B">
        <w:rPr>
          <w:lang w:bidi="fa-IR"/>
        </w:rPr>
        <w:t>pp. 175-213.</w:t>
      </w:r>
    </w:p>
    <w:p w:rsidR="00BA62F0" w:rsidRPr="00D75A7B" w:rsidRDefault="00BA62F0" w:rsidP="00801C9F">
      <w:pPr>
        <w:pStyle w:val="ListParagraph"/>
        <w:numPr>
          <w:ilvl w:val="0"/>
          <w:numId w:val="10"/>
        </w:numPr>
        <w:autoSpaceDE w:val="0"/>
        <w:autoSpaceDN w:val="0"/>
        <w:bidi w:val="0"/>
        <w:adjustRightInd w:val="0"/>
        <w:ind w:left="510" w:hanging="510"/>
        <w:rPr>
          <w:rtl/>
          <w:lang w:bidi="fa-IR"/>
        </w:rPr>
      </w:pPr>
      <w:r w:rsidRPr="00D75A7B">
        <w:rPr>
          <w:lang w:bidi="fa-IR"/>
        </w:rPr>
        <w:t>Neely, A. &amp; Bourne, M.</w:t>
      </w:r>
      <w:r w:rsidR="00801C9F">
        <w:rPr>
          <w:lang w:bidi="fa-IR"/>
        </w:rPr>
        <w:t>,</w:t>
      </w:r>
      <w:r w:rsidRPr="00D75A7B">
        <w:rPr>
          <w:lang w:bidi="fa-IR"/>
        </w:rPr>
        <w:t xml:space="preserve"> </w:t>
      </w:r>
      <w:r w:rsidR="00801C9F">
        <w:rPr>
          <w:lang w:bidi="fa-IR"/>
        </w:rPr>
        <w:t>“</w:t>
      </w:r>
      <w:r w:rsidRPr="00801C9F">
        <w:rPr>
          <w:i/>
          <w:iCs/>
          <w:lang w:bidi="fa-IR"/>
        </w:rPr>
        <w:t>Why measurement initiatives fail</w:t>
      </w:r>
      <w:r w:rsidR="00801C9F">
        <w:rPr>
          <w:lang w:bidi="fa-IR"/>
        </w:rPr>
        <w:t>”</w:t>
      </w:r>
      <w:r w:rsidRPr="00D75A7B">
        <w:rPr>
          <w:lang w:bidi="fa-IR"/>
        </w:rPr>
        <w:t xml:space="preserve">, Measuring Business Excellence, Vol. 4, No. 4, </w:t>
      </w:r>
      <w:r w:rsidR="00801C9F" w:rsidRPr="00D75A7B">
        <w:rPr>
          <w:lang w:bidi="fa-IR"/>
        </w:rPr>
        <w:t>2000</w:t>
      </w:r>
      <w:r w:rsidR="00801C9F">
        <w:rPr>
          <w:lang w:bidi="fa-IR"/>
        </w:rPr>
        <w:t xml:space="preserve">, </w:t>
      </w:r>
      <w:r w:rsidRPr="00D75A7B">
        <w:rPr>
          <w:lang w:bidi="fa-IR"/>
        </w:rPr>
        <w:t>pp. 3-6.</w:t>
      </w:r>
    </w:p>
    <w:p w:rsidR="006F4D5C" w:rsidRPr="00D75A7B" w:rsidRDefault="006F4D5C" w:rsidP="00801C9F">
      <w:pPr>
        <w:pStyle w:val="ListParagraph"/>
        <w:numPr>
          <w:ilvl w:val="0"/>
          <w:numId w:val="10"/>
        </w:numPr>
        <w:autoSpaceDE w:val="0"/>
        <w:autoSpaceDN w:val="0"/>
        <w:bidi w:val="0"/>
        <w:adjustRightInd w:val="0"/>
        <w:ind w:left="510" w:hanging="510"/>
        <w:rPr>
          <w:rtl/>
          <w:lang w:bidi="fa-IR"/>
        </w:rPr>
      </w:pPr>
      <w:r w:rsidRPr="00D75A7B">
        <w:rPr>
          <w:lang w:bidi="fa-IR"/>
        </w:rPr>
        <w:t>Atkinson, A.A., Waterhouse, J.H. &amp; Well, R.B.</w:t>
      </w:r>
      <w:r w:rsidR="00801C9F">
        <w:rPr>
          <w:lang w:bidi="fa-IR"/>
        </w:rPr>
        <w:t>,</w:t>
      </w:r>
      <w:r w:rsidRPr="00D75A7B">
        <w:rPr>
          <w:lang w:bidi="fa-IR"/>
        </w:rPr>
        <w:t xml:space="preserve"> </w:t>
      </w:r>
      <w:r w:rsidR="00801C9F">
        <w:rPr>
          <w:lang w:bidi="fa-IR"/>
        </w:rPr>
        <w:t>“</w:t>
      </w:r>
      <w:r w:rsidRPr="00801C9F">
        <w:rPr>
          <w:i/>
          <w:iCs/>
          <w:lang w:bidi="fa-IR"/>
        </w:rPr>
        <w:t>A stakeholder approach to strategic performance measurement</w:t>
      </w:r>
      <w:r w:rsidR="00801C9F">
        <w:rPr>
          <w:lang w:bidi="fa-IR"/>
        </w:rPr>
        <w:t>”</w:t>
      </w:r>
      <w:r w:rsidRPr="00D75A7B">
        <w:rPr>
          <w:lang w:bidi="fa-IR"/>
        </w:rPr>
        <w:t xml:space="preserve">, Sloan Management Review, Vol. 38, No. 3, </w:t>
      </w:r>
      <w:r w:rsidR="00801C9F" w:rsidRPr="00D75A7B">
        <w:rPr>
          <w:lang w:bidi="fa-IR"/>
        </w:rPr>
        <w:t>1997</w:t>
      </w:r>
      <w:r w:rsidR="00801C9F">
        <w:rPr>
          <w:lang w:bidi="fa-IR"/>
        </w:rPr>
        <w:t xml:space="preserve">, </w:t>
      </w:r>
      <w:r w:rsidRPr="00D75A7B">
        <w:rPr>
          <w:lang w:bidi="fa-IR"/>
        </w:rPr>
        <w:t>pp. 25-37.</w:t>
      </w:r>
    </w:p>
    <w:p w:rsidR="00E171E2" w:rsidRPr="00D75A7B" w:rsidRDefault="00EB75A8" w:rsidP="00F30734">
      <w:pPr>
        <w:pStyle w:val="ListParagraph"/>
        <w:numPr>
          <w:ilvl w:val="0"/>
          <w:numId w:val="10"/>
        </w:numPr>
        <w:autoSpaceDE w:val="0"/>
        <w:autoSpaceDN w:val="0"/>
        <w:adjustRightInd w:val="0"/>
        <w:ind w:left="357" w:hanging="357"/>
        <w:rPr>
          <w:rFonts w:ascii="AdvCENTO.55" w:hAnsi="AdvCENTO.55"/>
          <w:rtl/>
          <w:lang w:bidi="fa-IR"/>
        </w:rPr>
      </w:pPr>
      <w:r w:rsidRPr="00D75A7B">
        <w:rPr>
          <w:rFonts w:ascii="AdvCENTO.55" w:hAnsi="AdvCENTO.55"/>
          <w:lang w:bidi="fa-IR"/>
        </w:rPr>
        <w:fldChar w:fldCharType="begin"/>
      </w:r>
      <w:r w:rsidR="00E171E2" w:rsidRPr="00D75A7B">
        <w:rPr>
          <w:rFonts w:ascii="AdvCENTO.55" w:hAnsi="AdvCENTO.55"/>
          <w:lang w:bidi="fa-IR"/>
        </w:rPr>
        <w:instrText xml:space="preserve"> FILLIN  </w:instrText>
      </w:r>
      <w:r w:rsidR="00E171E2" w:rsidRPr="00D75A7B">
        <w:rPr>
          <w:rFonts w:ascii="AdvCENTO.55" w:hAnsi="AdvCENTO.55"/>
          <w:rtl/>
          <w:lang w:bidi="fa-IR"/>
        </w:rPr>
        <w:instrText>نگارنده</w:instrText>
      </w:r>
      <w:r w:rsidR="00E171E2" w:rsidRPr="00D75A7B">
        <w:rPr>
          <w:rFonts w:ascii="AdvCENTO.55" w:hAnsi="AdvCENTO.55"/>
          <w:lang w:bidi="fa-IR"/>
        </w:rPr>
        <w:instrText xml:space="preserve"> </w:instrText>
      </w:r>
      <w:r w:rsidRPr="00D75A7B">
        <w:rPr>
          <w:rFonts w:ascii="AdvCENTO.55" w:hAnsi="AdvCENTO.55"/>
          <w:lang w:bidi="fa-IR"/>
        </w:rPr>
        <w:fldChar w:fldCharType="end"/>
      </w:r>
      <w:r w:rsidR="00E171E2" w:rsidRPr="00D75A7B">
        <w:rPr>
          <w:rFonts w:ascii="AdvCENTO.55" w:hAnsi="AdvCENTO.55" w:hint="cs"/>
          <w:rtl/>
          <w:lang w:bidi="fa-IR"/>
        </w:rPr>
        <w:t>زارع</w:t>
      </w:r>
      <w:r w:rsidR="00E171E2">
        <w:rPr>
          <w:rFonts w:ascii="AdvCENTO.55" w:hAnsi="AdvCENTO.55" w:hint="cs"/>
          <w:rtl/>
          <w:lang w:bidi="fa-IR"/>
        </w:rPr>
        <w:t>ي</w:t>
      </w:r>
      <w:r w:rsidR="00E171E2" w:rsidRPr="00D75A7B">
        <w:rPr>
          <w:rFonts w:ascii="AdvCENTO.55" w:hAnsi="AdvCENTO.55" w:hint="cs"/>
          <w:rtl/>
          <w:lang w:bidi="fa-IR"/>
        </w:rPr>
        <w:t xml:space="preserve"> محمودآباد</w:t>
      </w:r>
      <w:r w:rsidR="00E171E2">
        <w:rPr>
          <w:rFonts w:ascii="AdvCENTO.55" w:hAnsi="AdvCENTO.55" w:hint="cs"/>
          <w:rtl/>
          <w:lang w:bidi="fa-IR"/>
        </w:rPr>
        <w:t>ي</w:t>
      </w:r>
      <w:r w:rsidR="00E171E2" w:rsidRPr="00D75A7B">
        <w:rPr>
          <w:rFonts w:ascii="AdvCENTO.55" w:hAnsi="AdvCENTO.55" w:hint="cs"/>
          <w:rtl/>
          <w:lang w:bidi="fa-IR"/>
        </w:rPr>
        <w:t>،</w:t>
      </w:r>
      <w:r w:rsidR="00E171E2" w:rsidRPr="00D75A7B">
        <w:rPr>
          <w:rFonts w:ascii="AdvCENTO.55" w:hAnsi="AdvCENTO.55"/>
          <w:rtl/>
          <w:lang w:bidi="fa-IR"/>
        </w:rPr>
        <w:t xml:space="preserve"> محمد</w:t>
      </w:r>
      <w:r w:rsidR="00E171E2" w:rsidRPr="00D75A7B">
        <w:rPr>
          <w:rFonts w:ascii="AdvCENTO.55" w:hAnsi="AdvCENTO.55" w:hint="cs"/>
          <w:rtl/>
          <w:lang w:bidi="fa-IR"/>
        </w:rPr>
        <w:t xml:space="preserve">، </w:t>
      </w:r>
      <w:r w:rsidR="00F30734">
        <w:rPr>
          <w:rFonts w:ascii="AdvCENTO.55" w:hAnsi="AdvCENTO.55" w:hint="cs"/>
          <w:rtl/>
          <w:lang w:bidi="fa-IR"/>
        </w:rPr>
        <w:t>«</w:t>
      </w:r>
      <w:r w:rsidR="00E171E2" w:rsidRPr="00D75A7B">
        <w:rPr>
          <w:rFonts w:ascii="AdvCENTO.55" w:hAnsi="AdvCENTO.55"/>
          <w:rtl/>
          <w:lang w:bidi="fa-IR"/>
        </w:rPr>
        <w:t>طراح</w:t>
      </w:r>
      <w:r w:rsidR="00E171E2">
        <w:rPr>
          <w:rFonts w:ascii="AdvCENTO.55" w:hAnsi="AdvCENTO.55" w:hint="cs"/>
          <w:rtl/>
          <w:lang w:bidi="fa-IR"/>
        </w:rPr>
        <w:t>ي</w:t>
      </w:r>
      <w:r w:rsidR="00E171E2" w:rsidRPr="00D75A7B">
        <w:rPr>
          <w:rFonts w:ascii="AdvCENTO.55" w:hAnsi="AdvCENTO.55"/>
          <w:rtl/>
          <w:lang w:bidi="fa-IR"/>
        </w:rPr>
        <w:t xml:space="preserve"> مدل ر</w:t>
      </w:r>
      <w:r w:rsidR="00E171E2">
        <w:rPr>
          <w:rFonts w:ascii="AdvCENTO.55" w:hAnsi="AdvCENTO.55" w:hint="cs"/>
          <w:rtl/>
          <w:lang w:bidi="fa-IR"/>
        </w:rPr>
        <w:t>ي</w:t>
      </w:r>
      <w:r w:rsidR="00E171E2" w:rsidRPr="00D75A7B">
        <w:rPr>
          <w:rFonts w:ascii="AdvCENTO.55" w:hAnsi="AdvCENTO.55" w:hint="eastAsia"/>
          <w:rtl/>
          <w:lang w:bidi="fa-IR"/>
        </w:rPr>
        <w:t>اض</w:t>
      </w:r>
      <w:r w:rsidR="00E171E2">
        <w:rPr>
          <w:rFonts w:ascii="AdvCENTO.55" w:hAnsi="AdvCENTO.55" w:hint="cs"/>
          <w:rtl/>
          <w:lang w:bidi="fa-IR"/>
        </w:rPr>
        <w:t>ي</w:t>
      </w:r>
      <w:r w:rsidR="00E171E2" w:rsidRPr="00D75A7B">
        <w:rPr>
          <w:rFonts w:ascii="AdvCENTO.55" w:hAnsi="AdvCENTO.55"/>
          <w:rtl/>
          <w:lang w:bidi="fa-IR"/>
        </w:rPr>
        <w:t xml:space="preserve"> ارز</w:t>
      </w:r>
      <w:r w:rsidR="00E171E2">
        <w:rPr>
          <w:rFonts w:ascii="AdvCENTO.55" w:hAnsi="AdvCENTO.55" w:hint="cs"/>
          <w:rtl/>
          <w:lang w:bidi="fa-IR"/>
        </w:rPr>
        <w:t>ي</w:t>
      </w:r>
      <w:r w:rsidR="00E171E2" w:rsidRPr="00D75A7B">
        <w:rPr>
          <w:rFonts w:ascii="AdvCENTO.55" w:hAnsi="AdvCENTO.55" w:hint="eastAsia"/>
          <w:rtl/>
          <w:lang w:bidi="fa-IR"/>
        </w:rPr>
        <w:t>اب</w:t>
      </w:r>
      <w:r w:rsidR="00E171E2">
        <w:rPr>
          <w:rFonts w:ascii="AdvCENTO.55" w:hAnsi="AdvCENTO.55" w:hint="cs"/>
          <w:rtl/>
          <w:lang w:bidi="fa-IR"/>
        </w:rPr>
        <w:t>ي</w:t>
      </w:r>
      <w:r w:rsidR="00E171E2" w:rsidRPr="00D75A7B">
        <w:rPr>
          <w:rFonts w:ascii="AdvCENTO.55" w:hAnsi="AdvCENTO.55"/>
          <w:rtl/>
          <w:lang w:bidi="fa-IR"/>
        </w:rPr>
        <w:t xml:space="preserve"> شرکت‌ها</w:t>
      </w:r>
      <w:r w:rsidR="00E171E2">
        <w:rPr>
          <w:rFonts w:ascii="AdvCENTO.55" w:hAnsi="AdvCENTO.55" w:hint="cs"/>
          <w:rtl/>
          <w:lang w:bidi="fa-IR"/>
        </w:rPr>
        <w:t>ي</w:t>
      </w:r>
      <w:r w:rsidR="00E171E2" w:rsidRPr="00D75A7B">
        <w:rPr>
          <w:rFonts w:ascii="AdvCENTO.55" w:hAnsi="AdvCENTO.55"/>
          <w:rtl/>
          <w:lang w:bidi="fa-IR"/>
        </w:rPr>
        <w:t xml:space="preserve"> کاش</w:t>
      </w:r>
      <w:r w:rsidR="00E171E2">
        <w:rPr>
          <w:rFonts w:ascii="AdvCENTO.55" w:hAnsi="AdvCENTO.55" w:hint="cs"/>
          <w:rtl/>
          <w:lang w:bidi="fa-IR"/>
        </w:rPr>
        <w:t>ي</w:t>
      </w:r>
      <w:r w:rsidR="00E171E2" w:rsidRPr="00D75A7B">
        <w:rPr>
          <w:rFonts w:ascii="AdvCENTO.55" w:hAnsi="AdvCENTO.55"/>
          <w:rtl/>
          <w:lang w:bidi="fa-IR"/>
        </w:rPr>
        <w:t xml:space="preserve"> و سرام</w:t>
      </w:r>
      <w:r w:rsidR="00E171E2">
        <w:rPr>
          <w:rFonts w:ascii="AdvCENTO.55" w:hAnsi="AdvCENTO.55" w:hint="cs"/>
          <w:rtl/>
          <w:lang w:bidi="fa-IR"/>
        </w:rPr>
        <w:t>ي</w:t>
      </w:r>
      <w:r w:rsidR="00E171E2" w:rsidRPr="00D75A7B">
        <w:rPr>
          <w:rFonts w:ascii="AdvCENTO.55" w:hAnsi="AdvCENTO.55" w:hint="eastAsia"/>
          <w:rtl/>
          <w:lang w:bidi="fa-IR"/>
        </w:rPr>
        <w:t>ک</w:t>
      </w:r>
      <w:r w:rsidR="00E171E2" w:rsidRPr="00D75A7B">
        <w:rPr>
          <w:rFonts w:ascii="AdvCENTO.55" w:hAnsi="AdvCENTO.55"/>
          <w:rtl/>
          <w:lang w:bidi="fa-IR"/>
        </w:rPr>
        <w:t xml:space="preserve"> استان </w:t>
      </w:r>
      <w:r w:rsidR="00E171E2">
        <w:rPr>
          <w:rFonts w:ascii="AdvCENTO.55" w:hAnsi="AdvCENTO.55" w:hint="cs"/>
          <w:rtl/>
          <w:lang w:bidi="fa-IR"/>
        </w:rPr>
        <w:t>ي</w:t>
      </w:r>
      <w:r w:rsidR="00E171E2" w:rsidRPr="00D75A7B">
        <w:rPr>
          <w:rFonts w:ascii="AdvCENTO.55" w:hAnsi="AdvCENTO.55" w:hint="eastAsia"/>
          <w:rtl/>
          <w:lang w:bidi="fa-IR"/>
        </w:rPr>
        <w:t>زد</w:t>
      </w:r>
      <w:r w:rsidR="00E171E2" w:rsidRPr="00D75A7B">
        <w:rPr>
          <w:rFonts w:ascii="AdvCENTO.55" w:hAnsi="AdvCENTO.55" w:hint="cs"/>
          <w:rtl/>
          <w:lang w:bidi="fa-IR"/>
        </w:rPr>
        <w:t xml:space="preserve">: </w:t>
      </w:r>
      <w:r w:rsidR="00E171E2" w:rsidRPr="00D75A7B">
        <w:rPr>
          <w:rFonts w:ascii="AdvCENTO.55" w:hAnsi="AdvCENTO.55" w:hint="eastAsia"/>
          <w:rtl/>
          <w:lang w:bidi="fa-IR"/>
        </w:rPr>
        <w:t>رو</w:t>
      </w:r>
      <w:r w:rsidR="00E171E2">
        <w:rPr>
          <w:rFonts w:ascii="AdvCENTO.55" w:hAnsi="AdvCENTO.55" w:hint="cs"/>
          <w:rtl/>
          <w:lang w:bidi="fa-IR"/>
        </w:rPr>
        <w:t>ي</w:t>
      </w:r>
      <w:r w:rsidR="00E171E2" w:rsidRPr="00D75A7B">
        <w:rPr>
          <w:rFonts w:ascii="AdvCENTO.55" w:hAnsi="AdvCENTO.55" w:hint="eastAsia"/>
          <w:rtl/>
          <w:lang w:bidi="fa-IR"/>
        </w:rPr>
        <w:t>کرد</w:t>
      </w:r>
      <w:r w:rsidR="00E171E2" w:rsidRPr="00D75A7B">
        <w:rPr>
          <w:rFonts w:ascii="AdvCENTO.55" w:hAnsi="AdvCENTO.55"/>
          <w:rtl/>
          <w:lang w:bidi="fa-IR"/>
        </w:rPr>
        <w:t xml:space="preserve"> ترک</w:t>
      </w:r>
      <w:r w:rsidR="00E171E2">
        <w:rPr>
          <w:rFonts w:ascii="AdvCENTO.55" w:hAnsi="AdvCENTO.55" w:hint="cs"/>
          <w:rtl/>
          <w:lang w:bidi="fa-IR"/>
        </w:rPr>
        <w:t>ي</w:t>
      </w:r>
      <w:r w:rsidR="00E171E2" w:rsidRPr="00D75A7B">
        <w:rPr>
          <w:rFonts w:ascii="AdvCENTO.55" w:hAnsi="AdvCENTO.55" w:hint="eastAsia"/>
          <w:rtl/>
          <w:lang w:bidi="fa-IR"/>
        </w:rPr>
        <w:t>ب</w:t>
      </w:r>
      <w:r w:rsidR="00E171E2">
        <w:rPr>
          <w:rFonts w:ascii="AdvCENTO.55" w:hAnsi="AdvCENTO.55" w:hint="cs"/>
          <w:rtl/>
          <w:lang w:bidi="fa-IR"/>
        </w:rPr>
        <w:t>ي</w:t>
      </w:r>
      <w:r w:rsidR="00E171E2" w:rsidRPr="00D75A7B">
        <w:rPr>
          <w:rFonts w:ascii="AdvCENTO.55" w:hAnsi="AdvCENTO.55"/>
          <w:rtl/>
          <w:lang w:bidi="fa-IR"/>
        </w:rPr>
        <w:t xml:space="preserve"> </w:t>
      </w:r>
      <w:r w:rsidR="00E171E2" w:rsidRPr="00D75A7B">
        <w:rPr>
          <w:rFonts w:ascii="AdvCENTO.55" w:hAnsi="AdvCENTO.55"/>
          <w:lang w:bidi="fa-IR"/>
        </w:rPr>
        <w:t>BSC</w:t>
      </w:r>
      <w:r w:rsidR="00E171E2" w:rsidRPr="00D75A7B">
        <w:rPr>
          <w:rFonts w:ascii="AdvCENTO.55" w:hAnsi="AdvCENTO.55"/>
          <w:rtl/>
          <w:lang w:bidi="fa-IR"/>
        </w:rPr>
        <w:t xml:space="preserve"> و تحل</w:t>
      </w:r>
      <w:r w:rsidR="00E171E2">
        <w:rPr>
          <w:rFonts w:ascii="AdvCENTO.55" w:hAnsi="AdvCENTO.55" w:hint="cs"/>
          <w:rtl/>
          <w:lang w:bidi="fa-IR"/>
        </w:rPr>
        <w:t>ي</w:t>
      </w:r>
      <w:r w:rsidR="00E171E2" w:rsidRPr="00D75A7B">
        <w:rPr>
          <w:rFonts w:ascii="AdvCENTO.55" w:hAnsi="AdvCENTO.55" w:hint="eastAsia"/>
          <w:rtl/>
          <w:lang w:bidi="fa-IR"/>
        </w:rPr>
        <w:t>ل</w:t>
      </w:r>
      <w:r w:rsidR="00E171E2" w:rsidRPr="00D75A7B">
        <w:rPr>
          <w:rFonts w:ascii="AdvCENTO.55" w:hAnsi="AdvCENTO.55"/>
          <w:rtl/>
          <w:lang w:bidi="fa-IR"/>
        </w:rPr>
        <w:t xml:space="preserve"> پوشش</w:t>
      </w:r>
      <w:r w:rsidR="00E171E2">
        <w:rPr>
          <w:rFonts w:ascii="AdvCENTO.55" w:hAnsi="AdvCENTO.55" w:hint="cs"/>
          <w:rtl/>
          <w:lang w:bidi="fa-IR"/>
        </w:rPr>
        <w:t>ي</w:t>
      </w:r>
      <w:r w:rsidR="00E171E2" w:rsidRPr="00D75A7B">
        <w:rPr>
          <w:rFonts w:ascii="AdvCENTO.55" w:hAnsi="AdvCENTO.55"/>
          <w:rtl/>
          <w:lang w:bidi="fa-IR"/>
        </w:rPr>
        <w:t xml:space="preserve"> داده‌ها</w:t>
      </w:r>
      <w:r w:rsidR="00F30734">
        <w:rPr>
          <w:rFonts w:ascii="AdvCENTO.55" w:hAnsi="AdvCENTO.55" w:hint="cs"/>
          <w:rtl/>
          <w:lang w:bidi="fa-IR"/>
        </w:rPr>
        <w:t>»</w:t>
      </w:r>
      <w:r w:rsidR="00E171E2" w:rsidRPr="00D75A7B">
        <w:rPr>
          <w:rFonts w:ascii="AdvCENTO.55" w:hAnsi="AdvCENTO.55" w:hint="cs"/>
          <w:rtl/>
          <w:lang w:bidi="fa-IR"/>
        </w:rPr>
        <w:t xml:space="preserve">، </w:t>
      </w:r>
      <w:r w:rsidR="00E171E2" w:rsidRPr="00D75A7B">
        <w:rPr>
          <w:rFonts w:ascii="AdvCENTO.55" w:hAnsi="AdvCENTO.55"/>
          <w:rtl/>
          <w:lang w:bidi="fa-IR"/>
        </w:rPr>
        <w:t>پايان‌نامه براي دريافت درجه كارشناسي ارشد</w:t>
      </w:r>
      <w:r w:rsidR="00E171E2" w:rsidRPr="00D75A7B">
        <w:rPr>
          <w:rFonts w:ascii="AdvCENTO.55" w:hAnsi="AdvCENTO.55" w:hint="cs"/>
          <w:rtl/>
          <w:lang w:bidi="fa-IR"/>
        </w:rPr>
        <w:t xml:space="preserve"> </w:t>
      </w:r>
      <w:r w:rsidR="00E171E2" w:rsidRPr="00D75A7B">
        <w:rPr>
          <w:rFonts w:ascii="AdvCENTO.55" w:hAnsi="AdvCENTO.55"/>
          <w:rtl/>
          <w:lang w:bidi="fa-IR"/>
        </w:rPr>
        <w:t>رشته مد</w:t>
      </w:r>
      <w:r w:rsidR="00E171E2">
        <w:rPr>
          <w:rFonts w:ascii="AdvCENTO.55" w:hAnsi="AdvCENTO.55" w:hint="cs"/>
          <w:rtl/>
          <w:lang w:bidi="fa-IR"/>
        </w:rPr>
        <w:t>ي</w:t>
      </w:r>
      <w:r w:rsidR="00E171E2" w:rsidRPr="00D75A7B">
        <w:rPr>
          <w:rFonts w:ascii="AdvCENTO.55" w:hAnsi="AdvCENTO.55" w:hint="eastAsia"/>
          <w:rtl/>
          <w:lang w:bidi="fa-IR"/>
        </w:rPr>
        <w:t>ر</w:t>
      </w:r>
      <w:r w:rsidR="00E171E2">
        <w:rPr>
          <w:rFonts w:ascii="AdvCENTO.55" w:hAnsi="AdvCENTO.55" w:hint="cs"/>
          <w:rtl/>
          <w:lang w:bidi="fa-IR"/>
        </w:rPr>
        <w:t>ي</w:t>
      </w:r>
      <w:r w:rsidR="00E171E2" w:rsidRPr="00D75A7B">
        <w:rPr>
          <w:rFonts w:ascii="AdvCENTO.55" w:hAnsi="AdvCENTO.55" w:hint="eastAsia"/>
          <w:rtl/>
          <w:lang w:bidi="fa-IR"/>
        </w:rPr>
        <w:t>ت</w:t>
      </w:r>
      <w:r w:rsidR="00E171E2" w:rsidRPr="00D75A7B">
        <w:rPr>
          <w:rFonts w:ascii="AdvCENTO.55" w:hAnsi="AdvCENTO.55"/>
          <w:rtl/>
          <w:lang w:bidi="fa-IR"/>
        </w:rPr>
        <w:t xml:space="preserve"> صنعت</w:t>
      </w:r>
      <w:r w:rsidR="00E171E2">
        <w:rPr>
          <w:rFonts w:ascii="AdvCENTO.55" w:hAnsi="AdvCENTO.55" w:hint="cs"/>
          <w:rtl/>
          <w:lang w:bidi="fa-IR"/>
        </w:rPr>
        <w:t>ي</w:t>
      </w:r>
      <w:r w:rsidR="00E171E2" w:rsidRPr="00D75A7B">
        <w:rPr>
          <w:rFonts w:ascii="AdvCENTO.55" w:hAnsi="AdvCENTO.55"/>
          <w:rtl/>
          <w:lang w:bidi="fa-IR"/>
        </w:rPr>
        <w:t xml:space="preserve"> گرايش تحق</w:t>
      </w:r>
      <w:r w:rsidR="00E171E2">
        <w:rPr>
          <w:rFonts w:ascii="AdvCENTO.55" w:hAnsi="AdvCENTO.55" w:hint="cs"/>
          <w:rtl/>
          <w:lang w:bidi="fa-IR"/>
        </w:rPr>
        <w:t>ي</w:t>
      </w:r>
      <w:r w:rsidR="00E171E2" w:rsidRPr="00D75A7B">
        <w:rPr>
          <w:rFonts w:ascii="AdvCENTO.55" w:hAnsi="AdvCENTO.55" w:hint="eastAsia"/>
          <w:rtl/>
          <w:lang w:bidi="fa-IR"/>
        </w:rPr>
        <w:t>ق</w:t>
      </w:r>
      <w:r w:rsidR="00E171E2" w:rsidRPr="00D75A7B">
        <w:rPr>
          <w:rFonts w:ascii="AdvCENTO.55" w:hAnsi="AdvCENTO.55"/>
          <w:rtl/>
          <w:lang w:bidi="fa-IR"/>
        </w:rPr>
        <w:t xml:space="preserve"> در عمل</w:t>
      </w:r>
      <w:r w:rsidR="00E171E2">
        <w:rPr>
          <w:rFonts w:ascii="AdvCENTO.55" w:hAnsi="AdvCENTO.55" w:hint="cs"/>
          <w:rtl/>
          <w:lang w:bidi="fa-IR"/>
        </w:rPr>
        <w:t>ي</w:t>
      </w:r>
      <w:r w:rsidR="00E171E2" w:rsidRPr="00D75A7B">
        <w:rPr>
          <w:rFonts w:ascii="AdvCENTO.55" w:hAnsi="AdvCENTO.55" w:hint="eastAsia"/>
          <w:rtl/>
          <w:lang w:bidi="fa-IR"/>
        </w:rPr>
        <w:t>ات</w:t>
      </w:r>
      <w:r w:rsidR="00E171E2" w:rsidRPr="00D75A7B">
        <w:rPr>
          <w:rFonts w:ascii="AdvCENTO.55" w:hAnsi="AdvCENTO.55" w:hint="cs"/>
          <w:rtl/>
          <w:lang w:bidi="fa-IR"/>
        </w:rPr>
        <w:t xml:space="preserve"> به راهنما</w:t>
      </w:r>
      <w:r w:rsidR="00E171E2">
        <w:rPr>
          <w:rFonts w:ascii="AdvCENTO.55" w:hAnsi="AdvCENTO.55" w:hint="cs"/>
          <w:rtl/>
          <w:lang w:bidi="fa-IR"/>
        </w:rPr>
        <w:t>يي</w:t>
      </w:r>
      <w:r w:rsidR="00E171E2" w:rsidRPr="00D75A7B">
        <w:rPr>
          <w:rFonts w:ascii="AdvCENTO.55" w:hAnsi="AdvCENTO.55" w:hint="cs"/>
          <w:rtl/>
          <w:lang w:bidi="fa-IR"/>
        </w:rPr>
        <w:t xml:space="preserve"> دکتر عادل آذر، </w:t>
      </w:r>
      <w:r w:rsidR="00E171E2" w:rsidRPr="00D75A7B">
        <w:rPr>
          <w:rFonts w:ascii="AdvCENTO.55" w:hAnsi="AdvCENTO.55"/>
          <w:rtl/>
          <w:lang w:bidi="fa-IR"/>
        </w:rPr>
        <w:t>دانشگاه تربيت مدرس</w:t>
      </w:r>
      <w:r w:rsidR="00F30734">
        <w:rPr>
          <w:rFonts w:ascii="AdvCENTO.55" w:hAnsi="AdvCENTO.55" w:hint="cs"/>
          <w:rtl/>
          <w:lang w:bidi="fa-IR"/>
        </w:rPr>
        <w:t xml:space="preserve">، </w:t>
      </w:r>
      <w:r w:rsidR="00F30734" w:rsidRPr="00D75A7B">
        <w:rPr>
          <w:rFonts w:ascii="AdvCENTO.55" w:hAnsi="AdvCENTO.55" w:hint="cs"/>
          <w:rtl/>
          <w:lang w:bidi="fa-IR"/>
        </w:rPr>
        <w:t>1389</w:t>
      </w:r>
      <w:r w:rsidR="00E171E2" w:rsidRPr="00D75A7B">
        <w:rPr>
          <w:rFonts w:ascii="AdvCENTO.55" w:hAnsi="AdvCENTO.55" w:hint="cs"/>
          <w:rtl/>
          <w:lang w:bidi="fa-IR"/>
        </w:rPr>
        <w:t>.</w:t>
      </w:r>
    </w:p>
    <w:p w:rsidR="00F965B3" w:rsidRPr="00D75A7B" w:rsidRDefault="00F965B3" w:rsidP="00801C9F">
      <w:pPr>
        <w:pStyle w:val="ListParagraph"/>
        <w:numPr>
          <w:ilvl w:val="0"/>
          <w:numId w:val="10"/>
        </w:numPr>
        <w:autoSpaceDE w:val="0"/>
        <w:autoSpaceDN w:val="0"/>
        <w:bidi w:val="0"/>
        <w:adjustRightInd w:val="0"/>
        <w:ind w:left="510" w:hanging="510"/>
        <w:rPr>
          <w:rtl/>
          <w:lang w:bidi="fa-IR"/>
        </w:rPr>
      </w:pPr>
      <w:r w:rsidRPr="00D75A7B">
        <w:rPr>
          <w:lang w:bidi="fa-IR"/>
        </w:rPr>
        <w:t>Richardson, G.P. &amp; Pugh, A.</w:t>
      </w:r>
      <w:r w:rsidR="00801C9F">
        <w:rPr>
          <w:lang w:bidi="fa-IR"/>
        </w:rPr>
        <w:t>,</w:t>
      </w:r>
      <w:r w:rsidRPr="00D75A7B">
        <w:rPr>
          <w:lang w:bidi="fa-IR"/>
        </w:rPr>
        <w:t xml:space="preserve"> </w:t>
      </w:r>
      <w:r w:rsidRPr="00801C9F">
        <w:rPr>
          <w:i/>
          <w:iCs/>
          <w:lang w:bidi="fa-IR"/>
        </w:rPr>
        <w:t>Introduction to System Dynamics Modeling with Dynamo</w:t>
      </w:r>
      <w:r w:rsidRPr="00D75A7B">
        <w:rPr>
          <w:lang w:bidi="fa-IR"/>
        </w:rPr>
        <w:t>, Pegasus Communications, Waltham, MA</w:t>
      </w:r>
      <w:r w:rsidR="00801C9F">
        <w:rPr>
          <w:lang w:bidi="fa-IR"/>
        </w:rPr>
        <w:t xml:space="preserve">, </w:t>
      </w:r>
      <w:r w:rsidR="00801C9F" w:rsidRPr="00D75A7B">
        <w:rPr>
          <w:lang w:bidi="fa-IR"/>
        </w:rPr>
        <w:t>1981</w:t>
      </w:r>
      <w:r w:rsidRPr="00D75A7B">
        <w:rPr>
          <w:lang w:bidi="fa-IR"/>
        </w:rPr>
        <w:t>.</w:t>
      </w:r>
    </w:p>
    <w:p w:rsidR="000661F3" w:rsidRDefault="000661F3" w:rsidP="00801C9F">
      <w:pPr>
        <w:pStyle w:val="ListParagraph"/>
        <w:numPr>
          <w:ilvl w:val="0"/>
          <w:numId w:val="10"/>
        </w:numPr>
        <w:autoSpaceDE w:val="0"/>
        <w:autoSpaceDN w:val="0"/>
        <w:bidi w:val="0"/>
        <w:adjustRightInd w:val="0"/>
        <w:ind w:left="510" w:hanging="510"/>
        <w:rPr>
          <w:lang w:bidi="fa-IR"/>
        </w:rPr>
      </w:pPr>
      <w:r w:rsidRPr="00D75A7B">
        <w:rPr>
          <w:lang w:bidi="fa-IR"/>
        </w:rPr>
        <w:t>Senge, P.M.</w:t>
      </w:r>
      <w:r w:rsidR="00801C9F">
        <w:rPr>
          <w:lang w:bidi="fa-IR"/>
        </w:rPr>
        <w:t>,</w:t>
      </w:r>
      <w:r w:rsidRPr="00D75A7B">
        <w:rPr>
          <w:lang w:bidi="fa-IR"/>
        </w:rPr>
        <w:t xml:space="preserve"> </w:t>
      </w:r>
      <w:r w:rsidRPr="00801C9F">
        <w:rPr>
          <w:i/>
          <w:iCs/>
          <w:lang w:bidi="fa-IR"/>
        </w:rPr>
        <w:t>The Fifth Discipline. The Art and Practice of the Learning Organization</w:t>
      </w:r>
      <w:r w:rsidRPr="00D75A7B">
        <w:rPr>
          <w:lang w:bidi="fa-IR"/>
        </w:rPr>
        <w:t>, Doubleday-Currency, New York, NY</w:t>
      </w:r>
      <w:r w:rsidR="00801C9F">
        <w:rPr>
          <w:lang w:bidi="fa-IR"/>
        </w:rPr>
        <w:t xml:space="preserve">, </w:t>
      </w:r>
      <w:r w:rsidR="00801C9F" w:rsidRPr="00D75A7B">
        <w:rPr>
          <w:lang w:bidi="fa-IR"/>
        </w:rPr>
        <w:t>1990</w:t>
      </w:r>
      <w:r w:rsidRPr="00D75A7B">
        <w:rPr>
          <w:lang w:bidi="fa-IR"/>
        </w:rPr>
        <w:t>.</w:t>
      </w:r>
    </w:p>
    <w:p w:rsidR="00795DF3" w:rsidRPr="00D75A7B" w:rsidRDefault="00795DF3" w:rsidP="00F30734">
      <w:pPr>
        <w:pStyle w:val="ListParagraph"/>
        <w:numPr>
          <w:ilvl w:val="0"/>
          <w:numId w:val="10"/>
        </w:numPr>
        <w:autoSpaceDE w:val="0"/>
        <w:autoSpaceDN w:val="0"/>
        <w:adjustRightInd w:val="0"/>
        <w:ind w:left="357" w:hanging="357"/>
        <w:rPr>
          <w:rFonts w:ascii="AdvCENTO.55" w:hAnsi="AdvCENTO.55"/>
          <w:lang w:bidi="fa-IR"/>
        </w:rPr>
      </w:pPr>
      <w:r w:rsidRPr="00D75A7B">
        <w:rPr>
          <w:rFonts w:ascii="AdvCENTO.55" w:hAnsi="AdvCENTO.55" w:hint="cs"/>
          <w:rtl/>
          <w:lang w:bidi="fa-IR"/>
        </w:rPr>
        <w:t>استرمن، جان د.؛ پو</w:t>
      </w:r>
      <w:r>
        <w:rPr>
          <w:rFonts w:ascii="AdvCENTO.55" w:hAnsi="AdvCENTO.55" w:hint="cs"/>
          <w:rtl/>
          <w:lang w:bidi="fa-IR"/>
        </w:rPr>
        <w:t>ي</w:t>
      </w:r>
      <w:r w:rsidRPr="00D75A7B">
        <w:rPr>
          <w:rFonts w:ascii="AdvCENTO.55" w:hAnsi="AdvCENTO.55" w:hint="cs"/>
          <w:rtl/>
          <w:lang w:bidi="fa-IR"/>
        </w:rPr>
        <w:t>ا</w:t>
      </w:r>
      <w:r>
        <w:rPr>
          <w:rFonts w:ascii="AdvCENTO.55" w:hAnsi="AdvCENTO.55" w:hint="cs"/>
          <w:rtl/>
          <w:lang w:bidi="fa-IR"/>
        </w:rPr>
        <w:t>يي</w:t>
      </w:r>
      <w:r w:rsidRPr="00D75A7B">
        <w:rPr>
          <w:rFonts w:ascii="AdvCENTO.55" w:hAnsi="AdvCENTO.55" w:hint="cs"/>
          <w:rtl/>
          <w:lang w:bidi="fa-IR"/>
        </w:rPr>
        <w:t xml:space="preserve"> شناس</w:t>
      </w:r>
      <w:r>
        <w:rPr>
          <w:rFonts w:ascii="AdvCENTO.55" w:hAnsi="AdvCENTO.55" w:hint="cs"/>
          <w:rtl/>
          <w:lang w:bidi="fa-IR"/>
        </w:rPr>
        <w:t>ي</w:t>
      </w:r>
      <w:r w:rsidRPr="00D75A7B">
        <w:rPr>
          <w:rFonts w:ascii="AdvCENTO.55" w:hAnsi="AdvCENTO.55" w:hint="cs"/>
          <w:rtl/>
          <w:lang w:bidi="fa-IR"/>
        </w:rPr>
        <w:t xml:space="preserve"> کسب</w:t>
      </w:r>
      <w:r w:rsidRPr="00D75A7B">
        <w:rPr>
          <w:rFonts w:ascii="AdvCENTO.55" w:hAnsi="AdvCENTO.55" w:hint="eastAsia"/>
          <w:rtl/>
          <w:lang w:bidi="fa-IR"/>
        </w:rPr>
        <w:t>‌</w:t>
      </w:r>
      <w:r w:rsidRPr="00D75A7B">
        <w:rPr>
          <w:rFonts w:ascii="AdvCENTO.55" w:hAnsi="AdvCENTO.55" w:hint="cs"/>
          <w:rtl/>
          <w:lang w:bidi="fa-IR"/>
        </w:rPr>
        <w:t>و</w:t>
      </w:r>
      <w:r w:rsidRPr="00D75A7B">
        <w:rPr>
          <w:rFonts w:ascii="AdvCENTO.55" w:hAnsi="AdvCENTO.55" w:hint="eastAsia"/>
          <w:rtl/>
          <w:lang w:bidi="fa-IR"/>
        </w:rPr>
        <w:t>‌</w:t>
      </w:r>
      <w:r w:rsidRPr="00D75A7B">
        <w:rPr>
          <w:rFonts w:ascii="AdvCENTO.55" w:hAnsi="AdvCENTO.55" w:hint="cs"/>
          <w:rtl/>
          <w:lang w:bidi="fa-IR"/>
        </w:rPr>
        <w:t>کار، ترجمه کوروش برارپور و د</w:t>
      </w:r>
      <w:r>
        <w:rPr>
          <w:rFonts w:ascii="AdvCENTO.55" w:hAnsi="AdvCENTO.55" w:hint="cs"/>
          <w:rtl/>
          <w:lang w:bidi="fa-IR"/>
        </w:rPr>
        <w:t>ي</w:t>
      </w:r>
      <w:r w:rsidRPr="00D75A7B">
        <w:rPr>
          <w:rFonts w:ascii="AdvCENTO.55" w:hAnsi="AdvCENTO.55" w:hint="cs"/>
          <w:rtl/>
          <w:lang w:bidi="fa-IR"/>
        </w:rPr>
        <w:t>گران، جلد اول، تهران، انتشارات سمت</w:t>
      </w:r>
      <w:r w:rsidR="00F30734">
        <w:rPr>
          <w:rFonts w:ascii="AdvCENTO.55" w:hAnsi="AdvCENTO.55" w:hint="cs"/>
          <w:rtl/>
          <w:lang w:bidi="fa-IR"/>
        </w:rPr>
        <w:t xml:space="preserve">، </w:t>
      </w:r>
      <w:r w:rsidR="00F30734" w:rsidRPr="00D75A7B">
        <w:rPr>
          <w:rFonts w:ascii="AdvCENTO.55" w:hAnsi="AdvCENTO.55" w:hint="cs"/>
          <w:rtl/>
          <w:lang w:bidi="fa-IR"/>
        </w:rPr>
        <w:t>1388</w:t>
      </w:r>
      <w:r w:rsidRPr="00D75A7B">
        <w:rPr>
          <w:rFonts w:ascii="AdvCENTO.55" w:hAnsi="AdvCENTO.55" w:hint="cs"/>
          <w:rtl/>
          <w:lang w:bidi="fa-IR"/>
        </w:rPr>
        <w:t>.</w:t>
      </w:r>
    </w:p>
    <w:p w:rsidR="00697209" w:rsidRDefault="00697209" w:rsidP="00801C9F">
      <w:pPr>
        <w:pStyle w:val="ListParagraph"/>
        <w:numPr>
          <w:ilvl w:val="0"/>
          <w:numId w:val="10"/>
        </w:numPr>
        <w:autoSpaceDE w:val="0"/>
        <w:autoSpaceDN w:val="0"/>
        <w:bidi w:val="0"/>
        <w:adjustRightInd w:val="0"/>
        <w:ind w:left="510" w:hanging="510"/>
        <w:rPr>
          <w:lang w:bidi="fa-IR"/>
        </w:rPr>
      </w:pPr>
      <w:r w:rsidRPr="00D75A7B">
        <w:rPr>
          <w:lang w:bidi="fa-IR"/>
        </w:rPr>
        <w:t>Warren, K.</w:t>
      </w:r>
      <w:r w:rsidR="00801C9F">
        <w:rPr>
          <w:lang w:bidi="fa-IR"/>
        </w:rPr>
        <w:t>,</w:t>
      </w:r>
      <w:r w:rsidRPr="00D75A7B">
        <w:rPr>
          <w:lang w:bidi="fa-IR"/>
        </w:rPr>
        <w:t xml:space="preserve"> </w:t>
      </w:r>
      <w:r w:rsidRPr="00801C9F">
        <w:rPr>
          <w:i/>
          <w:iCs/>
          <w:lang w:bidi="fa-IR"/>
        </w:rPr>
        <w:t>Competitive Strategy Dynamics</w:t>
      </w:r>
      <w:r w:rsidRPr="00D75A7B">
        <w:rPr>
          <w:lang w:bidi="fa-IR"/>
        </w:rPr>
        <w:t>, Wiley, Chichester</w:t>
      </w:r>
      <w:r w:rsidR="00801C9F">
        <w:rPr>
          <w:lang w:bidi="fa-IR"/>
        </w:rPr>
        <w:t xml:space="preserve">, </w:t>
      </w:r>
      <w:r w:rsidR="00801C9F" w:rsidRPr="00D75A7B">
        <w:rPr>
          <w:lang w:bidi="fa-IR"/>
        </w:rPr>
        <w:t>2002</w:t>
      </w:r>
      <w:r w:rsidRPr="00D75A7B">
        <w:rPr>
          <w:lang w:bidi="fa-IR"/>
        </w:rPr>
        <w:t>.</w:t>
      </w:r>
    </w:p>
    <w:p w:rsidR="009B05E9" w:rsidRPr="00D75A7B" w:rsidRDefault="009B05E9" w:rsidP="00F527AB">
      <w:pPr>
        <w:pStyle w:val="ListParagraph"/>
        <w:numPr>
          <w:ilvl w:val="0"/>
          <w:numId w:val="10"/>
        </w:numPr>
        <w:autoSpaceDE w:val="0"/>
        <w:autoSpaceDN w:val="0"/>
        <w:bidi w:val="0"/>
        <w:adjustRightInd w:val="0"/>
        <w:ind w:left="510" w:hanging="510"/>
        <w:rPr>
          <w:rtl/>
          <w:lang w:bidi="fa-IR"/>
        </w:rPr>
      </w:pPr>
      <w:r w:rsidRPr="00D75A7B">
        <w:rPr>
          <w:lang w:bidi="fa-IR"/>
        </w:rPr>
        <w:t>Davidsen, P.I.</w:t>
      </w:r>
      <w:r w:rsidR="00F527AB">
        <w:rPr>
          <w:lang w:bidi="fa-IR"/>
        </w:rPr>
        <w:t>,</w:t>
      </w:r>
      <w:r w:rsidRPr="00D75A7B">
        <w:rPr>
          <w:lang w:bidi="fa-IR"/>
        </w:rPr>
        <w:t xml:space="preserve"> </w:t>
      </w:r>
      <w:r w:rsidR="00F527AB">
        <w:rPr>
          <w:lang w:bidi="fa-IR"/>
        </w:rPr>
        <w:t>“</w:t>
      </w:r>
      <w:r w:rsidRPr="00F527AB">
        <w:rPr>
          <w:i/>
          <w:iCs/>
          <w:lang w:bidi="fa-IR"/>
        </w:rPr>
        <w:t>Issues in the design and use of system-dynamics-based interactive learning environments</w:t>
      </w:r>
      <w:r w:rsidR="00F527AB">
        <w:rPr>
          <w:lang w:bidi="fa-IR"/>
        </w:rPr>
        <w:t>”</w:t>
      </w:r>
      <w:r w:rsidRPr="00D75A7B">
        <w:rPr>
          <w:lang w:bidi="fa-IR"/>
        </w:rPr>
        <w:t xml:space="preserve">, Simulation &amp; Gaming, Vol. 31, No. 2, </w:t>
      </w:r>
      <w:r w:rsidR="00F527AB" w:rsidRPr="00D75A7B">
        <w:rPr>
          <w:lang w:bidi="fa-IR"/>
        </w:rPr>
        <w:t>2000</w:t>
      </w:r>
      <w:r w:rsidR="00F527AB">
        <w:rPr>
          <w:lang w:bidi="fa-IR"/>
        </w:rPr>
        <w:t xml:space="preserve">, </w:t>
      </w:r>
      <w:r w:rsidRPr="00D75A7B">
        <w:rPr>
          <w:lang w:bidi="fa-IR"/>
        </w:rPr>
        <w:t>pp. 170-7.</w:t>
      </w:r>
    </w:p>
    <w:p w:rsidR="0012549F" w:rsidRPr="00D75A7B" w:rsidRDefault="0012549F" w:rsidP="00F527AB">
      <w:pPr>
        <w:pStyle w:val="ListParagraph"/>
        <w:numPr>
          <w:ilvl w:val="0"/>
          <w:numId w:val="10"/>
        </w:numPr>
        <w:autoSpaceDE w:val="0"/>
        <w:autoSpaceDN w:val="0"/>
        <w:bidi w:val="0"/>
        <w:adjustRightInd w:val="0"/>
        <w:ind w:left="510" w:hanging="510"/>
        <w:rPr>
          <w:rtl/>
          <w:lang w:bidi="fa-IR"/>
        </w:rPr>
      </w:pPr>
      <w:r w:rsidRPr="00D75A7B">
        <w:rPr>
          <w:lang w:bidi="fa-IR"/>
        </w:rPr>
        <w:t>Warren, K.</w:t>
      </w:r>
      <w:r w:rsidR="00F527AB">
        <w:rPr>
          <w:lang w:bidi="fa-IR"/>
        </w:rPr>
        <w:t>,</w:t>
      </w:r>
      <w:r w:rsidRPr="00D75A7B">
        <w:rPr>
          <w:lang w:bidi="fa-IR"/>
        </w:rPr>
        <w:t xml:space="preserve"> </w:t>
      </w:r>
      <w:r w:rsidRPr="00F527AB">
        <w:rPr>
          <w:i/>
          <w:iCs/>
          <w:lang w:bidi="fa-IR"/>
        </w:rPr>
        <w:t>Strategic Management Dynamics</w:t>
      </w:r>
      <w:r w:rsidRPr="00D75A7B">
        <w:rPr>
          <w:lang w:bidi="fa-IR"/>
        </w:rPr>
        <w:t>, Wiley, Chichester</w:t>
      </w:r>
      <w:r w:rsidR="00F527AB">
        <w:rPr>
          <w:lang w:bidi="fa-IR"/>
        </w:rPr>
        <w:t xml:space="preserve">, </w:t>
      </w:r>
      <w:r w:rsidR="00F527AB" w:rsidRPr="00D75A7B">
        <w:rPr>
          <w:lang w:bidi="fa-IR"/>
        </w:rPr>
        <w:t>2008</w:t>
      </w:r>
      <w:r w:rsidRPr="00D75A7B">
        <w:rPr>
          <w:lang w:bidi="fa-IR"/>
        </w:rPr>
        <w:t>.</w:t>
      </w:r>
    </w:p>
    <w:p w:rsidR="0012549F" w:rsidRPr="00D75A7B" w:rsidRDefault="0012549F" w:rsidP="00F527AB">
      <w:pPr>
        <w:pStyle w:val="ListParagraph"/>
        <w:numPr>
          <w:ilvl w:val="0"/>
          <w:numId w:val="10"/>
        </w:numPr>
        <w:autoSpaceDE w:val="0"/>
        <w:autoSpaceDN w:val="0"/>
        <w:bidi w:val="0"/>
        <w:adjustRightInd w:val="0"/>
        <w:ind w:left="510" w:hanging="510"/>
        <w:rPr>
          <w:lang w:bidi="fa-IR"/>
        </w:rPr>
      </w:pPr>
      <w:r w:rsidRPr="00D75A7B">
        <w:rPr>
          <w:lang w:bidi="fa-IR"/>
        </w:rPr>
        <w:t>Morecroft, J.D.</w:t>
      </w:r>
      <w:r w:rsidR="00F527AB">
        <w:rPr>
          <w:lang w:bidi="fa-IR"/>
        </w:rPr>
        <w:t>,</w:t>
      </w:r>
      <w:r w:rsidRPr="00D75A7B">
        <w:rPr>
          <w:lang w:bidi="fa-IR"/>
        </w:rPr>
        <w:t xml:space="preserve"> </w:t>
      </w:r>
      <w:r w:rsidRPr="00F527AB">
        <w:rPr>
          <w:i/>
          <w:iCs/>
          <w:lang w:bidi="fa-IR"/>
        </w:rPr>
        <w:t>Strategic Modelling and Business Dynamic</w:t>
      </w:r>
      <w:r w:rsidRPr="00D75A7B">
        <w:rPr>
          <w:lang w:bidi="fa-IR"/>
        </w:rPr>
        <w:t>. A Feedback Systems Approach, Wiley, Chichester</w:t>
      </w:r>
      <w:r w:rsidR="00F527AB">
        <w:rPr>
          <w:lang w:bidi="fa-IR"/>
        </w:rPr>
        <w:t xml:space="preserve">, </w:t>
      </w:r>
      <w:r w:rsidR="00F527AB" w:rsidRPr="00D75A7B">
        <w:rPr>
          <w:lang w:bidi="fa-IR"/>
        </w:rPr>
        <w:t>2007</w:t>
      </w:r>
      <w:r w:rsidRPr="00D75A7B">
        <w:rPr>
          <w:lang w:bidi="fa-IR"/>
        </w:rPr>
        <w:t>.</w:t>
      </w:r>
    </w:p>
    <w:p w:rsidR="004B62BD" w:rsidRPr="00D75A7B" w:rsidRDefault="004B62BD" w:rsidP="00F527AB">
      <w:pPr>
        <w:pStyle w:val="ListParagraph"/>
        <w:numPr>
          <w:ilvl w:val="0"/>
          <w:numId w:val="10"/>
        </w:numPr>
        <w:autoSpaceDE w:val="0"/>
        <w:autoSpaceDN w:val="0"/>
        <w:bidi w:val="0"/>
        <w:adjustRightInd w:val="0"/>
        <w:ind w:left="510" w:hanging="510"/>
        <w:rPr>
          <w:rtl/>
          <w:lang w:bidi="fa-IR"/>
        </w:rPr>
      </w:pPr>
      <w:r w:rsidRPr="00D75A7B">
        <w:rPr>
          <w:lang w:bidi="fa-IR"/>
        </w:rPr>
        <w:t>Barlas, Y.</w:t>
      </w:r>
      <w:r w:rsidR="00F527AB">
        <w:rPr>
          <w:lang w:bidi="fa-IR"/>
        </w:rPr>
        <w:t>,</w:t>
      </w:r>
      <w:r w:rsidRPr="00D75A7B">
        <w:rPr>
          <w:lang w:bidi="fa-IR"/>
        </w:rPr>
        <w:t xml:space="preserve"> </w:t>
      </w:r>
      <w:r w:rsidR="00D67A4E">
        <w:rPr>
          <w:lang w:bidi="fa-IR"/>
        </w:rPr>
        <w:t>“</w:t>
      </w:r>
      <w:r w:rsidRPr="00D67A4E">
        <w:rPr>
          <w:i/>
          <w:iCs/>
          <w:lang w:bidi="fa-IR"/>
        </w:rPr>
        <w:t>Formal aspects of model validity and validation in system dynamics</w:t>
      </w:r>
      <w:r w:rsidR="00D67A4E">
        <w:rPr>
          <w:lang w:bidi="fa-IR"/>
        </w:rPr>
        <w:t>”</w:t>
      </w:r>
      <w:r w:rsidRPr="00D75A7B">
        <w:rPr>
          <w:lang w:bidi="fa-IR"/>
        </w:rPr>
        <w:t xml:space="preserve">, System Dynamics Review, Vol. 12, No. 3, </w:t>
      </w:r>
      <w:r w:rsidR="00F527AB" w:rsidRPr="00D75A7B">
        <w:rPr>
          <w:lang w:bidi="fa-IR"/>
        </w:rPr>
        <w:t>1996</w:t>
      </w:r>
      <w:r w:rsidR="00F527AB">
        <w:rPr>
          <w:lang w:bidi="fa-IR"/>
        </w:rPr>
        <w:t xml:space="preserve">, </w:t>
      </w:r>
      <w:r w:rsidRPr="00D75A7B">
        <w:rPr>
          <w:lang w:bidi="fa-IR"/>
        </w:rPr>
        <w:t>pp. 183-210.</w:t>
      </w:r>
    </w:p>
    <w:p w:rsidR="00E26928" w:rsidRPr="00D75A7B" w:rsidRDefault="00E26928" w:rsidP="00D67A4E">
      <w:pPr>
        <w:pStyle w:val="ListParagraph"/>
        <w:numPr>
          <w:ilvl w:val="0"/>
          <w:numId w:val="10"/>
        </w:numPr>
        <w:autoSpaceDE w:val="0"/>
        <w:autoSpaceDN w:val="0"/>
        <w:bidi w:val="0"/>
        <w:adjustRightInd w:val="0"/>
        <w:ind w:left="510" w:hanging="510"/>
        <w:rPr>
          <w:lang w:bidi="fa-IR"/>
        </w:rPr>
      </w:pPr>
      <w:r w:rsidRPr="00D75A7B">
        <w:rPr>
          <w:lang w:bidi="fa-IR"/>
        </w:rPr>
        <w:t>Ford, D. &amp; Sterman, J.D.</w:t>
      </w:r>
      <w:r w:rsidR="00D67A4E">
        <w:rPr>
          <w:lang w:bidi="fa-IR"/>
        </w:rPr>
        <w:t>,</w:t>
      </w:r>
      <w:r w:rsidRPr="00D75A7B">
        <w:rPr>
          <w:lang w:bidi="fa-IR"/>
        </w:rPr>
        <w:t xml:space="preserve"> </w:t>
      </w:r>
      <w:r w:rsidR="00D67A4E">
        <w:rPr>
          <w:lang w:bidi="fa-IR"/>
        </w:rPr>
        <w:t>“</w:t>
      </w:r>
      <w:r w:rsidRPr="00D67A4E">
        <w:rPr>
          <w:i/>
          <w:iCs/>
          <w:lang w:bidi="fa-IR"/>
        </w:rPr>
        <w:t>Expert knowledge elicitation for improving mental and formal models</w:t>
      </w:r>
      <w:r w:rsidR="00D67A4E">
        <w:rPr>
          <w:lang w:bidi="fa-IR"/>
        </w:rPr>
        <w:t>”</w:t>
      </w:r>
      <w:r w:rsidRPr="00D75A7B">
        <w:rPr>
          <w:lang w:bidi="fa-IR"/>
        </w:rPr>
        <w:t xml:space="preserve">, System Dynamics Review, Vol. 14, No. 4, </w:t>
      </w:r>
      <w:r w:rsidR="00D67A4E" w:rsidRPr="00D75A7B">
        <w:rPr>
          <w:lang w:bidi="fa-IR"/>
        </w:rPr>
        <w:t>1998</w:t>
      </w:r>
      <w:r w:rsidR="00D67A4E">
        <w:rPr>
          <w:lang w:bidi="fa-IR"/>
        </w:rPr>
        <w:t xml:space="preserve">, </w:t>
      </w:r>
      <w:r w:rsidRPr="00D75A7B">
        <w:rPr>
          <w:lang w:bidi="fa-IR"/>
        </w:rPr>
        <w:t>pp. 309-40.</w:t>
      </w:r>
    </w:p>
    <w:p w:rsidR="00327E2B" w:rsidRPr="001F39C8" w:rsidRDefault="001F39C8" w:rsidP="00F30734">
      <w:pPr>
        <w:pStyle w:val="ListParagraph"/>
        <w:numPr>
          <w:ilvl w:val="0"/>
          <w:numId w:val="10"/>
        </w:numPr>
        <w:autoSpaceDE w:val="0"/>
        <w:autoSpaceDN w:val="0"/>
        <w:adjustRightInd w:val="0"/>
        <w:spacing w:after="200"/>
        <w:ind w:left="510" w:hanging="510"/>
        <w:rPr>
          <w:lang w:bidi="fa-IR"/>
        </w:rPr>
      </w:pPr>
      <w:r w:rsidRPr="001F39C8">
        <w:rPr>
          <w:rFonts w:ascii="AdvCENTO.55" w:hAnsi="AdvCENTO.55" w:hint="cs"/>
          <w:rtl/>
          <w:lang w:bidi="fa-IR"/>
        </w:rPr>
        <w:t>آقاجاني، حسنعلي؛ زارع</w:t>
      </w:r>
      <w:r w:rsidRPr="001F39C8">
        <w:rPr>
          <w:rFonts w:ascii="AdvCENTO.55" w:hAnsi="AdvCENTO.55"/>
          <w:rtl/>
          <w:lang w:bidi="fa-IR"/>
        </w:rPr>
        <w:softHyphen/>
      </w:r>
      <w:r w:rsidRPr="001F39C8">
        <w:rPr>
          <w:rFonts w:ascii="AdvCENTO.55" w:hAnsi="AdvCENTO.55" w:hint="cs"/>
          <w:rtl/>
          <w:lang w:bidi="fa-IR"/>
        </w:rPr>
        <w:t xml:space="preserve">شاهي، علي؛ </w:t>
      </w:r>
      <w:r w:rsidR="00F30734">
        <w:rPr>
          <w:rFonts w:ascii="AdvCENTO.55" w:hAnsi="AdvCENTO.55" w:hint="cs"/>
          <w:rtl/>
          <w:lang w:bidi="fa-IR"/>
        </w:rPr>
        <w:t>«</w:t>
      </w:r>
      <w:r w:rsidRPr="001F39C8">
        <w:rPr>
          <w:rFonts w:ascii="AdvCENTO.55" w:hAnsi="AdvCENTO.55" w:hint="cs"/>
          <w:rtl/>
          <w:lang w:bidi="fa-IR"/>
        </w:rPr>
        <w:t>ارزيابي عملکرد صنعت کاشي و سرا</w:t>
      </w:r>
      <w:bookmarkStart w:id="0" w:name="_GoBack"/>
      <w:bookmarkEnd w:id="0"/>
      <w:r w:rsidRPr="001F39C8">
        <w:rPr>
          <w:rFonts w:ascii="AdvCENTO.55" w:hAnsi="AdvCENTO.55" w:hint="cs"/>
          <w:rtl/>
          <w:lang w:bidi="fa-IR"/>
        </w:rPr>
        <w:t>ميک ايران با استفاده از تحليل پوششي داده</w:t>
      </w:r>
      <w:r w:rsidRPr="001F39C8">
        <w:rPr>
          <w:rFonts w:ascii="AdvCENTO.55" w:hAnsi="AdvCENTO.55"/>
          <w:rtl/>
          <w:lang w:bidi="fa-IR"/>
        </w:rPr>
        <w:softHyphen/>
      </w:r>
      <w:r w:rsidRPr="001F39C8">
        <w:rPr>
          <w:rFonts w:ascii="AdvCENTO.55" w:hAnsi="AdvCENTO.55" w:hint="cs"/>
          <w:rtl/>
          <w:lang w:bidi="fa-IR"/>
        </w:rPr>
        <w:t>ها (مطالعه موردي: صنعت کاشي</w:t>
      </w:r>
      <w:r w:rsidRPr="001F39C8">
        <w:rPr>
          <w:rFonts w:ascii="AdvCENTO.55" w:hAnsi="AdvCENTO.55" w:hint="eastAsia"/>
          <w:rtl/>
          <w:lang w:bidi="fa-IR"/>
        </w:rPr>
        <w:t>‌</w:t>
      </w:r>
      <w:r w:rsidRPr="001F39C8">
        <w:rPr>
          <w:rFonts w:ascii="AdvCENTO.55" w:hAnsi="AdvCENTO.55" w:hint="cs"/>
          <w:rtl/>
          <w:lang w:bidi="fa-IR"/>
        </w:rPr>
        <w:t>سازي ميبد)</w:t>
      </w:r>
      <w:r w:rsidR="00F30734">
        <w:rPr>
          <w:rFonts w:ascii="AdvCENTO.55" w:hAnsi="AdvCENTO.55" w:hint="cs"/>
          <w:rtl/>
          <w:lang w:bidi="fa-IR"/>
        </w:rPr>
        <w:t>»</w:t>
      </w:r>
      <w:r w:rsidRPr="001F39C8">
        <w:rPr>
          <w:rFonts w:ascii="AdvCENTO.55" w:hAnsi="AdvCENTO.55" w:hint="cs"/>
          <w:rtl/>
          <w:lang w:bidi="fa-IR"/>
        </w:rPr>
        <w:t>، دومين کنفرانس بين</w:t>
      </w:r>
      <w:r w:rsidRPr="001F39C8">
        <w:rPr>
          <w:rFonts w:ascii="AdvCENTO.55" w:hAnsi="AdvCENTO.55" w:hint="eastAsia"/>
          <w:rtl/>
          <w:lang w:bidi="fa-IR"/>
        </w:rPr>
        <w:t>‌</w:t>
      </w:r>
      <w:r w:rsidRPr="001F39C8">
        <w:rPr>
          <w:rFonts w:ascii="AdvCENTO.55" w:hAnsi="AdvCENTO.55" w:hint="cs"/>
          <w:rtl/>
          <w:lang w:bidi="fa-IR"/>
        </w:rPr>
        <w:t>الملي تحقيق در عمليات، 30 ارديبهشت الي 1 خرداد، دانشگاه مازندران</w:t>
      </w:r>
      <w:r w:rsidR="00F30734">
        <w:rPr>
          <w:rFonts w:ascii="AdvCENTO.55" w:hAnsi="AdvCENTO.55" w:hint="cs"/>
          <w:rtl/>
          <w:lang w:bidi="fa-IR"/>
        </w:rPr>
        <w:t xml:space="preserve">، </w:t>
      </w:r>
      <w:r w:rsidR="00F30734" w:rsidRPr="001F39C8">
        <w:rPr>
          <w:rFonts w:ascii="AdvCENTO.55" w:hAnsi="AdvCENTO.55" w:hint="cs"/>
          <w:rtl/>
          <w:lang w:bidi="fa-IR"/>
        </w:rPr>
        <w:t>1388</w:t>
      </w:r>
      <w:r w:rsidRPr="001F39C8">
        <w:rPr>
          <w:rFonts w:ascii="AdvCENTO.55" w:hAnsi="AdvCENTO.55" w:hint="cs"/>
          <w:rtl/>
          <w:lang w:bidi="fa-IR"/>
        </w:rPr>
        <w:t>.</w:t>
      </w:r>
    </w:p>
    <w:p w:rsidR="004842E8" w:rsidRDefault="004842E8">
      <w:pPr>
        <w:bidi w:val="0"/>
        <w:spacing w:after="200" w:line="276" w:lineRule="auto"/>
        <w:jc w:val="left"/>
        <w:rPr>
          <w:lang w:bidi="fa-IR"/>
        </w:rPr>
      </w:pPr>
      <w:r>
        <w:rPr>
          <w:lang w:bidi="fa-IR"/>
        </w:rPr>
        <w:br w:type="page"/>
      </w:r>
    </w:p>
    <w:p w:rsidR="00327E2B" w:rsidRDefault="00327E2B" w:rsidP="00327E2B">
      <w:pPr>
        <w:autoSpaceDE w:val="0"/>
        <w:autoSpaceDN w:val="0"/>
        <w:adjustRightInd w:val="0"/>
        <w:rPr>
          <w:lang w:bidi="fa-IR"/>
        </w:rPr>
      </w:pPr>
    </w:p>
    <w:p w:rsidR="00B92DFE" w:rsidRPr="008E4FD5" w:rsidRDefault="00B92DFE" w:rsidP="00B92DFE">
      <w:pPr>
        <w:jc w:val="center"/>
        <w:rPr>
          <w:rFonts w:cstheme="majorBidi"/>
          <w:b/>
          <w:bCs/>
          <w:sz w:val="26"/>
          <w:rtl/>
        </w:rPr>
      </w:pPr>
      <w:r w:rsidRPr="008E4FD5">
        <w:rPr>
          <w:rStyle w:val="hps"/>
          <w:rFonts w:cstheme="majorBidi"/>
          <w:b/>
          <w:bCs/>
          <w:sz w:val="26"/>
        </w:rPr>
        <w:t>Designing</w:t>
      </w:r>
      <w:r w:rsidRPr="008E4FD5">
        <w:rPr>
          <w:rFonts w:cstheme="majorBidi"/>
          <w:b/>
          <w:bCs/>
          <w:sz w:val="26"/>
        </w:rPr>
        <w:t xml:space="preserve"> dynamic </w:t>
      </w:r>
      <w:r w:rsidRPr="008E4FD5">
        <w:rPr>
          <w:rStyle w:val="hps"/>
          <w:rFonts w:cstheme="majorBidi"/>
          <w:b/>
          <w:bCs/>
          <w:sz w:val="26"/>
        </w:rPr>
        <w:t>balanced scorecard</w:t>
      </w:r>
      <w:r w:rsidRPr="008E4FD5">
        <w:rPr>
          <w:rFonts w:cstheme="majorBidi"/>
          <w:b/>
          <w:bCs/>
          <w:sz w:val="26"/>
        </w:rPr>
        <w:t xml:space="preserve"> </w:t>
      </w:r>
      <w:r w:rsidRPr="008E4FD5">
        <w:rPr>
          <w:rStyle w:val="hps"/>
          <w:rFonts w:cstheme="majorBidi"/>
          <w:b/>
          <w:bCs/>
          <w:sz w:val="26"/>
        </w:rPr>
        <w:t>with</w:t>
      </w:r>
      <w:r w:rsidRPr="008E4FD5">
        <w:rPr>
          <w:rStyle w:val="shorttext"/>
          <w:rFonts w:cstheme="majorBidi"/>
          <w:b/>
          <w:bCs/>
          <w:sz w:val="26"/>
        </w:rPr>
        <w:t xml:space="preserve"> </w:t>
      </w:r>
      <w:r w:rsidRPr="008E4FD5">
        <w:rPr>
          <w:rStyle w:val="hps"/>
          <w:rFonts w:cstheme="majorBidi"/>
          <w:b/>
          <w:bCs/>
          <w:sz w:val="26"/>
        </w:rPr>
        <w:t>a combined</w:t>
      </w:r>
      <w:r w:rsidRPr="008E4FD5">
        <w:rPr>
          <w:rStyle w:val="shorttext"/>
          <w:rFonts w:cstheme="majorBidi"/>
          <w:b/>
          <w:bCs/>
          <w:sz w:val="26"/>
        </w:rPr>
        <w:t xml:space="preserve"> </w:t>
      </w:r>
      <w:r w:rsidRPr="008E4FD5">
        <w:rPr>
          <w:rStyle w:val="hps"/>
          <w:rFonts w:cstheme="majorBidi"/>
          <w:b/>
          <w:bCs/>
          <w:sz w:val="26"/>
        </w:rPr>
        <w:t>approach of</w:t>
      </w:r>
      <w:r w:rsidRPr="008E4FD5">
        <w:rPr>
          <w:rFonts w:cstheme="majorBidi"/>
          <w:b/>
          <w:bCs/>
          <w:sz w:val="26"/>
        </w:rPr>
        <w:t xml:space="preserve"> </w:t>
      </w:r>
      <w:r w:rsidRPr="008E4FD5">
        <w:rPr>
          <w:rStyle w:val="hps"/>
          <w:rFonts w:cstheme="majorBidi"/>
          <w:b/>
          <w:bCs/>
          <w:sz w:val="26"/>
        </w:rPr>
        <w:t>balanced scorecard</w:t>
      </w:r>
      <w:r w:rsidRPr="008E4FD5">
        <w:rPr>
          <w:rFonts w:cstheme="majorBidi"/>
          <w:b/>
          <w:bCs/>
          <w:sz w:val="26"/>
        </w:rPr>
        <w:t xml:space="preserve"> </w:t>
      </w:r>
      <w:r w:rsidRPr="008E4FD5">
        <w:rPr>
          <w:rStyle w:val="hps"/>
          <w:rFonts w:cstheme="majorBidi"/>
          <w:b/>
          <w:bCs/>
          <w:sz w:val="26"/>
        </w:rPr>
        <w:t>(BSC)</w:t>
      </w:r>
      <w:r w:rsidRPr="008E4FD5">
        <w:rPr>
          <w:rFonts w:cstheme="majorBidi"/>
          <w:b/>
          <w:bCs/>
          <w:sz w:val="26"/>
        </w:rPr>
        <w:t xml:space="preserve"> </w:t>
      </w:r>
      <w:r w:rsidRPr="008E4FD5">
        <w:rPr>
          <w:rStyle w:val="hps"/>
          <w:rFonts w:cstheme="majorBidi"/>
          <w:b/>
          <w:bCs/>
          <w:sz w:val="26"/>
        </w:rPr>
        <w:t>and</w:t>
      </w:r>
      <w:r w:rsidRPr="008E4FD5">
        <w:rPr>
          <w:rFonts w:cstheme="majorBidi"/>
          <w:b/>
          <w:bCs/>
          <w:sz w:val="26"/>
        </w:rPr>
        <w:t xml:space="preserve"> </w:t>
      </w:r>
      <w:r w:rsidRPr="008E4FD5">
        <w:rPr>
          <w:rStyle w:val="hps"/>
          <w:rFonts w:cstheme="majorBidi"/>
          <w:b/>
          <w:bCs/>
          <w:sz w:val="26"/>
        </w:rPr>
        <w:t>system</w:t>
      </w:r>
      <w:r w:rsidRPr="008E4FD5">
        <w:rPr>
          <w:rFonts w:cstheme="majorBidi"/>
          <w:b/>
          <w:bCs/>
          <w:sz w:val="26"/>
        </w:rPr>
        <w:t xml:space="preserve"> </w:t>
      </w:r>
      <w:r w:rsidRPr="008E4FD5">
        <w:rPr>
          <w:rStyle w:val="hps"/>
          <w:rFonts w:cstheme="majorBidi"/>
          <w:b/>
          <w:bCs/>
          <w:sz w:val="26"/>
        </w:rPr>
        <w:t>dynamics</w:t>
      </w:r>
      <w:r w:rsidRPr="008E4FD5">
        <w:rPr>
          <w:rFonts w:cstheme="majorBidi"/>
          <w:b/>
          <w:bCs/>
          <w:sz w:val="26"/>
        </w:rPr>
        <w:t xml:space="preserve"> </w:t>
      </w:r>
      <w:r w:rsidRPr="008E4FD5">
        <w:rPr>
          <w:rStyle w:val="hps"/>
          <w:rFonts w:cstheme="majorBidi"/>
          <w:b/>
          <w:bCs/>
          <w:sz w:val="26"/>
        </w:rPr>
        <w:t>modeling</w:t>
      </w:r>
      <w:r w:rsidRPr="008E4FD5">
        <w:rPr>
          <w:rFonts w:cstheme="majorBidi"/>
          <w:b/>
          <w:bCs/>
          <w:sz w:val="26"/>
        </w:rPr>
        <w:t xml:space="preserve"> </w:t>
      </w:r>
      <w:r w:rsidRPr="008E4FD5">
        <w:rPr>
          <w:rStyle w:val="hps"/>
          <w:rFonts w:cstheme="majorBidi"/>
          <w:b/>
          <w:bCs/>
          <w:sz w:val="26"/>
        </w:rPr>
        <w:t>(SDM)</w:t>
      </w:r>
    </w:p>
    <w:p w:rsidR="00327E2B" w:rsidRPr="008E4FD5" w:rsidRDefault="00327E2B" w:rsidP="00B92DFE">
      <w:pPr>
        <w:bidi w:val="0"/>
        <w:spacing w:after="240"/>
        <w:rPr>
          <w:rFonts w:cstheme="majorBidi"/>
          <w:b/>
          <w:bCs/>
          <w:szCs w:val="24"/>
        </w:rPr>
      </w:pPr>
      <w:r w:rsidRPr="008E4FD5">
        <w:rPr>
          <w:rFonts w:cstheme="majorBidi"/>
          <w:b/>
          <w:bCs/>
          <w:szCs w:val="24"/>
        </w:rPr>
        <w:t>Abstract</w:t>
      </w:r>
    </w:p>
    <w:p w:rsidR="007210B6" w:rsidRPr="008E4FD5" w:rsidRDefault="00327E2B" w:rsidP="00B92DFE">
      <w:pPr>
        <w:bidi w:val="0"/>
        <w:rPr>
          <w:rFonts w:cstheme="majorBidi"/>
          <w:szCs w:val="24"/>
        </w:rPr>
      </w:pPr>
      <w:r w:rsidRPr="008E4FD5">
        <w:rPr>
          <w:rFonts w:cstheme="majorBidi"/>
          <w:szCs w:val="24"/>
        </w:rPr>
        <w:t xml:space="preserve">In order to survival in today's competitive world, many manufacturing and service companies have implemented new managerial techniques and approaches. Such kind of these approaches, we can point to new evaluation methods that have important influence in improvement of organization performance. Traditional performance measurement systems that use </w:t>
      </w:r>
      <w:r w:rsidRPr="008E4FD5">
        <w:rPr>
          <w:rFonts w:cstheme="majorBidi"/>
          <w:szCs w:val="24"/>
          <w:lang w:bidi="fa-IR"/>
        </w:rPr>
        <w:t>financial</w:t>
      </w:r>
      <w:r w:rsidRPr="008E4FD5">
        <w:rPr>
          <w:rFonts w:cstheme="majorBidi"/>
          <w:szCs w:val="24"/>
        </w:rPr>
        <w:t xml:space="preserve"> measures have been criticized as inadequate system for today’s business environment, especially when the importance of intangible assets of organization rather than tangible assets in achieving to the major sources of competitive advantage will increase day by day. Balanced scorecard (BSC) </w:t>
      </w:r>
      <w:r w:rsidR="007210B6" w:rsidRPr="008E4FD5">
        <w:rPr>
          <w:rFonts w:cstheme="majorBidi"/>
          <w:szCs w:val="24"/>
        </w:rPr>
        <w:t xml:space="preserve">has been one of the most common </w:t>
      </w:r>
      <w:r w:rsidRPr="008E4FD5">
        <w:rPr>
          <w:rFonts w:cstheme="majorBidi"/>
          <w:szCs w:val="24"/>
        </w:rPr>
        <w:t xml:space="preserve">performance measurement systems in recent years. Although </w:t>
      </w:r>
      <w:r w:rsidR="007210B6" w:rsidRPr="008E4FD5">
        <w:rPr>
          <w:rFonts w:cstheme="majorBidi"/>
          <w:szCs w:val="24"/>
        </w:rPr>
        <w:t xml:space="preserve">has been entered </w:t>
      </w:r>
      <w:r w:rsidRPr="008E4FD5">
        <w:rPr>
          <w:rFonts w:cstheme="majorBidi"/>
          <w:szCs w:val="24"/>
        </w:rPr>
        <w:t xml:space="preserve">criticism </w:t>
      </w:r>
      <w:r w:rsidR="007210B6" w:rsidRPr="008E4FD5">
        <w:rPr>
          <w:rFonts w:cstheme="majorBidi"/>
          <w:szCs w:val="24"/>
        </w:rPr>
        <w:t>to</w:t>
      </w:r>
      <w:r w:rsidRPr="008E4FD5">
        <w:rPr>
          <w:rFonts w:cstheme="majorBidi"/>
          <w:szCs w:val="24"/>
        </w:rPr>
        <w:t xml:space="preserve"> some aspects of this approach.</w:t>
      </w:r>
      <w:r w:rsidR="007210B6" w:rsidRPr="008E4FD5">
        <w:rPr>
          <w:rFonts w:cstheme="majorBidi"/>
          <w:szCs w:val="24"/>
        </w:rPr>
        <w:t xml:space="preserve"> </w:t>
      </w:r>
      <w:r w:rsidR="007210B6" w:rsidRPr="008E4FD5">
        <w:rPr>
          <w:rStyle w:val="hps"/>
          <w:rFonts w:cstheme="majorBidi"/>
          <w:szCs w:val="24"/>
        </w:rPr>
        <w:t>In</w:t>
      </w:r>
      <w:r w:rsidR="007210B6" w:rsidRPr="008E4FD5">
        <w:rPr>
          <w:rFonts w:cstheme="majorBidi"/>
          <w:szCs w:val="24"/>
        </w:rPr>
        <w:t xml:space="preserve"> </w:t>
      </w:r>
      <w:r w:rsidR="007210B6" w:rsidRPr="008E4FD5">
        <w:rPr>
          <w:rStyle w:val="hps"/>
          <w:rFonts w:cstheme="majorBidi"/>
          <w:szCs w:val="24"/>
        </w:rPr>
        <w:t>this paper</w:t>
      </w:r>
      <w:r w:rsidR="007210B6" w:rsidRPr="008E4FD5">
        <w:rPr>
          <w:rFonts w:cstheme="majorBidi"/>
          <w:szCs w:val="24"/>
        </w:rPr>
        <w:t xml:space="preserve"> </w:t>
      </w:r>
      <w:r w:rsidR="007210B6" w:rsidRPr="008E4FD5">
        <w:rPr>
          <w:rStyle w:val="hps"/>
          <w:rFonts w:cstheme="majorBidi"/>
          <w:szCs w:val="24"/>
        </w:rPr>
        <w:t>we will discuss</w:t>
      </w:r>
      <w:r w:rsidR="007210B6" w:rsidRPr="008E4FD5">
        <w:rPr>
          <w:rFonts w:cstheme="majorBidi"/>
          <w:szCs w:val="24"/>
        </w:rPr>
        <w:t xml:space="preserve"> </w:t>
      </w:r>
      <w:r w:rsidR="007210B6" w:rsidRPr="008E4FD5">
        <w:rPr>
          <w:rStyle w:val="hps"/>
          <w:rFonts w:cstheme="majorBidi"/>
          <w:szCs w:val="24"/>
        </w:rPr>
        <w:t>the limitations of</w:t>
      </w:r>
      <w:r w:rsidR="007210B6" w:rsidRPr="008E4FD5">
        <w:rPr>
          <w:rFonts w:cstheme="majorBidi"/>
          <w:szCs w:val="24"/>
        </w:rPr>
        <w:t xml:space="preserve"> </w:t>
      </w:r>
      <w:r w:rsidR="007210B6" w:rsidRPr="008E4FD5">
        <w:rPr>
          <w:rStyle w:val="hps"/>
          <w:rFonts w:cstheme="majorBidi"/>
          <w:szCs w:val="24"/>
        </w:rPr>
        <w:t>the use</w:t>
      </w:r>
      <w:r w:rsidR="007210B6" w:rsidRPr="008E4FD5">
        <w:rPr>
          <w:rFonts w:cstheme="majorBidi"/>
          <w:szCs w:val="24"/>
        </w:rPr>
        <w:t xml:space="preserve"> </w:t>
      </w:r>
      <w:r w:rsidR="007210B6" w:rsidRPr="008E4FD5">
        <w:rPr>
          <w:rStyle w:val="hps"/>
          <w:rFonts w:cstheme="majorBidi"/>
          <w:szCs w:val="24"/>
        </w:rPr>
        <w:t>and application</w:t>
      </w:r>
      <w:r w:rsidR="0075552F" w:rsidRPr="008E4FD5">
        <w:rPr>
          <w:rStyle w:val="hps"/>
          <w:rFonts w:cstheme="majorBidi"/>
          <w:szCs w:val="24"/>
        </w:rPr>
        <w:t xml:space="preserve"> of</w:t>
      </w:r>
      <w:r w:rsidR="007210B6" w:rsidRPr="008E4FD5">
        <w:rPr>
          <w:rStyle w:val="hps"/>
          <w:rFonts w:cstheme="majorBidi"/>
          <w:szCs w:val="24"/>
        </w:rPr>
        <w:t xml:space="preserve"> </w:t>
      </w:r>
      <w:r w:rsidR="00641BF3" w:rsidRPr="008E4FD5">
        <w:rPr>
          <w:rStyle w:val="hps"/>
          <w:rFonts w:cstheme="majorBidi"/>
          <w:szCs w:val="24"/>
        </w:rPr>
        <w:t>BSC</w:t>
      </w:r>
      <w:r w:rsidR="00641BF3" w:rsidRPr="008E4FD5">
        <w:rPr>
          <w:rFonts w:cstheme="majorBidi"/>
          <w:szCs w:val="24"/>
        </w:rPr>
        <w:t xml:space="preserve"> </w:t>
      </w:r>
      <w:r w:rsidR="00641BF3" w:rsidRPr="008E4FD5">
        <w:rPr>
          <w:rStyle w:val="hps"/>
          <w:rFonts w:cstheme="majorBidi"/>
          <w:szCs w:val="24"/>
        </w:rPr>
        <w:t>from</w:t>
      </w:r>
      <w:r w:rsidR="007210B6" w:rsidRPr="008E4FD5">
        <w:rPr>
          <w:rFonts w:cstheme="majorBidi"/>
          <w:szCs w:val="24"/>
        </w:rPr>
        <w:t xml:space="preserve"> </w:t>
      </w:r>
      <w:r w:rsidR="007210B6" w:rsidRPr="008E4FD5">
        <w:rPr>
          <w:rStyle w:val="hps"/>
          <w:rFonts w:cstheme="majorBidi"/>
          <w:szCs w:val="24"/>
        </w:rPr>
        <w:t>system</w:t>
      </w:r>
      <w:r w:rsidR="007210B6" w:rsidRPr="008E4FD5">
        <w:rPr>
          <w:rFonts w:cstheme="majorBidi"/>
          <w:szCs w:val="24"/>
        </w:rPr>
        <w:t xml:space="preserve"> </w:t>
      </w:r>
      <w:r w:rsidR="007210B6" w:rsidRPr="008E4FD5">
        <w:rPr>
          <w:rStyle w:val="hps"/>
          <w:rFonts w:cstheme="majorBidi"/>
          <w:szCs w:val="24"/>
        </w:rPr>
        <w:t>perspective</w:t>
      </w:r>
      <w:r w:rsidR="00641BF3" w:rsidRPr="008E4FD5">
        <w:rPr>
          <w:rStyle w:val="hps"/>
          <w:rFonts w:cstheme="majorBidi"/>
          <w:szCs w:val="24"/>
        </w:rPr>
        <w:t xml:space="preserve"> and</w:t>
      </w:r>
      <w:r w:rsidR="007210B6" w:rsidRPr="008E4FD5">
        <w:rPr>
          <w:rFonts w:cstheme="majorBidi"/>
          <w:szCs w:val="24"/>
        </w:rPr>
        <w:t xml:space="preserve"> </w:t>
      </w:r>
      <w:r w:rsidR="0075552F" w:rsidRPr="008E4FD5">
        <w:rPr>
          <w:rStyle w:val="hps"/>
          <w:rFonts w:cstheme="majorBidi"/>
          <w:szCs w:val="24"/>
        </w:rPr>
        <w:t>application of</w:t>
      </w:r>
      <w:r w:rsidR="00641BF3" w:rsidRPr="008E4FD5">
        <w:rPr>
          <w:rStyle w:val="hps"/>
          <w:rFonts w:cstheme="majorBidi"/>
          <w:szCs w:val="24"/>
        </w:rPr>
        <w:t xml:space="preserve"> </w:t>
      </w:r>
      <w:r w:rsidR="007210B6" w:rsidRPr="008E4FD5">
        <w:rPr>
          <w:rStyle w:val="hps"/>
          <w:rFonts w:cstheme="majorBidi"/>
          <w:szCs w:val="24"/>
        </w:rPr>
        <w:t>system</w:t>
      </w:r>
      <w:r w:rsidR="007210B6" w:rsidRPr="008E4FD5">
        <w:rPr>
          <w:rFonts w:cstheme="majorBidi"/>
          <w:szCs w:val="24"/>
        </w:rPr>
        <w:t xml:space="preserve"> </w:t>
      </w:r>
      <w:r w:rsidR="00641BF3" w:rsidRPr="008E4FD5">
        <w:rPr>
          <w:rStyle w:val="hps"/>
          <w:rFonts w:cstheme="majorBidi"/>
          <w:szCs w:val="24"/>
        </w:rPr>
        <w:t>dynamics</w:t>
      </w:r>
      <w:r w:rsidR="00641BF3" w:rsidRPr="008E4FD5">
        <w:rPr>
          <w:rFonts w:cstheme="majorBidi"/>
          <w:szCs w:val="24"/>
        </w:rPr>
        <w:t xml:space="preserve"> </w:t>
      </w:r>
      <w:r w:rsidR="007210B6" w:rsidRPr="008E4FD5">
        <w:rPr>
          <w:rStyle w:val="hps"/>
          <w:rFonts w:cstheme="majorBidi"/>
          <w:szCs w:val="24"/>
        </w:rPr>
        <w:t>is offered</w:t>
      </w:r>
      <w:r w:rsidR="007210B6" w:rsidRPr="008E4FD5">
        <w:rPr>
          <w:rFonts w:cstheme="majorBidi"/>
          <w:szCs w:val="24"/>
        </w:rPr>
        <w:t xml:space="preserve"> </w:t>
      </w:r>
      <w:r w:rsidR="007210B6" w:rsidRPr="008E4FD5">
        <w:rPr>
          <w:rStyle w:val="hps"/>
          <w:rFonts w:cstheme="majorBidi"/>
          <w:szCs w:val="24"/>
        </w:rPr>
        <w:t>as a tool</w:t>
      </w:r>
      <w:r w:rsidR="007210B6" w:rsidRPr="008E4FD5">
        <w:rPr>
          <w:rFonts w:cstheme="majorBidi"/>
          <w:szCs w:val="24"/>
        </w:rPr>
        <w:t xml:space="preserve"> </w:t>
      </w:r>
      <w:r w:rsidR="007210B6" w:rsidRPr="008E4FD5">
        <w:rPr>
          <w:rStyle w:val="hps"/>
          <w:rFonts w:cstheme="majorBidi"/>
          <w:szCs w:val="24"/>
        </w:rPr>
        <w:t>to increase</w:t>
      </w:r>
      <w:r w:rsidR="007210B6" w:rsidRPr="008E4FD5">
        <w:rPr>
          <w:rFonts w:cstheme="majorBidi"/>
          <w:szCs w:val="24"/>
        </w:rPr>
        <w:t xml:space="preserve"> </w:t>
      </w:r>
      <w:r w:rsidR="007210B6" w:rsidRPr="008E4FD5">
        <w:rPr>
          <w:rStyle w:val="hps"/>
          <w:rFonts w:cstheme="majorBidi"/>
          <w:szCs w:val="24"/>
        </w:rPr>
        <w:t>the effectiveness of</w:t>
      </w:r>
      <w:r w:rsidR="007210B6" w:rsidRPr="008E4FD5">
        <w:rPr>
          <w:rFonts w:cstheme="majorBidi"/>
          <w:szCs w:val="24"/>
        </w:rPr>
        <w:t xml:space="preserve"> </w:t>
      </w:r>
      <w:r w:rsidR="007210B6" w:rsidRPr="008E4FD5">
        <w:rPr>
          <w:rStyle w:val="hps"/>
          <w:rFonts w:cstheme="majorBidi"/>
          <w:szCs w:val="24"/>
        </w:rPr>
        <w:t>BSC</w:t>
      </w:r>
      <w:r w:rsidR="007210B6" w:rsidRPr="008E4FD5">
        <w:rPr>
          <w:rFonts w:cstheme="majorBidi"/>
          <w:szCs w:val="24"/>
        </w:rPr>
        <w:t>.</w:t>
      </w:r>
    </w:p>
    <w:p w:rsidR="0075552F" w:rsidRPr="008E4FD5" w:rsidRDefault="0075552F" w:rsidP="00971E68">
      <w:pPr>
        <w:autoSpaceDE w:val="0"/>
        <w:autoSpaceDN w:val="0"/>
        <w:bidi w:val="0"/>
        <w:adjustRightInd w:val="0"/>
        <w:rPr>
          <w:rFonts w:cstheme="majorBidi"/>
          <w:szCs w:val="24"/>
        </w:rPr>
      </w:pPr>
      <w:r w:rsidRPr="008E4FD5">
        <w:rPr>
          <w:rFonts w:cstheme="majorBidi"/>
          <w:szCs w:val="24"/>
        </w:rPr>
        <w:t>The purpose of this paper is focuses on the development of a “dynamic Balanced Scorecard” and to</w:t>
      </w:r>
      <w:r w:rsidR="00971E68" w:rsidRPr="008E4FD5">
        <w:rPr>
          <w:rFonts w:cstheme="majorBidi"/>
          <w:szCs w:val="24"/>
        </w:rPr>
        <w:t xml:space="preserve"> </w:t>
      </w:r>
      <w:r w:rsidRPr="008E4FD5">
        <w:rPr>
          <w:rFonts w:cstheme="majorBidi"/>
          <w:szCs w:val="24"/>
        </w:rPr>
        <w:t xml:space="preserve">demonstrate that matching the traditional Balanced </w:t>
      </w:r>
      <w:r w:rsidR="00971E68" w:rsidRPr="008E4FD5">
        <w:rPr>
          <w:rFonts w:cstheme="majorBidi"/>
          <w:szCs w:val="24"/>
        </w:rPr>
        <w:t>Scorecard architecture</w:t>
      </w:r>
      <w:r w:rsidRPr="008E4FD5">
        <w:rPr>
          <w:rFonts w:cstheme="majorBidi"/>
          <w:szCs w:val="24"/>
        </w:rPr>
        <w:t xml:space="preserve"> with system</w:t>
      </w:r>
      <w:r w:rsidR="00971E68" w:rsidRPr="008E4FD5">
        <w:rPr>
          <w:rFonts w:cstheme="majorBidi"/>
          <w:szCs w:val="24"/>
        </w:rPr>
        <w:t xml:space="preserve"> </w:t>
      </w:r>
      <w:r w:rsidRPr="008E4FD5">
        <w:rPr>
          <w:rFonts w:cstheme="majorBidi"/>
          <w:szCs w:val="24"/>
        </w:rPr>
        <w:t>dynamics principles offers better support for strategic management decisions.</w:t>
      </w:r>
      <w:r w:rsidR="00971E68" w:rsidRPr="008E4FD5">
        <w:rPr>
          <w:rFonts w:cstheme="majorBidi"/>
          <w:szCs w:val="24"/>
        </w:rPr>
        <w:t xml:space="preserve"> </w:t>
      </w:r>
      <w:r w:rsidR="00601D44" w:rsidRPr="008E4FD5">
        <w:rPr>
          <w:rFonts w:cstheme="majorBidi"/>
          <w:szCs w:val="24"/>
        </w:rPr>
        <w:t xml:space="preserve">As described by </w:t>
      </w:r>
      <w:r w:rsidR="00601D44" w:rsidRPr="008E4FD5">
        <w:rPr>
          <w:rStyle w:val="hps"/>
          <w:rFonts w:cstheme="majorBidi"/>
          <w:szCs w:val="24"/>
        </w:rPr>
        <w:t>Research literature</w:t>
      </w:r>
      <w:r w:rsidR="00601D44" w:rsidRPr="008E4FD5">
        <w:rPr>
          <w:rFonts w:cstheme="majorBidi"/>
          <w:szCs w:val="24"/>
        </w:rPr>
        <w:t xml:space="preserve">, one of the main difficulties of balanced scorecard is </w:t>
      </w:r>
      <w:r w:rsidR="00B92DFE" w:rsidRPr="008E4FD5">
        <w:rPr>
          <w:rFonts w:cstheme="majorBidi"/>
          <w:szCs w:val="24"/>
        </w:rPr>
        <w:t xml:space="preserve">ignoring </w:t>
      </w:r>
      <w:r w:rsidR="00971E68" w:rsidRPr="008E4FD5">
        <w:rPr>
          <w:rFonts w:cstheme="majorBidi"/>
          <w:szCs w:val="24"/>
        </w:rPr>
        <w:t>the</w:t>
      </w:r>
      <w:r w:rsidR="00601D44" w:rsidRPr="008E4FD5">
        <w:rPr>
          <w:rFonts w:cstheme="majorBidi"/>
          <w:szCs w:val="24"/>
        </w:rPr>
        <w:t xml:space="preserve"> time lag dimension of different types of indicators</w:t>
      </w:r>
      <w:r w:rsidR="00D27C81" w:rsidRPr="008E4FD5">
        <w:rPr>
          <w:rFonts w:cstheme="majorBidi"/>
          <w:szCs w:val="24"/>
        </w:rPr>
        <w:t xml:space="preserve"> (time-delays between causes and effects)</w:t>
      </w:r>
      <w:r w:rsidR="00601D44" w:rsidRPr="008E4FD5">
        <w:rPr>
          <w:rFonts w:cstheme="majorBidi"/>
          <w:szCs w:val="24"/>
        </w:rPr>
        <w:t xml:space="preserve"> and their dynamic effects.</w:t>
      </w:r>
    </w:p>
    <w:p w:rsidR="00B92DFE" w:rsidRPr="008E4FD5" w:rsidRDefault="00971E68" w:rsidP="00971E68">
      <w:pPr>
        <w:autoSpaceDE w:val="0"/>
        <w:autoSpaceDN w:val="0"/>
        <w:bidi w:val="0"/>
        <w:adjustRightInd w:val="0"/>
        <w:rPr>
          <w:rFonts w:cstheme="majorBidi"/>
          <w:szCs w:val="24"/>
        </w:rPr>
      </w:pPr>
      <w:r w:rsidRPr="008E4FD5">
        <w:rPr>
          <w:rFonts w:cstheme="majorBidi"/>
          <w:szCs w:val="24"/>
        </w:rPr>
        <w:t xml:space="preserve">The reason for using SDM into the BSC model, is mainly to be able to address any time lag issues related with dynamic environments. </w:t>
      </w:r>
      <w:r w:rsidRPr="008E4FD5">
        <w:rPr>
          <w:rStyle w:val="hps"/>
          <w:rFonts w:cstheme="majorBidi"/>
          <w:szCs w:val="24"/>
        </w:rPr>
        <w:t>Finally, the</w:t>
      </w:r>
      <w:r w:rsidRPr="008E4FD5">
        <w:rPr>
          <w:rFonts w:cstheme="majorBidi"/>
          <w:szCs w:val="24"/>
        </w:rPr>
        <w:t xml:space="preserve"> </w:t>
      </w:r>
      <w:r w:rsidRPr="008E4FD5">
        <w:rPr>
          <w:rStyle w:val="hps"/>
          <w:rFonts w:cstheme="majorBidi"/>
          <w:szCs w:val="24"/>
        </w:rPr>
        <w:t>successful</w:t>
      </w:r>
      <w:r w:rsidRPr="008E4FD5">
        <w:rPr>
          <w:rFonts w:cstheme="majorBidi"/>
          <w:szCs w:val="24"/>
        </w:rPr>
        <w:t xml:space="preserve"> </w:t>
      </w:r>
      <w:r w:rsidRPr="008E4FD5">
        <w:rPr>
          <w:rStyle w:val="hps"/>
          <w:rFonts w:cstheme="majorBidi"/>
          <w:szCs w:val="24"/>
        </w:rPr>
        <w:t>experience</w:t>
      </w:r>
      <w:r w:rsidRPr="008E4FD5">
        <w:rPr>
          <w:rFonts w:cstheme="majorBidi"/>
          <w:szCs w:val="24"/>
        </w:rPr>
        <w:t xml:space="preserve"> </w:t>
      </w:r>
      <w:r w:rsidRPr="008E4FD5">
        <w:rPr>
          <w:rStyle w:val="hps"/>
          <w:rFonts w:cstheme="majorBidi"/>
          <w:szCs w:val="24"/>
        </w:rPr>
        <w:t>of</w:t>
      </w:r>
      <w:r w:rsidRPr="008E4FD5">
        <w:rPr>
          <w:rFonts w:cstheme="majorBidi"/>
          <w:szCs w:val="24"/>
        </w:rPr>
        <w:t xml:space="preserve"> </w:t>
      </w:r>
      <w:r w:rsidRPr="008E4FD5">
        <w:rPr>
          <w:rStyle w:val="hps"/>
          <w:rFonts w:cstheme="majorBidi"/>
          <w:szCs w:val="24"/>
        </w:rPr>
        <w:t>applying the</w:t>
      </w:r>
      <w:r w:rsidRPr="008E4FD5">
        <w:rPr>
          <w:rFonts w:cstheme="majorBidi"/>
          <w:szCs w:val="24"/>
        </w:rPr>
        <w:t xml:space="preserve"> </w:t>
      </w:r>
      <w:r w:rsidRPr="008E4FD5">
        <w:rPr>
          <w:rStyle w:val="hps"/>
          <w:rFonts w:cstheme="majorBidi"/>
          <w:szCs w:val="24"/>
        </w:rPr>
        <w:t>developed model</w:t>
      </w:r>
      <w:r w:rsidRPr="008E4FD5">
        <w:rPr>
          <w:rFonts w:cstheme="majorBidi"/>
          <w:szCs w:val="24"/>
        </w:rPr>
        <w:t xml:space="preserve"> </w:t>
      </w:r>
      <w:r w:rsidRPr="008E4FD5">
        <w:rPr>
          <w:rStyle w:val="hps"/>
          <w:rFonts w:cstheme="majorBidi"/>
          <w:szCs w:val="24"/>
        </w:rPr>
        <w:t>in</w:t>
      </w:r>
      <w:r w:rsidRPr="008E4FD5">
        <w:rPr>
          <w:rFonts w:cstheme="majorBidi"/>
          <w:szCs w:val="24"/>
        </w:rPr>
        <w:t xml:space="preserve"> </w:t>
      </w:r>
      <w:r w:rsidRPr="008E4FD5">
        <w:rPr>
          <w:rStyle w:val="hps"/>
          <w:rFonts w:cstheme="majorBidi"/>
          <w:szCs w:val="24"/>
        </w:rPr>
        <w:t>one of the</w:t>
      </w:r>
      <w:r w:rsidRPr="008E4FD5">
        <w:rPr>
          <w:rFonts w:cstheme="majorBidi"/>
          <w:szCs w:val="24"/>
        </w:rPr>
        <w:t xml:space="preserve"> </w:t>
      </w:r>
      <w:r w:rsidRPr="008E4FD5">
        <w:rPr>
          <w:rStyle w:val="hps"/>
          <w:rFonts w:cstheme="majorBidi"/>
          <w:szCs w:val="24"/>
        </w:rPr>
        <w:t>ceramic and tile</w:t>
      </w:r>
      <w:r w:rsidRPr="008E4FD5">
        <w:rPr>
          <w:rFonts w:cstheme="majorBidi"/>
          <w:szCs w:val="24"/>
        </w:rPr>
        <w:t xml:space="preserve"> </w:t>
      </w:r>
      <w:r w:rsidRPr="008E4FD5">
        <w:rPr>
          <w:rStyle w:val="hps"/>
          <w:rFonts w:cstheme="majorBidi"/>
          <w:szCs w:val="24"/>
        </w:rPr>
        <w:t>companies</w:t>
      </w:r>
      <w:r w:rsidRPr="008E4FD5">
        <w:rPr>
          <w:rFonts w:cstheme="majorBidi"/>
          <w:szCs w:val="24"/>
        </w:rPr>
        <w:t xml:space="preserve"> </w:t>
      </w:r>
      <w:r w:rsidRPr="008E4FD5">
        <w:rPr>
          <w:rStyle w:val="hps"/>
          <w:rFonts w:cstheme="majorBidi"/>
          <w:szCs w:val="24"/>
        </w:rPr>
        <w:t>in Yazd</w:t>
      </w:r>
      <w:r w:rsidRPr="008E4FD5">
        <w:rPr>
          <w:rFonts w:cstheme="majorBidi"/>
          <w:szCs w:val="24"/>
        </w:rPr>
        <w:t xml:space="preserve">, with </w:t>
      </w:r>
      <w:r w:rsidRPr="008E4FD5">
        <w:rPr>
          <w:rStyle w:val="hps"/>
          <w:rFonts w:cstheme="majorBidi"/>
          <w:szCs w:val="24"/>
        </w:rPr>
        <w:t>its</w:t>
      </w:r>
      <w:r w:rsidRPr="008E4FD5">
        <w:rPr>
          <w:rFonts w:cstheme="majorBidi"/>
          <w:szCs w:val="24"/>
        </w:rPr>
        <w:t xml:space="preserve"> </w:t>
      </w:r>
      <w:r w:rsidRPr="008E4FD5">
        <w:rPr>
          <w:rStyle w:val="hps"/>
          <w:rFonts w:cstheme="majorBidi"/>
          <w:szCs w:val="24"/>
        </w:rPr>
        <w:t>results</w:t>
      </w:r>
      <w:r w:rsidRPr="008E4FD5">
        <w:rPr>
          <w:rFonts w:cstheme="majorBidi"/>
          <w:szCs w:val="24"/>
        </w:rPr>
        <w:t xml:space="preserve"> </w:t>
      </w:r>
      <w:r w:rsidRPr="008E4FD5">
        <w:rPr>
          <w:rStyle w:val="hps"/>
          <w:rFonts w:cstheme="majorBidi"/>
          <w:szCs w:val="24"/>
        </w:rPr>
        <w:t>is given</w:t>
      </w:r>
      <w:r w:rsidRPr="008E4FD5">
        <w:rPr>
          <w:rFonts w:cstheme="majorBidi"/>
          <w:szCs w:val="24"/>
        </w:rPr>
        <w:t>.</w:t>
      </w:r>
    </w:p>
    <w:p w:rsidR="00B92DFE" w:rsidRDefault="00B92DFE" w:rsidP="00B92DFE">
      <w:pPr>
        <w:bidi w:val="0"/>
        <w:rPr>
          <w:rFonts w:cstheme="majorBidi"/>
          <w:szCs w:val="24"/>
        </w:rPr>
      </w:pPr>
    </w:p>
    <w:p w:rsidR="00971E68" w:rsidRPr="0054548A" w:rsidRDefault="0054548A" w:rsidP="008E4FD5">
      <w:pPr>
        <w:autoSpaceDE w:val="0"/>
        <w:autoSpaceDN w:val="0"/>
        <w:bidi w:val="0"/>
        <w:adjustRightInd w:val="0"/>
        <w:rPr>
          <w:rFonts w:cstheme="majorBidi"/>
          <w:szCs w:val="24"/>
        </w:rPr>
      </w:pPr>
      <w:r w:rsidRPr="0054548A">
        <w:rPr>
          <w:rFonts w:cstheme="majorBidi"/>
          <w:b/>
          <w:bCs/>
          <w:szCs w:val="24"/>
        </w:rPr>
        <w:t>Keywords:</w:t>
      </w:r>
      <w:r w:rsidR="00B92DFE" w:rsidRPr="0054548A">
        <w:rPr>
          <w:rFonts w:cstheme="majorBidi"/>
          <w:szCs w:val="24"/>
        </w:rPr>
        <w:t xml:space="preserve"> Balanced </w:t>
      </w:r>
      <w:r w:rsidRPr="0054548A">
        <w:rPr>
          <w:rFonts w:cstheme="majorBidi"/>
          <w:szCs w:val="24"/>
        </w:rPr>
        <w:t>Scorecard</w:t>
      </w:r>
      <w:r w:rsidR="00B92DFE" w:rsidRPr="0054548A">
        <w:rPr>
          <w:rFonts w:cstheme="majorBidi"/>
          <w:szCs w:val="24"/>
        </w:rPr>
        <w:t xml:space="preserve">, </w:t>
      </w:r>
      <w:r w:rsidRPr="0054548A">
        <w:rPr>
          <w:szCs w:val="24"/>
        </w:rPr>
        <w:t>System</w:t>
      </w:r>
      <w:r w:rsidRPr="0054548A">
        <w:rPr>
          <w:rFonts w:cstheme="majorBidi"/>
          <w:szCs w:val="24"/>
        </w:rPr>
        <w:t xml:space="preserve"> </w:t>
      </w:r>
      <w:r w:rsidRPr="0054548A">
        <w:rPr>
          <w:szCs w:val="24"/>
        </w:rPr>
        <w:t>Dynamics</w:t>
      </w:r>
      <w:r w:rsidRPr="0054548A">
        <w:rPr>
          <w:rFonts w:cstheme="majorBidi"/>
          <w:szCs w:val="24"/>
        </w:rPr>
        <w:t xml:space="preserve"> </w:t>
      </w:r>
      <w:r w:rsidRPr="0054548A">
        <w:rPr>
          <w:szCs w:val="24"/>
        </w:rPr>
        <w:t>Modeling</w:t>
      </w:r>
      <w:r w:rsidR="00B92DFE" w:rsidRPr="0054548A">
        <w:rPr>
          <w:rFonts w:cstheme="majorBidi"/>
          <w:szCs w:val="24"/>
        </w:rPr>
        <w:t xml:space="preserve">, </w:t>
      </w:r>
      <w:r w:rsidRPr="0054548A">
        <w:rPr>
          <w:rFonts w:cstheme="majorBidi"/>
          <w:szCs w:val="24"/>
        </w:rPr>
        <w:t>Causal Diagram</w:t>
      </w:r>
      <w:r w:rsidR="00B92DFE" w:rsidRPr="0054548A">
        <w:rPr>
          <w:rFonts w:cstheme="majorBidi"/>
          <w:szCs w:val="24"/>
        </w:rPr>
        <w:t>,</w:t>
      </w:r>
      <w:r w:rsidR="008E4FD5">
        <w:rPr>
          <w:rFonts w:cstheme="majorBidi"/>
          <w:szCs w:val="24"/>
        </w:rPr>
        <w:t xml:space="preserve"> </w:t>
      </w:r>
      <w:r w:rsidRPr="0054548A">
        <w:rPr>
          <w:rFonts w:cstheme="majorBidi"/>
          <w:szCs w:val="24"/>
        </w:rPr>
        <w:t>Stock and Flow Diagram,</w:t>
      </w:r>
      <w:r w:rsidR="00B92DFE" w:rsidRPr="0054548A">
        <w:rPr>
          <w:rFonts w:cstheme="majorBidi"/>
          <w:szCs w:val="24"/>
        </w:rPr>
        <w:t xml:space="preserve"> </w:t>
      </w:r>
      <w:r w:rsidRPr="0054548A">
        <w:rPr>
          <w:rFonts w:cstheme="majorBidi"/>
          <w:szCs w:val="24"/>
        </w:rPr>
        <w:t>Simulation</w:t>
      </w:r>
      <w:r>
        <w:rPr>
          <w:rFonts w:cstheme="majorBidi"/>
          <w:szCs w:val="24"/>
        </w:rPr>
        <w:t>.</w:t>
      </w:r>
    </w:p>
    <w:sectPr w:rsidR="00971E68" w:rsidRPr="0054548A" w:rsidSect="00232160">
      <w:footnotePr>
        <w:numRestart w:val="eachPage"/>
      </w:footnotePr>
      <w:pgSz w:w="11907" w:h="16840" w:code="9"/>
      <w:pgMar w:top="284" w:right="1134" w:bottom="42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71" w:rsidRDefault="00554371" w:rsidP="00CB7228">
      <w:r>
        <w:separator/>
      </w:r>
    </w:p>
  </w:endnote>
  <w:endnote w:type="continuationSeparator" w:id="0">
    <w:p w:rsidR="00554371" w:rsidRDefault="00554371" w:rsidP="00C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B Zar">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AdvCENTO.55">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71" w:rsidRDefault="00554371" w:rsidP="00E30FAF">
      <w:pPr>
        <w:bidi w:val="0"/>
      </w:pPr>
      <w:r>
        <w:separator/>
      </w:r>
    </w:p>
  </w:footnote>
  <w:footnote w:type="continuationSeparator" w:id="0">
    <w:p w:rsidR="00554371" w:rsidRDefault="00554371" w:rsidP="00CB7228">
      <w:r>
        <w:continuationSeparator/>
      </w:r>
    </w:p>
  </w:footnote>
  <w:footnote w:id="1">
    <w:p w:rsidR="0003180B" w:rsidRPr="00F93954" w:rsidRDefault="0003180B" w:rsidP="00E30FAF">
      <w:pPr>
        <w:pStyle w:val="FootnoteText"/>
        <w:bidi w:val="0"/>
        <w:rPr>
          <w:rFonts w:cstheme="majorBidi"/>
          <w:sz w:val="16"/>
          <w:szCs w:val="16"/>
          <w:lang w:bidi="fa-IR"/>
        </w:rPr>
      </w:pPr>
      <w:r w:rsidRPr="00F93954">
        <w:rPr>
          <w:rStyle w:val="FootnoteReference"/>
          <w:rFonts w:cstheme="majorBidi"/>
          <w:sz w:val="16"/>
          <w:szCs w:val="16"/>
        </w:rPr>
        <w:footnoteRef/>
      </w:r>
      <w:r w:rsidRPr="00F93954">
        <w:rPr>
          <w:rFonts w:cstheme="majorBidi"/>
          <w:sz w:val="16"/>
          <w:szCs w:val="16"/>
        </w:rPr>
        <w:t xml:space="preserve"> </w:t>
      </w:r>
      <w:r w:rsidRPr="00F93954">
        <w:rPr>
          <w:rFonts w:cstheme="majorBidi"/>
          <w:sz w:val="16"/>
          <w:szCs w:val="16"/>
          <w:rtl/>
          <w:lang w:bidi="fa-IR"/>
        </w:rPr>
        <w:t>-</w:t>
      </w:r>
      <w:r w:rsidRPr="00F93954">
        <w:rPr>
          <w:rFonts w:cstheme="majorBidi"/>
          <w:sz w:val="16"/>
          <w:szCs w:val="16"/>
          <w:lang w:bidi="fa-IR"/>
        </w:rPr>
        <w:t>Balanced Scorecard (BSC)</w:t>
      </w:r>
    </w:p>
  </w:footnote>
  <w:footnote w:id="2">
    <w:p w:rsidR="0003180B" w:rsidRPr="00F93954" w:rsidRDefault="0003180B" w:rsidP="00007BB7">
      <w:pPr>
        <w:pStyle w:val="FootnoteText"/>
        <w:bidi w:val="0"/>
        <w:jc w:val="left"/>
        <w:rPr>
          <w:rFonts w:cstheme="majorBidi"/>
          <w:sz w:val="16"/>
          <w:szCs w:val="16"/>
        </w:rPr>
      </w:pPr>
      <w:r w:rsidRPr="00F93954">
        <w:rPr>
          <w:rFonts w:cstheme="majorBidi"/>
          <w:sz w:val="16"/>
          <w:szCs w:val="16"/>
        </w:rPr>
        <w:footnoteRef/>
      </w:r>
      <w:r w:rsidRPr="00F93954">
        <w:rPr>
          <w:rFonts w:cstheme="majorBidi"/>
          <w:sz w:val="16"/>
          <w:szCs w:val="16"/>
        </w:rPr>
        <w:t xml:space="preserve"> </w:t>
      </w:r>
      <w:r w:rsidRPr="00F93954">
        <w:rPr>
          <w:rFonts w:cstheme="majorBidi"/>
          <w:sz w:val="16"/>
          <w:szCs w:val="16"/>
          <w:rtl/>
        </w:rPr>
        <w:t>-</w:t>
      </w:r>
      <w:r w:rsidRPr="00F93954">
        <w:rPr>
          <w:rFonts w:cstheme="majorBidi"/>
          <w:sz w:val="16"/>
          <w:szCs w:val="16"/>
        </w:rPr>
        <w:t xml:space="preserve"> System Dynamics modeling (SDM)</w:t>
      </w:r>
    </w:p>
  </w:footnote>
  <w:footnote w:id="3">
    <w:p w:rsidR="0003180B" w:rsidRPr="00F93954" w:rsidRDefault="0003180B" w:rsidP="00007BB7">
      <w:pPr>
        <w:pStyle w:val="FootnoteText"/>
        <w:bidi w:val="0"/>
        <w:jc w:val="left"/>
        <w:rPr>
          <w:rFonts w:cstheme="majorBidi"/>
          <w:sz w:val="16"/>
          <w:szCs w:val="16"/>
        </w:rPr>
      </w:pPr>
      <w:r w:rsidRPr="00F93954">
        <w:rPr>
          <w:rFonts w:cstheme="majorBidi"/>
          <w:sz w:val="16"/>
          <w:szCs w:val="16"/>
        </w:rPr>
        <w:footnoteRef/>
      </w:r>
      <w:r w:rsidRPr="00F93954">
        <w:rPr>
          <w:rFonts w:cstheme="majorBidi"/>
          <w:sz w:val="16"/>
          <w:szCs w:val="16"/>
        </w:rPr>
        <w:t xml:space="preserve"> - Nolan Norton Institute</w:t>
      </w:r>
    </w:p>
  </w:footnote>
  <w:footnote w:id="4">
    <w:p w:rsidR="0003180B" w:rsidRPr="008B747C" w:rsidRDefault="0003180B" w:rsidP="00007BB7">
      <w:pPr>
        <w:pStyle w:val="FootnoteText"/>
        <w:bidi w:val="0"/>
        <w:jc w:val="left"/>
        <w:rPr>
          <w:rFonts w:ascii="Times New Roman" w:hAnsi="Times New Roman" w:cs="Times New Roman"/>
        </w:rPr>
      </w:pPr>
      <w:r w:rsidRPr="00F93954">
        <w:rPr>
          <w:rFonts w:cstheme="majorBidi"/>
          <w:sz w:val="16"/>
          <w:szCs w:val="16"/>
        </w:rPr>
        <w:footnoteRef/>
      </w:r>
      <w:r w:rsidRPr="00F93954">
        <w:rPr>
          <w:rFonts w:cstheme="majorBidi"/>
          <w:sz w:val="16"/>
          <w:szCs w:val="16"/>
        </w:rPr>
        <w:t xml:space="preserve"> - David Norton</w:t>
      </w:r>
    </w:p>
  </w:footnote>
  <w:footnote w:id="5">
    <w:p w:rsidR="0003180B" w:rsidRPr="008B747C" w:rsidRDefault="0003180B" w:rsidP="00007BB7">
      <w:pPr>
        <w:pStyle w:val="FootnoteText"/>
        <w:bidi w:val="0"/>
        <w:jc w:val="left"/>
        <w:rPr>
          <w:rFonts w:ascii="Times New Roman" w:hAnsi="Times New Roman" w:cs="Times New Roman"/>
        </w:rPr>
      </w:pPr>
      <w:r w:rsidRPr="00F93954">
        <w:rPr>
          <w:sz w:val="16"/>
          <w:szCs w:val="16"/>
        </w:rPr>
        <w:footnoteRef/>
      </w:r>
      <w:r w:rsidRPr="00F93954">
        <w:rPr>
          <w:rFonts w:ascii="Times New Roman" w:hAnsi="Times New Roman" w:cs="Times New Roman"/>
          <w:sz w:val="16"/>
          <w:szCs w:val="16"/>
        </w:rPr>
        <w:t xml:space="preserve"> - Robert Kaplan</w:t>
      </w:r>
    </w:p>
  </w:footnote>
  <w:footnote w:id="6">
    <w:p w:rsidR="0003180B" w:rsidRPr="00A45BDA" w:rsidRDefault="0003180B" w:rsidP="00EE0B6F">
      <w:pPr>
        <w:pStyle w:val="FootnoteText"/>
        <w:jc w:val="right"/>
        <w:rPr>
          <w:sz w:val="16"/>
          <w:szCs w:val="16"/>
          <w:lang w:bidi="fa-IR"/>
        </w:rPr>
      </w:pPr>
      <w:r w:rsidRPr="00A45BDA">
        <w:rPr>
          <w:rStyle w:val="FootnoteReference"/>
          <w:sz w:val="16"/>
          <w:szCs w:val="16"/>
        </w:rPr>
        <w:footnoteRef/>
      </w:r>
      <w:r w:rsidRPr="00A45BDA">
        <w:rPr>
          <w:sz w:val="16"/>
          <w:szCs w:val="16"/>
        </w:rPr>
        <w:t xml:space="preserve"> -Forrester</w:t>
      </w:r>
    </w:p>
  </w:footnote>
  <w:footnote w:id="7">
    <w:p w:rsidR="0003180B" w:rsidRPr="00A45BDA" w:rsidRDefault="0003180B" w:rsidP="00EE0B6F">
      <w:pPr>
        <w:pStyle w:val="FootnoteText"/>
        <w:jc w:val="right"/>
        <w:rPr>
          <w:sz w:val="16"/>
          <w:szCs w:val="16"/>
          <w:lang w:bidi="fa-IR"/>
        </w:rPr>
      </w:pPr>
      <w:r w:rsidRPr="00A45BDA">
        <w:rPr>
          <w:rStyle w:val="FootnoteReference"/>
          <w:sz w:val="16"/>
          <w:szCs w:val="16"/>
        </w:rPr>
        <w:footnoteRef/>
      </w:r>
      <w:r w:rsidRPr="00A45BDA">
        <w:rPr>
          <w:rFonts w:ascii="Times New Roman" w:hAnsi="Times New Roman" w:cs="Times New Roman"/>
          <w:sz w:val="16"/>
          <w:szCs w:val="16"/>
        </w:rPr>
        <w:t xml:space="preserve"> </w:t>
      </w:r>
      <w:r w:rsidRPr="00A45BDA">
        <w:rPr>
          <w:rFonts w:ascii="Times New Roman" w:hAnsi="Times New Roman" w:cs="Times New Roman"/>
          <w:sz w:val="16"/>
          <w:szCs w:val="16"/>
          <w:lang w:bidi="fa-IR"/>
        </w:rPr>
        <w:t>-</w:t>
      </w:r>
      <w:r w:rsidRPr="00A45BDA">
        <w:rPr>
          <w:rFonts w:ascii="Times New Roman" w:hAnsi="Times New Roman" w:cs="Times New Roman"/>
          <w:sz w:val="16"/>
          <w:szCs w:val="16"/>
        </w:rPr>
        <w:t xml:space="preserve"> Causal Loop Diagrams (CLD)</w:t>
      </w:r>
    </w:p>
  </w:footnote>
  <w:footnote w:id="8">
    <w:p w:rsidR="0003180B" w:rsidRPr="00A45BDA" w:rsidRDefault="0003180B" w:rsidP="00007BB7">
      <w:pPr>
        <w:pStyle w:val="FootnoteText"/>
        <w:bidi w:val="0"/>
        <w:rPr>
          <w:rFonts w:cstheme="majorBidi"/>
          <w:sz w:val="16"/>
          <w:szCs w:val="16"/>
          <w:lang w:bidi="fa-IR"/>
        </w:rPr>
      </w:pPr>
      <w:r w:rsidRPr="00A45BDA">
        <w:rPr>
          <w:rStyle w:val="FootnoteReference"/>
          <w:rFonts w:cstheme="majorBidi"/>
          <w:sz w:val="16"/>
          <w:szCs w:val="16"/>
        </w:rPr>
        <w:footnoteRef/>
      </w:r>
      <w:r w:rsidRPr="00A45BDA">
        <w:rPr>
          <w:rFonts w:cstheme="majorBidi"/>
          <w:sz w:val="16"/>
          <w:szCs w:val="16"/>
        </w:rPr>
        <w:t xml:space="preserve"> </w:t>
      </w:r>
      <w:r w:rsidRPr="00A45BDA">
        <w:rPr>
          <w:rFonts w:cstheme="majorBidi"/>
          <w:sz w:val="16"/>
          <w:szCs w:val="16"/>
          <w:rtl/>
          <w:lang w:bidi="fa-IR"/>
        </w:rPr>
        <w:t>-</w:t>
      </w:r>
      <w:r w:rsidRPr="00A45BDA">
        <w:rPr>
          <w:rFonts w:cstheme="majorBidi"/>
          <w:sz w:val="16"/>
          <w:szCs w:val="16"/>
          <w:lang w:bidi="fa-IR"/>
        </w:rPr>
        <w:t xml:space="preserve"> Validation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66C"/>
    <w:multiLevelType w:val="hybridMultilevel"/>
    <w:tmpl w:val="020A86CC"/>
    <w:lvl w:ilvl="0" w:tplc="760C1FD2">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E4340"/>
    <w:multiLevelType w:val="hybridMultilevel"/>
    <w:tmpl w:val="6536494E"/>
    <w:lvl w:ilvl="0" w:tplc="AF5E195C">
      <w:start w:val="1"/>
      <w:numFmt w:val="bullet"/>
      <w:lvlText w:val=""/>
      <w:lvlJc w:val="left"/>
      <w:pPr>
        <w:tabs>
          <w:tab w:val="num" w:pos="720"/>
        </w:tabs>
        <w:ind w:left="720" w:hanging="360"/>
      </w:pPr>
      <w:rPr>
        <w:rFonts w:ascii="Wingdings 2" w:hAnsi="Wingdings 2" w:hint="default"/>
      </w:rPr>
    </w:lvl>
    <w:lvl w:ilvl="1" w:tplc="20223362" w:tentative="1">
      <w:start w:val="1"/>
      <w:numFmt w:val="bullet"/>
      <w:lvlText w:val=""/>
      <w:lvlJc w:val="left"/>
      <w:pPr>
        <w:tabs>
          <w:tab w:val="num" w:pos="1440"/>
        </w:tabs>
        <w:ind w:left="1440" w:hanging="360"/>
      </w:pPr>
      <w:rPr>
        <w:rFonts w:ascii="Wingdings 2" w:hAnsi="Wingdings 2" w:hint="default"/>
      </w:rPr>
    </w:lvl>
    <w:lvl w:ilvl="2" w:tplc="882EBF44" w:tentative="1">
      <w:start w:val="1"/>
      <w:numFmt w:val="bullet"/>
      <w:lvlText w:val=""/>
      <w:lvlJc w:val="left"/>
      <w:pPr>
        <w:tabs>
          <w:tab w:val="num" w:pos="2160"/>
        </w:tabs>
        <w:ind w:left="2160" w:hanging="360"/>
      </w:pPr>
      <w:rPr>
        <w:rFonts w:ascii="Wingdings 2" w:hAnsi="Wingdings 2" w:hint="default"/>
      </w:rPr>
    </w:lvl>
    <w:lvl w:ilvl="3" w:tplc="075CAF10" w:tentative="1">
      <w:start w:val="1"/>
      <w:numFmt w:val="bullet"/>
      <w:lvlText w:val=""/>
      <w:lvlJc w:val="left"/>
      <w:pPr>
        <w:tabs>
          <w:tab w:val="num" w:pos="2880"/>
        </w:tabs>
        <w:ind w:left="2880" w:hanging="360"/>
      </w:pPr>
      <w:rPr>
        <w:rFonts w:ascii="Wingdings 2" w:hAnsi="Wingdings 2" w:hint="default"/>
      </w:rPr>
    </w:lvl>
    <w:lvl w:ilvl="4" w:tplc="928C6C2A" w:tentative="1">
      <w:start w:val="1"/>
      <w:numFmt w:val="bullet"/>
      <w:lvlText w:val=""/>
      <w:lvlJc w:val="left"/>
      <w:pPr>
        <w:tabs>
          <w:tab w:val="num" w:pos="3600"/>
        </w:tabs>
        <w:ind w:left="3600" w:hanging="360"/>
      </w:pPr>
      <w:rPr>
        <w:rFonts w:ascii="Wingdings 2" w:hAnsi="Wingdings 2" w:hint="default"/>
      </w:rPr>
    </w:lvl>
    <w:lvl w:ilvl="5" w:tplc="1E3AFC5E" w:tentative="1">
      <w:start w:val="1"/>
      <w:numFmt w:val="bullet"/>
      <w:lvlText w:val=""/>
      <w:lvlJc w:val="left"/>
      <w:pPr>
        <w:tabs>
          <w:tab w:val="num" w:pos="4320"/>
        </w:tabs>
        <w:ind w:left="4320" w:hanging="360"/>
      </w:pPr>
      <w:rPr>
        <w:rFonts w:ascii="Wingdings 2" w:hAnsi="Wingdings 2" w:hint="default"/>
      </w:rPr>
    </w:lvl>
    <w:lvl w:ilvl="6" w:tplc="2996AC40" w:tentative="1">
      <w:start w:val="1"/>
      <w:numFmt w:val="bullet"/>
      <w:lvlText w:val=""/>
      <w:lvlJc w:val="left"/>
      <w:pPr>
        <w:tabs>
          <w:tab w:val="num" w:pos="5040"/>
        </w:tabs>
        <w:ind w:left="5040" w:hanging="360"/>
      </w:pPr>
      <w:rPr>
        <w:rFonts w:ascii="Wingdings 2" w:hAnsi="Wingdings 2" w:hint="default"/>
      </w:rPr>
    </w:lvl>
    <w:lvl w:ilvl="7" w:tplc="C73A9D2A" w:tentative="1">
      <w:start w:val="1"/>
      <w:numFmt w:val="bullet"/>
      <w:lvlText w:val=""/>
      <w:lvlJc w:val="left"/>
      <w:pPr>
        <w:tabs>
          <w:tab w:val="num" w:pos="5760"/>
        </w:tabs>
        <w:ind w:left="5760" w:hanging="360"/>
      </w:pPr>
      <w:rPr>
        <w:rFonts w:ascii="Wingdings 2" w:hAnsi="Wingdings 2" w:hint="default"/>
      </w:rPr>
    </w:lvl>
    <w:lvl w:ilvl="8" w:tplc="04AEC564" w:tentative="1">
      <w:start w:val="1"/>
      <w:numFmt w:val="bullet"/>
      <w:lvlText w:val=""/>
      <w:lvlJc w:val="left"/>
      <w:pPr>
        <w:tabs>
          <w:tab w:val="num" w:pos="6480"/>
        </w:tabs>
        <w:ind w:left="6480" w:hanging="360"/>
      </w:pPr>
      <w:rPr>
        <w:rFonts w:ascii="Wingdings 2" w:hAnsi="Wingdings 2" w:hint="default"/>
      </w:rPr>
    </w:lvl>
  </w:abstractNum>
  <w:abstractNum w:abstractNumId="2">
    <w:nsid w:val="2AAD7720"/>
    <w:multiLevelType w:val="hybridMultilevel"/>
    <w:tmpl w:val="9E4435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677256"/>
    <w:multiLevelType w:val="hybridMultilevel"/>
    <w:tmpl w:val="00E4AB68"/>
    <w:lvl w:ilvl="0" w:tplc="47306BEC">
      <w:start w:val="1"/>
      <w:numFmt w:val="decimal"/>
      <w:lvlText w:val="[%1]."/>
      <w:lvlJc w:val="left"/>
      <w:pPr>
        <w:ind w:left="720" w:hanging="360"/>
      </w:pPr>
      <w:rPr>
        <w:rFonts w:ascii="Times New Roman" w:hAnsi="Times New Roman"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E0BBF"/>
    <w:multiLevelType w:val="hybridMultilevel"/>
    <w:tmpl w:val="84541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975C2"/>
    <w:multiLevelType w:val="hybridMultilevel"/>
    <w:tmpl w:val="161ED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6D5C5F"/>
    <w:multiLevelType w:val="hybridMultilevel"/>
    <w:tmpl w:val="F334B602"/>
    <w:lvl w:ilvl="0" w:tplc="04090011">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66C01D5F"/>
    <w:multiLevelType w:val="hybridMultilevel"/>
    <w:tmpl w:val="6E227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DA3799"/>
    <w:multiLevelType w:val="hybridMultilevel"/>
    <w:tmpl w:val="B336B4EC"/>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9">
    <w:nsid w:val="72516A09"/>
    <w:multiLevelType w:val="hybridMultilevel"/>
    <w:tmpl w:val="4496BC06"/>
    <w:lvl w:ilvl="0" w:tplc="52143980">
      <w:start w:val="1"/>
      <w:numFmt w:val="decimal"/>
      <w:lvlText w:val="%1-"/>
      <w:lvlJc w:val="left"/>
      <w:pPr>
        <w:tabs>
          <w:tab w:val="num" w:pos="567"/>
        </w:tabs>
        <w:ind w:left="567" w:hanging="360"/>
      </w:pPr>
      <w:rPr>
        <w:rFonts w:hint="default"/>
        <w:color w:val="auto"/>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num w:numId="1">
    <w:abstractNumId w:val="5"/>
  </w:num>
  <w:num w:numId="2">
    <w:abstractNumId w:val="2"/>
  </w:num>
  <w:num w:numId="3">
    <w:abstractNumId w:val="0"/>
  </w:num>
  <w:num w:numId="4">
    <w:abstractNumId w:val="6"/>
  </w:num>
  <w:num w:numId="5">
    <w:abstractNumId w:val="8"/>
  </w:num>
  <w:num w:numId="6">
    <w:abstractNumId w:val="4"/>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hdrShapeDefaults>
    <o:shapedefaults v:ext="edit" spidmax="133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DD"/>
    <w:rsid w:val="00001161"/>
    <w:rsid w:val="00006E74"/>
    <w:rsid w:val="00007047"/>
    <w:rsid w:val="00007614"/>
    <w:rsid w:val="00007BB7"/>
    <w:rsid w:val="000116DF"/>
    <w:rsid w:val="00011B83"/>
    <w:rsid w:val="00011D0F"/>
    <w:rsid w:val="0001349C"/>
    <w:rsid w:val="00014CC0"/>
    <w:rsid w:val="00014DB6"/>
    <w:rsid w:val="00015209"/>
    <w:rsid w:val="00015F66"/>
    <w:rsid w:val="00016425"/>
    <w:rsid w:val="000219B8"/>
    <w:rsid w:val="00021A3F"/>
    <w:rsid w:val="00021F9E"/>
    <w:rsid w:val="000234BB"/>
    <w:rsid w:val="00026F4B"/>
    <w:rsid w:val="000271AC"/>
    <w:rsid w:val="00027BFF"/>
    <w:rsid w:val="000306F1"/>
    <w:rsid w:val="0003180B"/>
    <w:rsid w:val="00032F22"/>
    <w:rsid w:val="00033982"/>
    <w:rsid w:val="00033E28"/>
    <w:rsid w:val="00034215"/>
    <w:rsid w:val="00035037"/>
    <w:rsid w:val="0003550F"/>
    <w:rsid w:val="00036062"/>
    <w:rsid w:val="00036CF9"/>
    <w:rsid w:val="000428AC"/>
    <w:rsid w:val="00043D17"/>
    <w:rsid w:val="000443DA"/>
    <w:rsid w:val="00045692"/>
    <w:rsid w:val="00046F08"/>
    <w:rsid w:val="00046F1E"/>
    <w:rsid w:val="00047B5C"/>
    <w:rsid w:val="0005323A"/>
    <w:rsid w:val="000552AC"/>
    <w:rsid w:val="00055E14"/>
    <w:rsid w:val="00061791"/>
    <w:rsid w:val="00061896"/>
    <w:rsid w:val="000625ED"/>
    <w:rsid w:val="000627D3"/>
    <w:rsid w:val="000631B4"/>
    <w:rsid w:val="00063D16"/>
    <w:rsid w:val="00066115"/>
    <w:rsid w:val="000661F3"/>
    <w:rsid w:val="00070010"/>
    <w:rsid w:val="00070090"/>
    <w:rsid w:val="00070308"/>
    <w:rsid w:val="00075F4C"/>
    <w:rsid w:val="000766F4"/>
    <w:rsid w:val="00077D6C"/>
    <w:rsid w:val="0008029E"/>
    <w:rsid w:val="00080D97"/>
    <w:rsid w:val="00081230"/>
    <w:rsid w:val="00085112"/>
    <w:rsid w:val="00085C61"/>
    <w:rsid w:val="00086DCC"/>
    <w:rsid w:val="00087448"/>
    <w:rsid w:val="000877C0"/>
    <w:rsid w:val="00087A9C"/>
    <w:rsid w:val="00092A78"/>
    <w:rsid w:val="00092E0B"/>
    <w:rsid w:val="00093080"/>
    <w:rsid w:val="000947EA"/>
    <w:rsid w:val="00095775"/>
    <w:rsid w:val="000A0B28"/>
    <w:rsid w:val="000A0D1A"/>
    <w:rsid w:val="000A1948"/>
    <w:rsid w:val="000A23A8"/>
    <w:rsid w:val="000A335F"/>
    <w:rsid w:val="000A3BC7"/>
    <w:rsid w:val="000A5DB3"/>
    <w:rsid w:val="000B0CC2"/>
    <w:rsid w:val="000B4108"/>
    <w:rsid w:val="000B52E8"/>
    <w:rsid w:val="000C2973"/>
    <w:rsid w:val="000C4ACE"/>
    <w:rsid w:val="000C4D8A"/>
    <w:rsid w:val="000D0272"/>
    <w:rsid w:val="000D235D"/>
    <w:rsid w:val="000D3CCA"/>
    <w:rsid w:val="000D502C"/>
    <w:rsid w:val="000E04B1"/>
    <w:rsid w:val="000E0FE4"/>
    <w:rsid w:val="000E10EC"/>
    <w:rsid w:val="000E120C"/>
    <w:rsid w:val="000E19F9"/>
    <w:rsid w:val="000E1D6B"/>
    <w:rsid w:val="000E2B41"/>
    <w:rsid w:val="000E2C2B"/>
    <w:rsid w:val="000E3089"/>
    <w:rsid w:val="000E4B34"/>
    <w:rsid w:val="000E5180"/>
    <w:rsid w:val="000E5D12"/>
    <w:rsid w:val="000E6F19"/>
    <w:rsid w:val="000E70B1"/>
    <w:rsid w:val="000E7840"/>
    <w:rsid w:val="000F0120"/>
    <w:rsid w:val="000F1EF0"/>
    <w:rsid w:val="000F27D2"/>
    <w:rsid w:val="000F2EB2"/>
    <w:rsid w:val="000F6A3C"/>
    <w:rsid w:val="0010086A"/>
    <w:rsid w:val="00101D51"/>
    <w:rsid w:val="0010383C"/>
    <w:rsid w:val="001041BB"/>
    <w:rsid w:val="001060F3"/>
    <w:rsid w:val="00106E32"/>
    <w:rsid w:val="00107CA3"/>
    <w:rsid w:val="00110778"/>
    <w:rsid w:val="00111522"/>
    <w:rsid w:val="00113831"/>
    <w:rsid w:val="001147C6"/>
    <w:rsid w:val="00116EE7"/>
    <w:rsid w:val="0012068F"/>
    <w:rsid w:val="00121037"/>
    <w:rsid w:val="00121431"/>
    <w:rsid w:val="00122BB7"/>
    <w:rsid w:val="001248D5"/>
    <w:rsid w:val="0012549F"/>
    <w:rsid w:val="0012613E"/>
    <w:rsid w:val="00130091"/>
    <w:rsid w:val="00131316"/>
    <w:rsid w:val="00136E00"/>
    <w:rsid w:val="00141122"/>
    <w:rsid w:val="00142B17"/>
    <w:rsid w:val="0014461F"/>
    <w:rsid w:val="00144AED"/>
    <w:rsid w:val="00144B60"/>
    <w:rsid w:val="00144BA9"/>
    <w:rsid w:val="001463F5"/>
    <w:rsid w:val="00147373"/>
    <w:rsid w:val="00147668"/>
    <w:rsid w:val="001510E7"/>
    <w:rsid w:val="0015280B"/>
    <w:rsid w:val="00154099"/>
    <w:rsid w:val="0015547C"/>
    <w:rsid w:val="001578DA"/>
    <w:rsid w:val="00160070"/>
    <w:rsid w:val="00163400"/>
    <w:rsid w:val="00165A57"/>
    <w:rsid w:val="00166391"/>
    <w:rsid w:val="00166D27"/>
    <w:rsid w:val="0016703B"/>
    <w:rsid w:val="001737F8"/>
    <w:rsid w:val="00181703"/>
    <w:rsid w:val="0018296B"/>
    <w:rsid w:val="00182A0B"/>
    <w:rsid w:val="00182BD7"/>
    <w:rsid w:val="001853F9"/>
    <w:rsid w:val="00185C47"/>
    <w:rsid w:val="00190CD8"/>
    <w:rsid w:val="001929FC"/>
    <w:rsid w:val="001937EA"/>
    <w:rsid w:val="001944E9"/>
    <w:rsid w:val="00195214"/>
    <w:rsid w:val="001961A8"/>
    <w:rsid w:val="001972E0"/>
    <w:rsid w:val="001A0F06"/>
    <w:rsid w:val="001A14D7"/>
    <w:rsid w:val="001A1BF9"/>
    <w:rsid w:val="001A1E51"/>
    <w:rsid w:val="001A2105"/>
    <w:rsid w:val="001A2C5E"/>
    <w:rsid w:val="001A48AB"/>
    <w:rsid w:val="001A5D9F"/>
    <w:rsid w:val="001A65D5"/>
    <w:rsid w:val="001B110B"/>
    <w:rsid w:val="001B1160"/>
    <w:rsid w:val="001B4458"/>
    <w:rsid w:val="001B5DF9"/>
    <w:rsid w:val="001B645E"/>
    <w:rsid w:val="001B7822"/>
    <w:rsid w:val="001C261B"/>
    <w:rsid w:val="001C31BE"/>
    <w:rsid w:val="001C3BDA"/>
    <w:rsid w:val="001C488E"/>
    <w:rsid w:val="001C5681"/>
    <w:rsid w:val="001C5D62"/>
    <w:rsid w:val="001C641B"/>
    <w:rsid w:val="001D1D21"/>
    <w:rsid w:val="001D3570"/>
    <w:rsid w:val="001D567A"/>
    <w:rsid w:val="001D578E"/>
    <w:rsid w:val="001D6FE0"/>
    <w:rsid w:val="001E07F6"/>
    <w:rsid w:val="001E1344"/>
    <w:rsid w:val="001E1B8B"/>
    <w:rsid w:val="001E78F2"/>
    <w:rsid w:val="001F14F1"/>
    <w:rsid w:val="001F370E"/>
    <w:rsid w:val="001F39C8"/>
    <w:rsid w:val="001F4A4A"/>
    <w:rsid w:val="001F52A8"/>
    <w:rsid w:val="00200252"/>
    <w:rsid w:val="002019CA"/>
    <w:rsid w:val="00203514"/>
    <w:rsid w:val="002056C6"/>
    <w:rsid w:val="002057A8"/>
    <w:rsid w:val="002104A3"/>
    <w:rsid w:val="00211F79"/>
    <w:rsid w:val="002121DF"/>
    <w:rsid w:val="002123DA"/>
    <w:rsid w:val="00213C67"/>
    <w:rsid w:val="00213EBF"/>
    <w:rsid w:val="002150A5"/>
    <w:rsid w:val="00215168"/>
    <w:rsid w:val="002151F3"/>
    <w:rsid w:val="00215CCE"/>
    <w:rsid w:val="00221A30"/>
    <w:rsid w:val="00222003"/>
    <w:rsid w:val="002227AF"/>
    <w:rsid w:val="00226BAC"/>
    <w:rsid w:val="0022764F"/>
    <w:rsid w:val="002300D1"/>
    <w:rsid w:val="00232160"/>
    <w:rsid w:val="00232BAB"/>
    <w:rsid w:val="00233088"/>
    <w:rsid w:val="00233A18"/>
    <w:rsid w:val="00234ED6"/>
    <w:rsid w:val="0023505F"/>
    <w:rsid w:val="00235F0A"/>
    <w:rsid w:val="002409D0"/>
    <w:rsid w:val="00242C6D"/>
    <w:rsid w:val="0024301E"/>
    <w:rsid w:val="00244C27"/>
    <w:rsid w:val="002473D3"/>
    <w:rsid w:val="002473F1"/>
    <w:rsid w:val="00247A7A"/>
    <w:rsid w:val="0025351E"/>
    <w:rsid w:val="002537CE"/>
    <w:rsid w:val="00254452"/>
    <w:rsid w:val="00254657"/>
    <w:rsid w:val="0025511C"/>
    <w:rsid w:val="00255376"/>
    <w:rsid w:val="002553E8"/>
    <w:rsid w:val="00256DB2"/>
    <w:rsid w:val="00261208"/>
    <w:rsid w:val="00261579"/>
    <w:rsid w:val="002620CA"/>
    <w:rsid w:val="002624F1"/>
    <w:rsid w:val="00262F38"/>
    <w:rsid w:val="00263C3C"/>
    <w:rsid w:val="00265441"/>
    <w:rsid w:val="002661F7"/>
    <w:rsid w:val="002677CC"/>
    <w:rsid w:val="00267A10"/>
    <w:rsid w:val="00270A1F"/>
    <w:rsid w:val="00271736"/>
    <w:rsid w:val="0027496F"/>
    <w:rsid w:val="00274F39"/>
    <w:rsid w:val="00275137"/>
    <w:rsid w:val="002756A1"/>
    <w:rsid w:val="0027623A"/>
    <w:rsid w:val="00276DD4"/>
    <w:rsid w:val="00280A74"/>
    <w:rsid w:val="00283C01"/>
    <w:rsid w:val="00284E31"/>
    <w:rsid w:val="00284F8C"/>
    <w:rsid w:val="00287229"/>
    <w:rsid w:val="002903CE"/>
    <w:rsid w:val="002921B9"/>
    <w:rsid w:val="00292568"/>
    <w:rsid w:val="00292CEC"/>
    <w:rsid w:val="00293C43"/>
    <w:rsid w:val="00295FD7"/>
    <w:rsid w:val="002963C1"/>
    <w:rsid w:val="002973F7"/>
    <w:rsid w:val="00297FA9"/>
    <w:rsid w:val="002A35DC"/>
    <w:rsid w:val="002A3622"/>
    <w:rsid w:val="002A47D1"/>
    <w:rsid w:val="002A4AE3"/>
    <w:rsid w:val="002A5C38"/>
    <w:rsid w:val="002A62F9"/>
    <w:rsid w:val="002B11A8"/>
    <w:rsid w:val="002B11C8"/>
    <w:rsid w:val="002B12A3"/>
    <w:rsid w:val="002B1574"/>
    <w:rsid w:val="002B2CB0"/>
    <w:rsid w:val="002B2E81"/>
    <w:rsid w:val="002B396D"/>
    <w:rsid w:val="002B3F16"/>
    <w:rsid w:val="002B4A74"/>
    <w:rsid w:val="002B5859"/>
    <w:rsid w:val="002C01B7"/>
    <w:rsid w:val="002C15FE"/>
    <w:rsid w:val="002C284C"/>
    <w:rsid w:val="002C2F84"/>
    <w:rsid w:val="002C3549"/>
    <w:rsid w:val="002C3742"/>
    <w:rsid w:val="002C39FD"/>
    <w:rsid w:val="002C5F88"/>
    <w:rsid w:val="002C6749"/>
    <w:rsid w:val="002C6768"/>
    <w:rsid w:val="002C796C"/>
    <w:rsid w:val="002C7A1B"/>
    <w:rsid w:val="002C7C02"/>
    <w:rsid w:val="002D1D81"/>
    <w:rsid w:val="002D2275"/>
    <w:rsid w:val="002D24B5"/>
    <w:rsid w:val="002D6877"/>
    <w:rsid w:val="002D6D49"/>
    <w:rsid w:val="002D6E12"/>
    <w:rsid w:val="002E1D48"/>
    <w:rsid w:val="002E29AB"/>
    <w:rsid w:val="002E2C55"/>
    <w:rsid w:val="002E2D10"/>
    <w:rsid w:val="002E464E"/>
    <w:rsid w:val="002E48CB"/>
    <w:rsid w:val="002E599D"/>
    <w:rsid w:val="002E5FAA"/>
    <w:rsid w:val="002E60F9"/>
    <w:rsid w:val="002E77BF"/>
    <w:rsid w:val="002F1786"/>
    <w:rsid w:val="002F2EFA"/>
    <w:rsid w:val="002F4446"/>
    <w:rsid w:val="002F5A6E"/>
    <w:rsid w:val="002F693B"/>
    <w:rsid w:val="00302CF4"/>
    <w:rsid w:val="0030507F"/>
    <w:rsid w:val="003061F1"/>
    <w:rsid w:val="00306C47"/>
    <w:rsid w:val="003074F2"/>
    <w:rsid w:val="00311FA8"/>
    <w:rsid w:val="00312222"/>
    <w:rsid w:val="00314ED6"/>
    <w:rsid w:val="003151B4"/>
    <w:rsid w:val="00317C69"/>
    <w:rsid w:val="00321499"/>
    <w:rsid w:val="00321596"/>
    <w:rsid w:val="0032518F"/>
    <w:rsid w:val="0032643A"/>
    <w:rsid w:val="00327355"/>
    <w:rsid w:val="00327E2B"/>
    <w:rsid w:val="00330351"/>
    <w:rsid w:val="0033052E"/>
    <w:rsid w:val="00330EB4"/>
    <w:rsid w:val="003316C9"/>
    <w:rsid w:val="00331FE5"/>
    <w:rsid w:val="0033282E"/>
    <w:rsid w:val="00332D01"/>
    <w:rsid w:val="00332FA3"/>
    <w:rsid w:val="00334AA8"/>
    <w:rsid w:val="00335C56"/>
    <w:rsid w:val="00337AAC"/>
    <w:rsid w:val="0034076E"/>
    <w:rsid w:val="00342867"/>
    <w:rsid w:val="00343B58"/>
    <w:rsid w:val="003449F6"/>
    <w:rsid w:val="00351C66"/>
    <w:rsid w:val="0035422B"/>
    <w:rsid w:val="00355079"/>
    <w:rsid w:val="00357030"/>
    <w:rsid w:val="0036012D"/>
    <w:rsid w:val="00362C74"/>
    <w:rsid w:val="00363FCA"/>
    <w:rsid w:val="00365987"/>
    <w:rsid w:val="00365E70"/>
    <w:rsid w:val="00366779"/>
    <w:rsid w:val="00371CDF"/>
    <w:rsid w:val="00376FDF"/>
    <w:rsid w:val="00377510"/>
    <w:rsid w:val="00382900"/>
    <w:rsid w:val="00382A95"/>
    <w:rsid w:val="003840C2"/>
    <w:rsid w:val="0038459E"/>
    <w:rsid w:val="003847FB"/>
    <w:rsid w:val="00384D97"/>
    <w:rsid w:val="00386380"/>
    <w:rsid w:val="0038712B"/>
    <w:rsid w:val="00387CBC"/>
    <w:rsid w:val="00390538"/>
    <w:rsid w:val="0039139C"/>
    <w:rsid w:val="003931DC"/>
    <w:rsid w:val="003934F3"/>
    <w:rsid w:val="003939CA"/>
    <w:rsid w:val="00394015"/>
    <w:rsid w:val="00394A1A"/>
    <w:rsid w:val="00396B37"/>
    <w:rsid w:val="003A1B74"/>
    <w:rsid w:val="003A257C"/>
    <w:rsid w:val="003A2C27"/>
    <w:rsid w:val="003A31E0"/>
    <w:rsid w:val="003A3B1E"/>
    <w:rsid w:val="003A4046"/>
    <w:rsid w:val="003A43EA"/>
    <w:rsid w:val="003A5C2F"/>
    <w:rsid w:val="003A7450"/>
    <w:rsid w:val="003B0177"/>
    <w:rsid w:val="003B2515"/>
    <w:rsid w:val="003B280E"/>
    <w:rsid w:val="003B36E1"/>
    <w:rsid w:val="003B41EA"/>
    <w:rsid w:val="003B4CF2"/>
    <w:rsid w:val="003B4FF8"/>
    <w:rsid w:val="003B5169"/>
    <w:rsid w:val="003B7537"/>
    <w:rsid w:val="003C2C77"/>
    <w:rsid w:val="003C30D4"/>
    <w:rsid w:val="003C3F2A"/>
    <w:rsid w:val="003C5D9A"/>
    <w:rsid w:val="003C5FB1"/>
    <w:rsid w:val="003C69C6"/>
    <w:rsid w:val="003C75A2"/>
    <w:rsid w:val="003C7679"/>
    <w:rsid w:val="003C7B89"/>
    <w:rsid w:val="003D1EDC"/>
    <w:rsid w:val="003D200E"/>
    <w:rsid w:val="003D21A6"/>
    <w:rsid w:val="003D22F2"/>
    <w:rsid w:val="003D4BB1"/>
    <w:rsid w:val="003D738C"/>
    <w:rsid w:val="003E26C9"/>
    <w:rsid w:val="003E2750"/>
    <w:rsid w:val="003E3F54"/>
    <w:rsid w:val="003E4363"/>
    <w:rsid w:val="003E55FE"/>
    <w:rsid w:val="003F013F"/>
    <w:rsid w:val="003F0252"/>
    <w:rsid w:val="003F0295"/>
    <w:rsid w:val="003F0556"/>
    <w:rsid w:val="003F4D26"/>
    <w:rsid w:val="003F5D72"/>
    <w:rsid w:val="003F5DA0"/>
    <w:rsid w:val="003F70C3"/>
    <w:rsid w:val="003F7347"/>
    <w:rsid w:val="004022F5"/>
    <w:rsid w:val="00403F2E"/>
    <w:rsid w:val="00405109"/>
    <w:rsid w:val="00410C8E"/>
    <w:rsid w:val="00410E9A"/>
    <w:rsid w:val="00411987"/>
    <w:rsid w:val="004163A6"/>
    <w:rsid w:val="00416791"/>
    <w:rsid w:val="00417B43"/>
    <w:rsid w:val="00420DF0"/>
    <w:rsid w:val="00420F32"/>
    <w:rsid w:val="004212E9"/>
    <w:rsid w:val="00421D83"/>
    <w:rsid w:val="0042209C"/>
    <w:rsid w:val="00422770"/>
    <w:rsid w:val="00422884"/>
    <w:rsid w:val="00423A67"/>
    <w:rsid w:val="00423CDD"/>
    <w:rsid w:val="0042512E"/>
    <w:rsid w:val="00425EAC"/>
    <w:rsid w:val="00426933"/>
    <w:rsid w:val="00427C26"/>
    <w:rsid w:val="004303B3"/>
    <w:rsid w:val="004307F9"/>
    <w:rsid w:val="00430A82"/>
    <w:rsid w:val="004312F4"/>
    <w:rsid w:val="00431368"/>
    <w:rsid w:val="00431587"/>
    <w:rsid w:val="00432010"/>
    <w:rsid w:val="00435FB0"/>
    <w:rsid w:val="00436DFB"/>
    <w:rsid w:val="004370AD"/>
    <w:rsid w:val="004408D9"/>
    <w:rsid w:val="00440DF2"/>
    <w:rsid w:val="00440F14"/>
    <w:rsid w:val="004437D4"/>
    <w:rsid w:val="00443BAF"/>
    <w:rsid w:val="004441EB"/>
    <w:rsid w:val="004446C2"/>
    <w:rsid w:val="00445084"/>
    <w:rsid w:val="00447A45"/>
    <w:rsid w:val="00447F82"/>
    <w:rsid w:val="0045105C"/>
    <w:rsid w:val="00453049"/>
    <w:rsid w:val="00454636"/>
    <w:rsid w:val="00454D0F"/>
    <w:rsid w:val="00454E30"/>
    <w:rsid w:val="00454F7B"/>
    <w:rsid w:val="00455062"/>
    <w:rsid w:val="00455991"/>
    <w:rsid w:val="004565AB"/>
    <w:rsid w:val="00461338"/>
    <w:rsid w:val="0046134A"/>
    <w:rsid w:val="00463157"/>
    <w:rsid w:val="00463264"/>
    <w:rsid w:val="0046376E"/>
    <w:rsid w:val="004661FB"/>
    <w:rsid w:val="004672F8"/>
    <w:rsid w:val="0047187A"/>
    <w:rsid w:val="0047409A"/>
    <w:rsid w:val="00475600"/>
    <w:rsid w:val="00475D68"/>
    <w:rsid w:val="00476A97"/>
    <w:rsid w:val="00480BB1"/>
    <w:rsid w:val="00481482"/>
    <w:rsid w:val="004827B9"/>
    <w:rsid w:val="00482FF2"/>
    <w:rsid w:val="00484073"/>
    <w:rsid w:val="004842E8"/>
    <w:rsid w:val="00484674"/>
    <w:rsid w:val="00484D66"/>
    <w:rsid w:val="004854F8"/>
    <w:rsid w:val="004873C3"/>
    <w:rsid w:val="00491AB3"/>
    <w:rsid w:val="00493B2F"/>
    <w:rsid w:val="00494114"/>
    <w:rsid w:val="004956A7"/>
    <w:rsid w:val="004958A5"/>
    <w:rsid w:val="004961DB"/>
    <w:rsid w:val="00497E7B"/>
    <w:rsid w:val="004A211C"/>
    <w:rsid w:val="004A5024"/>
    <w:rsid w:val="004A5485"/>
    <w:rsid w:val="004A7659"/>
    <w:rsid w:val="004B4F28"/>
    <w:rsid w:val="004B53DD"/>
    <w:rsid w:val="004B5723"/>
    <w:rsid w:val="004B591A"/>
    <w:rsid w:val="004B62BD"/>
    <w:rsid w:val="004B64B1"/>
    <w:rsid w:val="004B67BD"/>
    <w:rsid w:val="004B6C4D"/>
    <w:rsid w:val="004B76A0"/>
    <w:rsid w:val="004B7925"/>
    <w:rsid w:val="004C075C"/>
    <w:rsid w:val="004C7615"/>
    <w:rsid w:val="004C78FB"/>
    <w:rsid w:val="004C7A50"/>
    <w:rsid w:val="004D19EF"/>
    <w:rsid w:val="004D2C62"/>
    <w:rsid w:val="004D421B"/>
    <w:rsid w:val="004D4DD4"/>
    <w:rsid w:val="004D5D48"/>
    <w:rsid w:val="004D5FA3"/>
    <w:rsid w:val="004D70E3"/>
    <w:rsid w:val="004D7CFF"/>
    <w:rsid w:val="004E0213"/>
    <w:rsid w:val="004E2505"/>
    <w:rsid w:val="004E502B"/>
    <w:rsid w:val="004E5284"/>
    <w:rsid w:val="004E59D8"/>
    <w:rsid w:val="004E7BC1"/>
    <w:rsid w:val="004F0B0B"/>
    <w:rsid w:val="004F2BBB"/>
    <w:rsid w:val="004F2EFD"/>
    <w:rsid w:val="004F54C9"/>
    <w:rsid w:val="004F6CB7"/>
    <w:rsid w:val="004F76BC"/>
    <w:rsid w:val="00500854"/>
    <w:rsid w:val="00501550"/>
    <w:rsid w:val="00502C7B"/>
    <w:rsid w:val="0050328C"/>
    <w:rsid w:val="00503322"/>
    <w:rsid w:val="00503D54"/>
    <w:rsid w:val="005041ED"/>
    <w:rsid w:val="00505EEE"/>
    <w:rsid w:val="00510D9F"/>
    <w:rsid w:val="00511E32"/>
    <w:rsid w:val="00512816"/>
    <w:rsid w:val="00513F2A"/>
    <w:rsid w:val="00514D8A"/>
    <w:rsid w:val="0051573D"/>
    <w:rsid w:val="0051758F"/>
    <w:rsid w:val="005219C8"/>
    <w:rsid w:val="00523CFB"/>
    <w:rsid w:val="005248B2"/>
    <w:rsid w:val="00526FB0"/>
    <w:rsid w:val="00526FE4"/>
    <w:rsid w:val="00530CEF"/>
    <w:rsid w:val="00532C67"/>
    <w:rsid w:val="00533DA7"/>
    <w:rsid w:val="00533F32"/>
    <w:rsid w:val="00534F7E"/>
    <w:rsid w:val="00535322"/>
    <w:rsid w:val="005362DF"/>
    <w:rsid w:val="00544DB8"/>
    <w:rsid w:val="0054548A"/>
    <w:rsid w:val="00547004"/>
    <w:rsid w:val="00547748"/>
    <w:rsid w:val="005522B9"/>
    <w:rsid w:val="00554371"/>
    <w:rsid w:val="00554BBE"/>
    <w:rsid w:val="00554DB1"/>
    <w:rsid w:val="0055678C"/>
    <w:rsid w:val="00557197"/>
    <w:rsid w:val="00560192"/>
    <w:rsid w:val="0056059E"/>
    <w:rsid w:val="00561F48"/>
    <w:rsid w:val="00562AF5"/>
    <w:rsid w:val="00564583"/>
    <w:rsid w:val="00564D65"/>
    <w:rsid w:val="00566232"/>
    <w:rsid w:val="005663B7"/>
    <w:rsid w:val="005703DA"/>
    <w:rsid w:val="00570A2F"/>
    <w:rsid w:val="00570F0B"/>
    <w:rsid w:val="00571C7E"/>
    <w:rsid w:val="005722D9"/>
    <w:rsid w:val="00572574"/>
    <w:rsid w:val="00572974"/>
    <w:rsid w:val="005742E4"/>
    <w:rsid w:val="00575B72"/>
    <w:rsid w:val="005801C0"/>
    <w:rsid w:val="00580313"/>
    <w:rsid w:val="005805A8"/>
    <w:rsid w:val="00580C0A"/>
    <w:rsid w:val="005828B8"/>
    <w:rsid w:val="0058441D"/>
    <w:rsid w:val="00584A00"/>
    <w:rsid w:val="00584C79"/>
    <w:rsid w:val="00586ABF"/>
    <w:rsid w:val="00590785"/>
    <w:rsid w:val="00590AB8"/>
    <w:rsid w:val="00590B1C"/>
    <w:rsid w:val="005911E9"/>
    <w:rsid w:val="0059239F"/>
    <w:rsid w:val="00592988"/>
    <w:rsid w:val="00593499"/>
    <w:rsid w:val="005934A1"/>
    <w:rsid w:val="00594BE2"/>
    <w:rsid w:val="00596F38"/>
    <w:rsid w:val="005A3904"/>
    <w:rsid w:val="005A71F7"/>
    <w:rsid w:val="005A746D"/>
    <w:rsid w:val="005A7781"/>
    <w:rsid w:val="005A7D7E"/>
    <w:rsid w:val="005B1624"/>
    <w:rsid w:val="005B1C21"/>
    <w:rsid w:val="005B21EC"/>
    <w:rsid w:val="005B3F1E"/>
    <w:rsid w:val="005B430A"/>
    <w:rsid w:val="005C1FA8"/>
    <w:rsid w:val="005C3094"/>
    <w:rsid w:val="005C4013"/>
    <w:rsid w:val="005C5C1C"/>
    <w:rsid w:val="005C6949"/>
    <w:rsid w:val="005C6DC5"/>
    <w:rsid w:val="005C7069"/>
    <w:rsid w:val="005C759A"/>
    <w:rsid w:val="005D1912"/>
    <w:rsid w:val="005D357C"/>
    <w:rsid w:val="005D4444"/>
    <w:rsid w:val="005D4C93"/>
    <w:rsid w:val="005D5F60"/>
    <w:rsid w:val="005D60D1"/>
    <w:rsid w:val="005D761F"/>
    <w:rsid w:val="005E1A63"/>
    <w:rsid w:val="005E2682"/>
    <w:rsid w:val="005E37E3"/>
    <w:rsid w:val="005E480F"/>
    <w:rsid w:val="005F08AF"/>
    <w:rsid w:val="005F407D"/>
    <w:rsid w:val="005F42E9"/>
    <w:rsid w:val="005F632B"/>
    <w:rsid w:val="005F6982"/>
    <w:rsid w:val="005F6FB6"/>
    <w:rsid w:val="005F765E"/>
    <w:rsid w:val="005F7DD1"/>
    <w:rsid w:val="00601D44"/>
    <w:rsid w:val="00601FAC"/>
    <w:rsid w:val="0060378A"/>
    <w:rsid w:val="00607158"/>
    <w:rsid w:val="00607596"/>
    <w:rsid w:val="00607A4D"/>
    <w:rsid w:val="00607CA6"/>
    <w:rsid w:val="006124E1"/>
    <w:rsid w:val="00613709"/>
    <w:rsid w:val="00613913"/>
    <w:rsid w:val="00613E8D"/>
    <w:rsid w:val="00614718"/>
    <w:rsid w:val="00617DC1"/>
    <w:rsid w:val="0062006B"/>
    <w:rsid w:val="00620F7F"/>
    <w:rsid w:val="00624E1F"/>
    <w:rsid w:val="00625B32"/>
    <w:rsid w:val="00626A35"/>
    <w:rsid w:val="00626DF1"/>
    <w:rsid w:val="00631725"/>
    <w:rsid w:val="00641780"/>
    <w:rsid w:val="00641BF3"/>
    <w:rsid w:val="006435FD"/>
    <w:rsid w:val="00644F3F"/>
    <w:rsid w:val="00652B4F"/>
    <w:rsid w:val="006540F9"/>
    <w:rsid w:val="00654532"/>
    <w:rsid w:val="00654DCC"/>
    <w:rsid w:val="00655B3A"/>
    <w:rsid w:val="00660211"/>
    <w:rsid w:val="00660BF4"/>
    <w:rsid w:val="00662233"/>
    <w:rsid w:val="00663021"/>
    <w:rsid w:val="00664EAC"/>
    <w:rsid w:val="0066587F"/>
    <w:rsid w:val="00667B17"/>
    <w:rsid w:val="00667E67"/>
    <w:rsid w:val="006731F3"/>
    <w:rsid w:val="0067367D"/>
    <w:rsid w:val="0067380F"/>
    <w:rsid w:val="00677860"/>
    <w:rsid w:val="0068123C"/>
    <w:rsid w:val="006826E4"/>
    <w:rsid w:val="00682F0F"/>
    <w:rsid w:val="006843AB"/>
    <w:rsid w:val="0068700A"/>
    <w:rsid w:val="006873C0"/>
    <w:rsid w:val="00691DC3"/>
    <w:rsid w:val="006924A4"/>
    <w:rsid w:val="0069686F"/>
    <w:rsid w:val="00697209"/>
    <w:rsid w:val="00697317"/>
    <w:rsid w:val="0069749B"/>
    <w:rsid w:val="006A0A78"/>
    <w:rsid w:val="006A19AB"/>
    <w:rsid w:val="006A2F2F"/>
    <w:rsid w:val="006A41A2"/>
    <w:rsid w:val="006A4706"/>
    <w:rsid w:val="006A54B0"/>
    <w:rsid w:val="006A7C66"/>
    <w:rsid w:val="006B1797"/>
    <w:rsid w:val="006B2285"/>
    <w:rsid w:val="006B3696"/>
    <w:rsid w:val="006B4C63"/>
    <w:rsid w:val="006C0CE9"/>
    <w:rsid w:val="006C2013"/>
    <w:rsid w:val="006C2172"/>
    <w:rsid w:val="006C22A4"/>
    <w:rsid w:val="006C26F4"/>
    <w:rsid w:val="006C3380"/>
    <w:rsid w:val="006C6912"/>
    <w:rsid w:val="006C716C"/>
    <w:rsid w:val="006C7F67"/>
    <w:rsid w:val="006C7FDE"/>
    <w:rsid w:val="006D0682"/>
    <w:rsid w:val="006D4278"/>
    <w:rsid w:val="006D43CE"/>
    <w:rsid w:val="006D4E18"/>
    <w:rsid w:val="006D5EAD"/>
    <w:rsid w:val="006D6F1C"/>
    <w:rsid w:val="006E1097"/>
    <w:rsid w:val="006E1695"/>
    <w:rsid w:val="006E557B"/>
    <w:rsid w:val="006E5780"/>
    <w:rsid w:val="006E778F"/>
    <w:rsid w:val="006F00DB"/>
    <w:rsid w:val="006F075D"/>
    <w:rsid w:val="006F0BAC"/>
    <w:rsid w:val="006F118F"/>
    <w:rsid w:val="006F1727"/>
    <w:rsid w:val="006F1873"/>
    <w:rsid w:val="006F1AC9"/>
    <w:rsid w:val="006F2B46"/>
    <w:rsid w:val="006F2D65"/>
    <w:rsid w:val="006F490F"/>
    <w:rsid w:val="006F4D5C"/>
    <w:rsid w:val="006F53FC"/>
    <w:rsid w:val="00700DDB"/>
    <w:rsid w:val="0070278C"/>
    <w:rsid w:val="00702E5C"/>
    <w:rsid w:val="00707526"/>
    <w:rsid w:val="0071035B"/>
    <w:rsid w:val="00710C94"/>
    <w:rsid w:val="0071121D"/>
    <w:rsid w:val="00713536"/>
    <w:rsid w:val="00715B73"/>
    <w:rsid w:val="00717BF4"/>
    <w:rsid w:val="007204A8"/>
    <w:rsid w:val="007210B6"/>
    <w:rsid w:val="007210EC"/>
    <w:rsid w:val="007213E5"/>
    <w:rsid w:val="00723286"/>
    <w:rsid w:val="00724A18"/>
    <w:rsid w:val="0072504C"/>
    <w:rsid w:val="00727697"/>
    <w:rsid w:val="007316F2"/>
    <w:rsid w:val="00733A47"/>
    <w:rsid w:val="00733DAC"/>
    <w:rsid w:val="00735331"/>
    <w:rsid w:val="00735812"/>
    <w:rsid w:val="0073593D"/>
    <w:rsid w:val="00736E62"/>
    <w:rsid w:val="007404E0"/>
    <w:rsid w:val="00745825"/>
    <w:rsid w:val="00745903"/>
    <w:rsid w:val="00751852"/>
    <w:rsid w:val="007540E7"/>
    <w:rsid w:val="0075552F"/>
    <w:rsid w:val="00755877"/>
    <w:rsid w:val="00755D17"/>
    <w:rsid w:val="007622F1"/>
    <w:rsid w:val="007639D9"/>
    <w:rsid w:val="0076458C"/>
    <w:rsid w:val="00764728"/>
    <w:rsid w:val="0076505A"/>
    <w:rsid w:val="007653B1"/>
    <w:rsid w:val="00765650"/>
    <w:rsid w:val="00771645"/>
    <w:rsid w:val="00773143"/>
    <w:rsid w:val="00782911"/>
    <w:rsid w:val="0078333D"/>
    <w:rsid w:val="00784251"/>
    <w:rsid w:val="00792152"/>
    <w:rsid w:val="00792C28"/>
    <w:rsid w:val="00795619"/>
    <w:rsid w:val="00795CF2"/>
    <w:rsid w:val="00795DF3"/>
    <w:rsid w:val="00795EBA"/>
    <w:rsid w:val="0079637A"/>
    <w:rsid w:val="00796D58"/>
    <w:rsid w:val="007A1D4E"/>
    <w:rsid w:val="007A2916"/>
    <w:rsid w:val="007A38A1"/>
    <w:rsid w:val="007A4B0C"/>
    <w:rsid w:val="007A7DE3"/>
    <w:rsid w:val="007B0678"/>
    <w:rsid w:val="007B52F8"/>
    <w:rsid w:val="007B7024"/>
    <w:rsid w:val="007C2EBE"/>
    <w:rsid w:val="007C31B5"/>
    <w:rsid w:val="007C4534"/>
    <w:rsid w:val="007C68D9"/>
    <w:rsid w:val="007C797E"/>
    <w:rsid w:val="007C7AFD"/>
    <w:rsid w:val="007D0497"/>
    <w:rsid w:val="007D228B"/>
    <w:rsid w:val="007D36DD"/>
    <w:rsid w:val="007D4A10"/>
    <w:rsid w:val="007D4A5B"/>
    <w:rsid w:val="007D6098"/>
    <w:rsid w:val="007E1695"/>
    <w:rsid w:val="007E258F"/>
    <w:rsid w:val="007E53AE"/>
    <w:rsid w:val="007E599D"/>
    <w:rsid w:val="007E5B73"/>
    <w:rsid w:val="007E727C"/>
    <w:rsid w:val="007F01CE"/>
    <w:rsid w:val="007F1448"/>
    <w:rsid w:val="007F1827"/>
    <w:rsid w:val="007F1C70"/>
    <w:rsid w:val="007F4A10"/>
    <w:rsid w:val="007F4E00"/>
    <w:rsid w:val="007F4F44"/>
    <w:rsid w:val="007F5444"/>
    <w:rsid w:val="007F5884"/>
    <w:rsid w:val="007F6D91"/>
    <w:rsid w:val="0080007C"/>
    <w:rsid w:val="00800FA1"/>
    <w:rsid w:val="00801C9F"/>
    <w:rsid w:val="00802CF0"/>
    <w:rsid w:val="0080368E"/>
    <w:rsid w:val="00812080"/>
    <w:rsid w:val="0081426B"/>
    <w:rsid w:val="008162F8"/>
    <w:rsid w:val="00816534"/>
    <w:rsid w:val="0082072D"/>
    <w:rsid w:val="00822AEE"/>
    <w:rsid w:val="00824403"/>
    <w:rsid w:val="008244F2"/>
    <w:rsid w:val="00826135"/>
    <w:rsid w:val="0082631D"/>
    <w:rsid w:val="0082631E"/>
    <w:rsid w:val="008266E8"/>
    <w:rsid w:val="008269CF"/>
    <w:rsid w:val="008270DB"/>
    <w:rsid w:val="0083072A"/>
    <w:rsid w:val="008308FE"/>
    <w:rsid w:val="008318A0"/>
    <w:rsid w:val="008318E8"/>
    <w:rsid w:val="008329E3"/>
    <w:rsid w:val="0083383A"/>
    <w:rsid w:val="0083412A"/>
    <w:rsid w:val="00834710"/>
    <w:rsid w:val="00836501"/>
    <w:rsid w:val="00836975"/>
    <w:rsid w:val="0083722B"/>
    <w:rsid w:val="00837364"/>
    <w:rsid w:val="00842C09"/>
    <w:rsid w:val="00845FF8"/>
    <w:rsid w:val="008468CD"/>
    <w:rsid w:val="00847426"/>
    <w:rsid w:val="0084750B"/>
    <w:rsid w:val="0084754D"/>
    <w:rsid w:val="00850127"/>
    <w:rsid w:val="00852357"/>
    <w:rsid w:val="008529EA"/>
    <w:rsid w:val="008537CF"/>
    <w:rsid w:val="00853AD6"/>
    <w:rsid w:val="00853B9A"/>
    <w:rsid w:val="008548E2"/>
    <w:rsid w:val="00854A30"/>
    <w:rsid w:val="00854F99"/>
    <w:rsid w:val="00855A5E"/>
    <w:rsid w:val="00861272"/>
    <w:rsid w:val="008614D2"/>
    <w:rsid w:val="0086184C"/>
    <w:rsid w:val="008631A9"/>
    <w:rsid w:val="008637CB"/>
    <w:rsid w:val="00866DC2"/>
    <w:rsid w:val="008675CA"/>
    <w:rsid w:val="00870AB8"/>
    <w:rsid w:val="0087183F"/>
    <w:rsid w:val="00875844"/>
    <w:rsid w:val="00875CDC"/>
    <w:rsid w:val="00876A5C"/>
    <w:rsid w:val="00877C74"/>
    <w:rsid w:val="00880F4F"/>
    <w:rsid w:val="0088106A"/>
    <w:rsid w:val="00883200"/>
    <w:rsid w:val="00887A2B"/>
    <w:rsid w:val="00887FF9"/>
    <w:rsid w:val="00890D4A"/>
    <w:rsid w:val="00891B58"/>
    <w:rsid w:val="00891D16"/>
    <w:rsid w:val="00892767"/>
    <w:rsid w:val="00892F8D"/>
    <w:rsid w:val="00893139"/>
    <w:rsid w:val="00896843"/>
    <w:rsid w:val="00896DC3"/>
    <w:rsid w:val="00897E06"/>
    <w:rsid w:val="00897F01"/>
    <w:rsid w:val="008A1CA8"/>
    <w:rsid w:val="008A35C4"/>
    <w:rsid w:val="008A4247"/>
    <w:rsid w:val="008A436B"/>
    <w:rsid w:val="008A4F33"/>
    <w:rsid w:val="008A5171"/>
    <w:rsid w:val="008A6B0B"/>
    <w:rsid w:val="008B1F5B"/>
    <w:rsid w:val="008B2FC8"/>
    <w:rsid w:val="008B305C"/>
    <w:rsid w:val="008B406E"/>
    <w:rsid w:val="008B414B"/>
    <w:rsid w:val="008B50F4"/>
    <w:rsid w:val="008B6129"/>
    <w:rsid w:val="008B6752"/>
    <w:rsid w:val="008B7500"/>
    <w:rsid w:val="008C3AF1"/>
    <w:rsid w:val="008C5D83"/>
    <w:rsid w:val="008C7F65"/>
    <w:rsid w:val="008D06D7"/>
    <w:rsid w:val="008D27BE"/>
    <w:rsid w:val="008D3967"/>
    <w:rsid w:val="008D4A9C"/>
    <w:rsid w:val="008D5109"/>
    <w:rsid w:val="008D5625"/>
    <w:rsid w:val="008D5BCD"/>
    <w:rsid w:val="008D5C25"/>
    <w:rsid w:val="008D5ED5"/>
    <w:rsid w:val="008E052A"/>
    <w:rsid w:val="008E0A40"/>
    <w:rsid w:val="008E1C83"/>
    <w:rsid w:val="008E3238"/>
    <w:rsid w:val="008E4391"/>
    <w:rsid w:val="008E4FD5"/>
    <w:rsid w:val="008E53FC"/>
    <w:rsid w:val="008E70B5"/>
    <w:rsid w:val="008F0C2C"/>
    <w:rsid w:val="008F1A2F"/>
    <w:rsid w:val="008F3419"/>
    <w:rsid w:val="008F3F14"/>
    <w:rsid w:val="008F4E42"/>
    <w:rsid w:val="008F5854"/>
    <w:rsid w:val="00901825"/>
    <w:rsid w:val="009032C6"/>
    <w:rsid w:val="00904481"/>
    <w:rsid w:val="00911DDA"/>
    <w:rsid w:val="00913477"/>
    <w:rsid w:val="00913552"/>
    <w:rsid w:val="00914B3F"/>
    <w:rsid w:val="00916E3C"/>
    <w:rsid w:val="00917553"/>
    <w:rsid w:val="009211A3"/>
    <w:rsid w:val="0092305F"/>
    <w:rsid w:val="00923487"/>
    <w:rsid w:val="00923EEC"/>
    <w:rsid w:val="00924385"/>
    <w:rsid w:val="00925585"/>
    <w:rsid w:val="009267AB"/>
    <w:rsid w:val="0092699C"/>
    <w:rsid w:val="00930003"/>
    <w:rsid w:val="00932006"/>
    <w:rsid w:val="009336F5"/>
    <w:rsid w:val="0093432E"/>
    <w:rsid w:val="009409FD"/>
    <w:rsid w:val="00941303"/>
    <w:rsid w:val="00943665"/>
    <w:rsid w:val="00946E8D"/>
    <w:rsid w:val="00947FBA"/>
    <w:rsid w:val="00950481"/>
    <w:rsid w:val="00951CD8"/>
    <w:rsid w:val="00951DA7"/>
    <w:rsid w:val="00952162"/>
    <w:rsid w:val="00952877"/>
    <w:rsid w:val="00956675"/>
    <w:rsid w:val="0095679B"/>
    <w:rsid w:val="00961FBE"/>
    <w:rsid w:val="009640D0"/>
    <w:rsid w:val="00964387"/>
    <w:rsid w:val="00965365"/>
    <w:rsid w:val="00965775"/>
    <w:rsid w:val="00966AC4"/>
    <w:rsid w:val="00971E68"/>
    <w:rsid w:val="00972138"/>
    <w:rsid w:val="009739FD"/>
    <w:rsid w:val="0097613C"/>
    <w:rsid w:val="0098017A"/>
    <w:rsid w:val="009803C6"/>
    <w:rsid w:val="00980503"/>
    <w:rsid w:val="00982011"/>
    <w:rsid w:val="00982962"/>
    <w:rsid w:val="0098324D"/>
    <w:rsid w:val="00985A42"/>
    <w:rsid w:val="0098680F"/>
    <w:rsid w:val="00987058"/>
    <w:rsid w:val="00987382"/>
    <w:rsid w:val="0099181B"/>
    <w:rsid w:val="00991A18"/>
    <w:rsid w:val="009930A8"/>
    <w:rsid w:val="00993644"/>
    <w:rsid w:val="00994231"/>
    <w:rsid w:val="00994371"/>
    <w:rsid w:val="00994844"/>
    <w:rsid w:val="009A098B"/>
    <w:rsid w:val="009A2B01"/>
    <w:rsid w:val="009A3C00"/>
    <w:rsid w:val="009A4112"/>
    <w:rsid w:val="009A52CD"/>
    <w:rsid w:val="009A5EF1"/>
    <w:rsid w:val="009A762B"/>
    <w:rsid w:val="009B05E9"/>
    <w:rsid w:val="009B20D6"/>
    <w:rsid w:val="009B21F8"/>
    <w:rsid w:val="009B270A"/>
    <w:rsid w:val="009B2777"/>
    <w:rsid w:val="009B2F3F"/>
    <w:rsid w:val="009B3863"/>
    <w:rsid w:val="009B4BF6"/>
    <w:rsid w:val="009B4D1F"/>
    <w:rsid w:val="009B66A0"/>
    <w:rsid w:val="009B78F3"/>
    <w:rsid w:val="009C020C"/>
    <w:rsid w:val="009C06B4"/>
    <w:rsid w:val="009C0A25"/>
    <w:rsid w:val="009C0A76"/>
    <w:rsid w:val="009C1A7C"/>
    <w:rsid w:val="009C1BE9"/>
    <w:rsid w:val="009C2DF5"/>
    <w:rsid w:val="009D0D12"/>
    <w:rsid w:val="009D548B"/>
    <w:rsid w:val="009D62D8"/>
    <w:rsid w:val="009D68DE"/>
    <w:rsid w:val="009D7C0D"/>
    <w:rsid w:val="009E0C70"/>
    <w:rsid w:val="009E124A"/>
    <w:rsid w:val="009E2A1B"/>
    <w:rsid w:val="009E2E50"/>
    <w:rsid w:val="009E33FA"/>
    <w:rsid w:val="009E477B"/>
    <w:rsid w:val="009E6550"/>
    <w:rsid w:val="009E6771"/>
    <w:rsid w:val="009F0EEE"/>
    <w:rsid w:val="009F12C3"/>
    <w:rsid w:val="009F1385"/>
    <w:rsid w:val="009F18DA"/>
    <w:rsid w:val="009F66CE"/>
    <w:rsid w:val="009F776B"/>
    <w:rsid w:val="00A03B6B"/>
    <w:rsid w:val="00A0435B"/>
    <w:rsid w:val="00A070FB"/>
    <w:rsid w:val="00A07D25"/>
    <w:rsid w:val="00A115B0"/>
    <w:rsid w:val="00A15EA3"/>
    <w:rsid w:val="00A21528"/>
    <w:rsid w:val="00A23ED0"/>
    <w:rsid w:val="00A259AB"/>
    <w:rsid w:val="00A25DD0"/>
    <w:rsid w:val="00A27377"/>
    <w:rsid w:val="00A27C16"/>
    <w:rsid w:val="00A308E7"/>
    <w:rsid w:val="00A325EE"/>
    <w:rsid w:val="00A32CFA"/>
    <w:rsid w:val="00A33369"/>
    <w:rsid w:val="00A3356D"/>
    <w:rsid w:val="00A33F9B"/>
    <w:rsid w:val="00A354B0"/>
    <w:rsid w:val="00A361E1"/>
    <w:rsid w:val="00A37F00"/>
    <w:rsid w:val="00A40C6F"/>
    <w:rsid w:val="00A41F22"/>
    <w:rsid w:val="00A42674"/>
    <w:rsid w:val="00A44339"/>
    <w:rsid w:val="00A44488"/>
    <w:rsid w:val="00A45513"/>
    <w:rsid w:val="00A45ABB"/>
    <w:rsid w:val="00A45BDA"/>
    <w:rsid w:val="00A46102"/>
    <w:rsid w:val="00A46141"/>
    <w:rsid w:val="00A47389"/>
    <w:rsid w:val="00A47E2D"/>
    <w:rsid w:val="00A50971"/>
    <w:rsid w:val="00A51413"/>
    <w:rsid w:val="00A5347C"/>
    <w:rsid w:val="00A53A45"/>
    <w:rsid w:val="00A559BE"/>
    <w:rsid w:val="00A56188"/>
    <w:rsid w:val="00A5756E"/>
    <w:rsid w:val="00A62018"/>
    <w:rsid w:val="00A6362C"/>
    <w:rsid w:val="00A64C0D"/>
    <w:rsid w:val="00A65839"/>
    <w:rsid w:val="00A67895"/>
    <w:rsid w:val="00A70235"/>
    <w:rsid w:val="00A714F9"/>
    <w:rsid w:val="00A71E1C"/>
    <w:rsid w:val="00A7665D"/>
    <w:rsid w:val="00A76984"/>
    <w:rsid w:val="00A77238"/>
    <w:rsid w:val="00A8479D"/>
    <w:rsid w:val="00A851C1"/>
    <w:rsid w:val="00A86837"/>
    <w:rsid w:val="00A87B0B"/>
    <w:rsid w:val="00A90854"/>
    <w:rsid w:val="00A90860"/>
    <w:rsid w:val="00A92B64"/>
    <w:rsid w:val="00A958EE"/>
    <w:rsid w:val="00A961FA"/>
    <w:rsid w:val="00AA0764"/>
    <w:rsid w:val="00AA18D1"/>
    <w:rsid w:val="00AA2129"/>
    <w:rsid w:val="00AA6026"/>
    <w:rsid w:val="00AA7133"/>
    <w:rsid w:val="00AA7C85"/>
    <w:rsid w:val="00AB0478"/>
    <w:rsid w:val="00AB0A2A"/>
    <w:rsid w:val="00AB0E16"/>
    <w:rsid w:val="00AB2465"/>
    <w:rsid w:val="00AB25BD"/>
    <w:rsid w:val="00AB407A"/>
    <w:rsid w:val="00AB44B5"/>
    <w:rsid w:val="00AB5A7D"/>
    <w:rsid w:val="00AB5C49"/>
    <w:rsid w:val="00AC13AF"/>
    <w:rsid w:val="00AC3DAA"/>
    <w:rsid w:val="00AC4C55"/>
    <w:rsid w:val="00AC652A"/>
    <w:rsid w:val="00AD0246"/>
    <w:rsid w:val="00AD37EF"/>
    <w:rsid w:val="00AD3ED9"/>
    <w:rsid w:val="00AD41E3"/>
    <w:rsid w:val="00AD526E"/>
    <w:rsid w:val="00AD52FC"/>
    <w:rsid w:val="00AD5E1F"/>
    <w:rsid w:val="00AD5F20"/>
    <w:rsid w:val="00AD6289"/>
    <w:rsid w:val="00AD7AA6"/>
    <w:rsid w:val="00AE1D8A"/>
    <w:rsid w:val="00AE221D"/>
    <w:rsid w:val="00AE3228"/>
    <w:rsid w:val="00AE39D0"/>
    <w:rsid w:val="00AE42EF"/>
    <w:rsid w:val="00AE514E"/>
    <w:rsid w:val="00AE5190"/>
    <w:rsid w:val="00AF1CEC"/>
    <w:rsid w:val="00AF30A1"/>
    <w:rsid w:val="00AF36C0"/>
    <w:rsid w:val="00AF3BB9"/>
    <w:rsid w:val="00AF3F8C"/>
    <w:rsid w:val="00AF4870"/>
    <w:rsid w:val="00AF7952"/>
    <w:rsid w:val="00AF7A06"/>
    <w:rsid w:val="00B00710"/>
    <w:rsid w:val="00B03194"/>
    <w:rsid w:val="00B0496B"/>
    <w:rsid w:val="00B0586C"/>
    <w:rsid w:val="00B06896"/>
    <w:rsid w:val="00B078DE"/>
    <w:rsid w:val="00B10457"/>
    <w:rsid w:val="00B10629"/>
    <w:rsid w:val="00B10C78"/>
    <w:rsid w:val="00B11AA3"/>
    <w:rsid w:val="00B12B10"/>
    <w:rsid w:val="00B13A06"/>
    <w:rsid w:val="00B13A23"/>
    <w:rsid w:val="00B200EB"/>
    <w:rsid w:val="00B2046D"/>
    <w:rsid w:val="00B22B89"/>
    <w:rsid w:val="00B22F0B"/>
    <w:rsid w:val="00B267E5"/>
    <w:rsid w:val="00B2739C"/>
    <w:rsid w:val="00B30264"/>
    <w:rsid w:val="00B3648E"/>
    <w:rsid w:val="00B37271"/>
    <w:rsid w:val="00B37F07"/>
    <w:rsid w:val="00B4148F"/>
    <w:rsid w:val="00B416AA"/>
    <w:rsid w:val="00B429CD"/>
    <w:rsid w:val="00B42C20"/>
    <w:rsid w:val="00B42DFF"/>
    <w:rsid w:val="00B43379"/>
    <w:rsid w:val="00B46516"/>
    <w:rsid w:val="00B46537"/>
    <w:rsid w:val="00B468E4"/>
    <w:rsid w:val="00B46BC0"/>
    <w:rsid w:val="00B5175C"/>
    <w:rsid w:val="00B6071B"/>
    <w:rsid w:val="00B61734"/>
    <w:rsid w:val="00B62305"/>
    <w:rsid w:val="00B638D7"/>
    <w:rsid w:val="00B63E8A"/>
    <w:rsid w:val="00B64B4F"/>
    <w:rsid w:val="00B65933"/>
    <w:rsid w:val="00B65BE5"/>
    <w:rsid w:val="00B65DF3"/>
    <w:rsid w:val="00B66430"/>
    <w:rsid w:val="00B665F4"/>
    <w:rsid w:val="00B66BA8"/>
    <w:rsid w:val="00B6777C"/>
    <w:rsid w:val="00B7058F"/>
    <w:rsid w:val="00B72C84"/>
    <w:rsid w:val="00B74ADF"/>
    <w:rsid w:val="00B765A9"/>
    <w:rsid w:val="00B76AA5"/>
    <w:rsid w:val="00B774B8"/>
    <w:rsid w:val="00B83845"/>
    <w:rsid w:val="00B858C9"/>
    <w:rsid w:val="00B86041"/>
    <w:rsid w:val="00B8662A"/>
    <w:rsid w:val="00B91BCE"/>
    <w:rsid w:val="00B924B3"/>
    <w:rsid w:val="00B9277B"/>
    <w:rsid w:val="00B92DFE"/>
    <w:rsid w:val="00B93905"/>
    <w:rsid w:val="00B94455"/>
    <w:rsid w:val="00B955F9"/>
    <w:rsid w:val="00B958CE"/>
    <w:rsid w:val="00B96929"/>
    <w:rsid w:val="00B97CB6"/>
    <w:rsid w:val="00B97F4C"/>
    <w:rsid w:val="00BA1D50"/>
    <w:rsid w:val="00BA2CC9"/>
    <w:rsid w:val="00BA3582"/>
    <w:rsid w:val="00BA5DBB"/>
    <w:rsid w:val="00BA6042"/>
    <w:rsid w:val="00BA62F0"/>
    <w:rsid w:val="00BA6777"/>
    <w:rsid w:val="00BB0744"/>
    <w:rsid w:val="00BB1237"/>
    <w:rsid w:val="00BB24FF"/>
    <w:rsid w:val="00BB3FEC"/>
    <w:rsid w:val="00BB4514"/>
    <w:rsid w:val="00BC2A24"/>
    <w:rsid w:val="00BC37C5"/>
    <w:rsid w:val="00BC4D50"/>
    <w:rsid w:val="00BC6134"/>
    <w:rsid w:val="00BC6E0F"/>
    <w:rsid w:val="00BD2ED2"/>
    <w:rsid w:val="00BD3B67"/>
    <w:rsid w:val="00BD4DA0"/>
    <w:rsid w:val="00BE14DB"/>
    <w:rsid w:val="00BE1E4E"/>
    <w:rsid w:val="00BE1EC1"/>
    <w:rsid w:val="00BE2E5A"/>
    <w:rsid w:val="00BE323B"/>
    <w:rsid w:val="00BE59F1"/>
    <w:rsid w:val="00BE5B13"/>
    <w:rsid w:val="00BE5E67"/>
    <w:rsid w:val="00BE7326"/>
    <w:rsid w:val="00BE77DD"/>
    <w:rsid w:val="00BF0987"/>
    <w:rsid w:val="00BF0A5C"/>
    <w:rsid w:val="00BF2500"/>
    <w:rsid w:val="00BF28D2"/>
    <w:rsid w:val="00BF2BE5"/>
    <w:rsid w:val="00BF2EA7"/>
    <w:rsid w:val="00BF3583"/>
    <w:rsid w:val="00BF3B7F"/>
    <w:rsid w:val="00BF4D96"/>
    <w:rsid w:val="00BF5237"/>
    <w:rsid w:val="00BF61AE"/>
    <w:rsid w:val="00BF6C61"/>
    <w:rsid w:val="00BF74F2"/>
    <w:rsid w:val="00C01171"/>
    <w:rsid w:val="00C020AF"/>
    <w:rsid w:val="00C04035"/>
    <w:rsid w:val="00C05015"/>
    <w:rsid w:val="00C05AA6"/>
    <w:rsid w:val="00C060E9"/>
    <w:rsid w:val="00C067BC"/>
    <w:rsid w:val="00C07723"/>
    <w:rsid w:val="00C128E4"/>
    <w:rsid w:val="00C14D28"/>
    <w:rsid w:val="00C15BC3"/>
    <w:rsid w:val="00C1610D"/>
    <w:rsid w:val="00C16ECF"/>
    <w:rsid w:val="00C21686"/>
    <w:rsid w:val="00C221E4"/>
    <w:rsid w:val="00C22708"/>
    <w:rsid w:val="00C23015"/>
    <w:rsid w:val="00C231E1"/>
    <w:rsid w:val="00C25603"/>
    <w:rsid w:val="00C2564D"/>
    <w:rsid w:val="00C2608D"/>
    <w:rsid w:val="00C32561"/>
    <w:rsid w:val="00C32A96"/>
    <w:rsid w:val="00C3312D"/>
    <w:rsid w:val="00C334FC"/>
    <w:rsid w:val="00C3408C"/>
    <w:rsid w:val="00C348C1"/>
    <w:rsid w:val="00C3500A"/>
    <w:rsid w:val="00C354F0"/>
    <w:rsid w:val="00C35688"/>
    <w:rsid w:val="00C35FED"/>
    <w:rsid w:val="00C4145E"/>
    <w:rsid w:val="00C41945"/>
    <w:rsid w:val="00C44914"/>
    <w:rsid w:val="00C46AFC"/>
    <w:rsid w:val="00C46F8B"/>
    <w:rsid w:val="00C47750"/>
    <w:rsid w:val="00C4792B"/>
    <w:rsid w:val="00C50113"/>
    <w:rsid w:val="00C52EF7"/>
    <w:rsid w:val="00C53EF1"/>
    <w:rsid w:val="00C55800"/>
    <w:rsid w:val="00C55BA4"/>
    <w:rsid w:val="00C603F2"/>
    <w:rsid w:val="00C61C47"/>
    <w:rsid w:val="00C62D74"/>
    <w:rsid w:val="00C64154"/>
    <w:rsid w:val="00C64384"/>
    <w:rsid w:val="00C64C08"/>
    <w:rsid w:val="00C6736A"/>
    <w:rsid w:val="00C67412"/>
    <w:rsid w:val="00C67969"/>
    <w:rsid w:val="00C67985"/>
    <w:rsid w:val="00C67D7C"/>
    <w:rsid w:val="00C70CBF"/>
    <w:rsid w:val="00C70DB4"/>
    <w:rsid w:val="00C70DB5"/>
    <w:rsid w:val="00C723FA"/>
    <w:rsid w:val="00C74407"/>
    <w:rsid w:val="00C75C91"/>
    <w:rsid w:val="00C768ED"/>
    <w:rsid w:val="00C772CC"/>
    <w:rsid w:val="00C777E6"/>
    <w:rsid w:val="00C803B0"/>
    <w:rsid w:val="00C808B6"/>
    <w:rsid w:val="00C812B3"/>
    <w:rsid w:val="00C813E1"/>
    <w:rsid w:val="00C85619"/>
    <w:rsid w:val="00C86B06"/>
    <w:rsid w:val="00C8705F"/>
    <w:rsid w:val="00C8732C"/>
    <w:rsid w:val="00C87DDB"/>
    <w:rsid w:val="00C9332B"/>
    <w:rsid w:val="00C93CE8"/>
    <w:rsid w:val="00C93D70"/>
    <w:rsid w:val="00C944DA"/>
    <w:rsid w:val="00C95FEB"/>
    <w:rsid w:val="00C97EB0"/>
    <w:rsid w:val="00CA128C"/>
    <w:rsid w:val="00CA355F"/>
    <w:rsid w:val="00CA5A7D"/>
    <w:rsid w:val="00CA78FA"/>
    <w:rsid w:val="00CA7F77"/>
    <w:rsid w:val="00CB0611"/>
    <w:rsid w:val="00CB10D6"/>
    <w:rsid w:val="00CB3089"/>
    <w:rsid w:val="00CB41C7"/>
    <w:rsid w:val="00CB5DA7"/>
    <w:rsid w:val="00CB64D0"/>
    <w:rsid w:val="00CB6528"/>
    <w:rsid w:val="00CB7228"/>
    <w:rsid w:val="00CC0602"/>
    <w:rsid w:val="00CC1FB1"/>
    <w:rsid w:val="00CC251B"/>
    <w:rsid w:val="00CC3B51"/>
    <w:rsid w:val="00CC4106"/>
    <w:rsid w:val="00CC43BD"/>
    <w:rsid w:val="00CC47EE"/>
    <w:rsid w:val="00CC4D1E"/>
    <w:rsid w:val="00CC5CE3"/>
    <w:rsid w:val="00CD0594"/>
    <w:rsid w:val="00CD0BD0"/>
    <w:rsid w:val="00CD3AE0"/>
    <w:rsid w:val="00CD6148"/>
    <w:rsid w:val="00CD6A37"/>
    <w:rsid w:val="00CD6B6D"/>
    <w:rsid w:val="00CD7DA3"/>
    <w:rsid w:val="00CE042A"/>
    <w:rsid w:val="00CE13CD"/>
    <w:rsid w:val="00CE161A"/>
    <w:rsid w:val="00CE19AA"/>
    <w:rsid w:val="00CE2A4D"/>
    <w:rsid w:val="00CE5933"/>
    <w:rsid w:val="00CF31B1"/>
    <w:rsid w:val="00CF3263"/>
    <w:rsid w:val="00CF4418"/>
    <w:rsid w:val="00CF4E5F"/>
    <w:rsid w:val="00CF5694"/>
    <w:rsid w:val="00CF5DD9"/>
    <w:rsid w:val="00D0049A"/>
    <w:rsid w:val="00D00A28"/>
    <w:rsid w:val="00D02369"/>
    <w:rsid w:val="00D027A5"/>
    <w:rsid w:val="00D02EBB"/>
    <w:rsid w:val="00D03E2A"/>
    <w:rsid w:val="00D041D6"/>
    <w:rsid w:val="00D04500"/>
    <w:rsid w:val="00D050CB"/>
    <w:rsid w:val="00D05F84"/>
    <w:rsid w:val="00D06F76"/>
    <w:rsid w:val="00D07CB4"/>
    <w:rsid w:val="00D07FDC"/>
    <w:rsid w:val="00D1059E"/>
    <w:rsid w:val="00D10947"/>
    <w:rsid w:val="00D10FB9"/>
    <w:rsid w:val="00D116FC"/>
    <w:rsid w:val="00D12C42"/>
    <w:rsid w:val="00D14208"/>
    <w:rsid w:val="00D14720"/>
    <w:rsid w:val="00D153DE"/>
    <w:rsid w:val="00D15B0B"/>
    <w:rsid w:val="00D17231"/>
    <w:rsid w:val="00D17568"/>
    <w:rsid w:val="00D1779E"/>
    <w:rsid w:val="00D211AF"/>
    <w:rsid w:val="00D2277D"/>
    <w:rsid w:val="00D228DA"/>
    <w:rsid w:val="00D22A51"/>
    <w:rsid w:val="00D22D8B"/>
    <w:rsid w:val="00D23114"/>
    <w:rsid w:val="00D233B3"/>
    <w:rsid w:val="00D2434D"/>
    <w:rsid w:val="00D254C5"/>
    <w:rsid w:val="00D27C81"/>
    <w:rsid w:val="00D27F18"/>
    <w:rsid w:val="00D3133F"/>
    <w:rsid w:val="00D314BE"/>
    <w:rsid w:val="00D319F4"/>
    <w:rsid w:val="00D31CD0"/>
    <w:rsid w:val="00D32B45"/>
    <w:rsid w:val="00D32DC4"/>
    <w:rsid w:val="00D33B3F"/>
    <w:rsid w:val="00D34E70"/>
    <w:rsid w:val="00D35688"/>
    <w:rsid w:val="00D4022A"/>
    <w:rsid w:val="00D41163"/>
    <w:rsid w:val="00D45386"/>
    <w:rsid w:val="00D54176"/>
    <w:rsid w:val="00D553AE"/>
    <w:rsid w:val="00D558BD"/>
    <w:rsid w:val="00D61F9F"/>
    <w:rsid w:val="00D62064"/>
    <w:rsid w:val="00D62F31"/>
    <w:rsid w:val="00D64966"/>
    <w:rsid w:val="00D67A4E"/>
    <w:rsid w:val="00D7048E"/>
    <w:rsid w:val="00D71674"/>
    <w:rsid w:val="00D71792"/>
    <w:rsid w:val="00D717B3"/>
    <w:rsid w:val="00D71AAB"/>
    <w:rsid w:val="00D73CAD"/>
    <w:rsid w:val="00D7408B"/>
    <w:rsid w:val="00D7428C"/>
    <w:rsid w:val="00D74628"/>
    <w:rsid w:val="00D75A7B"/>
    <w:rsid w:val="00D775A7"/>
    <w:rsid w:val="00D77A1C"/>
    <w:rsid w:val="00D77CC6"/>
    <w:rsid w:val="00D82C1A"/>
    <w:rsid w:val="00D843F5"/>
    <w:rsid w:val="00D84E94"/>
    <w:rsid w:val="00D87D1F"/>
    <w:rsid w:val="00D9104D"/>
    <w:rsid w:val="00D9221C"/>
    <w:rsid w:val="00D925D6"/>
    <w:rsid w:val="00D92727"/>
    <w:rsid w:val="00D92A78"/>
    <w:rsid w:val="00D93141"/>
    <w:rsid w:val="00DA1103"/>
    <w:rsid w:val="00DA19CA"/>
    <w:rsid w:val="00DA3266"/>
    <w:rsid w:val="00DA32E8"/>
    <w:rsid w:val="00DA4A31"/>
    <w:rsid w:val="00DA5D72"/>
    <w:rsid w:val="00DA6E19"/>
    <w:rsid w:val="00DB0D81"/>
    <w:rsid w:val="00DB29A1"/>
    <w:rsid w:val="00DB2A68"/>
    <w:rsid w:val="00DB2AA9"/>
    <w:rsid w:val="00DB35AA"/>
    <w:rsid w:val="00DB3D8C"/>
    <w:rsid w:val="00DB5CA4"/>
    <w:rsid w:val="00DB5CDF"/>
    <w:rsid w:val="00DC14BA"/>
    <w:rsid w:val="00DC1F2B"/>
    <w:rsid w:val="00DC22CE"/>
    <w:rsid w:val="00DC3C99"/>
    <w:rsid w:val="00DC4608"/>
    <w:rsid w:val="00DC5CCB"/>
    <w:rsid w:val="00DC66B4"/>
    <w:rsid w:val="00DC7A39"/>
    <w:rsid w:val="00DD0882"/>
    <w:rsid w:val="00DD0C40"/>
    <w:rsid w:val="00DD1D13"/>
    <w:rsid w:val="00DD513D"/>
    <w:rsid w:val="00DD5C51"/>
    <w:rsid w:val="00DD6781"/>
    <w:rsid w:val="00DE02C0"/>
    <w:rsid w:val="00DE02F2"/>
    <w:rsid w:val="00DE1113"/>
    <w:rsid w:val="00DE383C"/>
    <w:rsid w:val="00DE4F57"/>
    <w:rsid w:val="00DE5213"/>
    <w:rsid w:val="00DE608B"/>
    <w:rsid w:val="00DE67C6"/>
    <w:rsid w:val="00DF19A7"/>
    <w:rsid w:val="00DF20B3"/>
    <w:rsid w:val="00DF3258"/>
    <w:rsid w:val="00DF3AD6"/>
    <w:rsid w:val="00DF4980"/>
    <w:rsid w:val="00DF4B66"/>
    <w:rsid w:val="00DF6DA1"/>
    <w:rsid w:val="00DF7913"/>
    <w:rsid w:val="00E01152"/>
    <w:rsid w:val="00E02E4B"/>
    <w:rsid w:val="00E02FA0"/>
    <w:rsid w:val="00E10112"/>
    <w:rsid w:val="00E10A52"/>
    <w:rsid w:val="00E13035"/>
    <w:rsid w:val="00E13560"/>
    <w:rsid w:val="00E167EA"/>
    <w:rsid w:val="00E16D84"/>
    <w:rsid w:val="00E171E2"/>
    <w:rsid w:val="00E21697"/>
    <w:rsid w:val="00E21BBC"/>
    <w:rsid w:val="00E2332E"/>
    <w:rsid w:val="00E26928"/>
    <w:rsid w:val="00E2704D"/>
    <w:rsid w:val="00E30FAF"/>
    <w:rsid w:val="00E31BE6"/>
    <w:rsid w:val="00E31ED8"/>
    <w:rsid w:val="00E333F1"/>
    <w:rsid w:val="00E33750"/>
    <w:rsid w:val="00E3428B"/>
    <w:rsid w:val="00E36746"/>
    <w:rsid w:val="00E36C57"/>
    <w:rsid w:val="00E37223"/>
    <w:rsid w:val="00E40697"/>
    <w:rsid w:val="00E40704"/>
    <w:rsid w:val="00E40D8E"/>
    <w:rsid w:val="00E4252E"/>
    <w:rsid w:val="00E4366D"/>
    <w:rsid w:val="00E4425A"/>
    <w:rsid w:val="00E44602"/>
    <w:rsid w:val="00E456F4"/>
    <w:rsid w:val="00E46C70"/>
    <w:rsid w:val="00E47A38"/>
    <w:rsid w:val="00E50830"/>
    <w:rsid w:val="00E50CDA"/>
    <w:rsid w:val="00E51E8D"/>
    <w:rsid w:val="00E523C0"/>
    <w:rsid w:val="00E52E12"/>
    <w:rsid w:val="00E53C1C"/>
    <w:rsid w:val="00E53F99"/>
    <w:rsid w:val="00E5404A"/>
    <w:rsid w:val="00E54DA8"/>
    <w:rsid w:val="00E55E03"/>
    <w:rsid w:val="00E560A2"/>
    <w:rsid w:val="00E57967"/>
    <w:rsid w:val="00E57EDC"/>
    <w:rsid w:val="00E57F4B"/>
    <w:rsid w:val="00E61A67"/>
    <w:rsid w:val="00E62AB5"/>
    <w:rsid w:val="00E65007"/>
    <w:rsid w:val="00E65A27"/>
    <w:rsid w:val="00E677A8"/>
    <w:rsid w:val="00E679B8"/>
    <w:rsid w:val="00E7151B"/>
    <w:rsid w:val="00E72B3F"/>
    <w:rsid w:val="00E75E6D"/>
    <w:rsid w:val="00E76865"/>
    <w:rsid w:val="00E80350"/>
    <w:rsid w:val="00E8076B"/>
    <w:rsid w:val="00E81E49"/>
    <w:rsid w:val="00E83788"/>
    <w:rsid w:val="00E839C1"/>
    <w:rsid w:val="00E84693"/>
    <w:rsid w:val="00E84FA1"/>
    <w:rsid w:val="00E865A2"/>
    <w:rsid w:val="00E8665E"/>
    <w:rsid w:val="00E87D41"/>
    <w:rsid w:val="00E87DDA"/>
    <w:rsid w:val="00E90BAA"/>
    <w:rsid w:val="00E90D6D"/>
    <w:rsid w:val="00E910D6"/>
    <w:rsid w:val="00E92441"/>
    <w:rsid w:val="00E92AA0"/>
    <w:rsid w:val="00E94000"/>
    <w:rsid w:val="00E94339"/>
    <w:rsid w:val="00E95CF9"/>
    <w:rsid w:val="00EA016E"/>
    <w:rsid w:val="00EA11D6"/>
    <w:rsid w:val="00EA3C30"/>
    <w:rsid w:val="00EA498F"/>
    <w:rsid w:val="00EA5B76"/>
    <w:rsid w:val="00EB36A2"/>
    <w:rsid w:val="00EB3E9C"/>
    <w:rsid w:val="00EB5775"/>
    <w:rsid w:val="00EB58EF"/>
    <w:rsid w:val="00EB6719"/>
    <w:rsid w:val="00EB68C0"/>
    <w:rsid w:val="00EB75A8"/>
    <w:rsid w:val="00EC0AFF"/>
    <w:rsid w:val="00EC15B0"/>
    <w:rsid w:val="00EC2409"/>
    <w:rsid w:val="00EC26F3"/>
    <w:rsid w:val="00EC3611"/>
    <w:rsid w:val="00EC562C"/>
    <w:rsid w:val="00EC674D"/>
    <w:rsid w:val="00ED07FA"/>
    <w:rsid w:val="00ED085F"/>
    <w:rsid w:val="00ED5232"/>
    <w:rsid w:val="00ED59A2"/>
    <w:rsid w:val="00ED758B"/>
    <w:rsid w:val="00EE00E6"/>
    <w:rsid w:val="00EE0B6F"/>
    <w:rsid w:val="00EE2C4D"/>
    <w:rsid w:val="00EE2F6E"/>
    <w:rsid w:val="00EE43C0"/>
    <w:rsid w:val="00EE64EB"/>
    <w:rsid w:val="00EE6A26"/>
    <w:rsid w:val="00EE7533"/>
    <w:rsid w:val="00EF1572"/>
    <w:rsid w:val="00EF414A"/>
    <w:rsid w:val="00EF47E4"/>
    <w:rsid w:val="00EF4BC4"/>
    <w:rsid w:val="00EF558D"/>
    <w:rsid w:val="00EF7A62"/>
    <w:rsid w:val="00F00D6B"/>
    <w:rsid w:val="00F03075"/>
    <w:rsid w:val="00F053E6"/>
    <w:rsid w:val="00F05EFC"/>
    <w:rsid w:val="00F06CE0"/>
    <w:rsid w:val="00F1165B"/>
    <w:rsid w:val="00F11685"/>
    <w:rsid w:val="00F121D3"/>
    <w:rsid w:val="00F125BC"/>
    <w:rsid w:val="00F129E2"/>
    <w:rsid w:val="00F1367F"/>
    <w:rsid w:val="00F145CC"/>
    <w:rsid w:val="00F14B34"/>
    <w:rsid w:val="00F14CA9"/>
    <w:rsid w:val="00F154DE"/>
    <w:rsid w:val="00F22E54"/>
    <w:rsid w:val="00F2497A"/>
    <w:rsid w:val="00F24A6F"/>
    <w:rsid w:val="00F24F61"/>
    <w:rsid w:val="00F262A1"/>
    <w:rsid w:val="00F270BE"/>
    <w:rsid w:val="00F3020E"/>
    <w:rsid w:val="00F30734"/>
    <w:rsid w:val="00F32053"/>
    <w:rsid w:val="00F33665"/>
    <w:rsid w:val="00F3620E"/>
    <w:rsid w:val="00F363CF"/>
    <w:rsid w:val="00F3723D"/>
    <w:rsid w:val="00F377E7"/>
    <w:rsid w:val="00F40541"/>
    <w:rsid w:val="00F419F1"/>
    <w:rsid w:val="00F466EA"/>
    <w:rsid w:val="00F47676"/>
    <w:rsid w:val="00F50319"/>
    <w:rsid w:val="00F5213F"/>
    <w:rsid w:val="00F527AB"/>
    <w:rsid w:val="00F540ED"/>
    <w:rsid w:val="00F55504"/>
    <w:rsid w:val="00F55D23"/>
    <w:rsid w:val="00F5618C"/>
    <w:rsid w:val="00F56CCB"/>
    <w:rsid w:val="00F57B82"/>
    <w:rsid w:val="00F57C7F"/>
    <w:rsid w:val="00F611F9"/>
    <w:rsid w:val="00F629AB"/>
    <w:rsid w:val="00F62D7A"/>
    <w:rsid w:val="00F634A2"/>
    <w:rsid w:val="00F6587E"/>
    <w:rsid w:val="00F65A06"/>
    <w:rsid w:val="00F66410"/>
    <w:rsid w:val="00F674D0"/>
    <w:rsid w:val="00F70D51"/>
    <w:rsid w:val="00F72079"/>
    <w:rsid w:val="00F727CA"/>
    <w:rsid w:val="00F743A5"/>
    <w:rsid w:val="00F76C94"/>
    <w:rsid w:val="00F77703"/>
    <w:rsid w:val="00F83E9F"/>
    <w:rsid w:val="00F83FCC"/>
    <w:rsid w:val="00F842C5"/>
    <w:rsid w:val="00F85A38"/>
    <w:rsid w:val="00F87822"/>
    <w:rsid w:val="00F87F1B"/>
    <w:rsid w:val="00F900FD"/>
    <w:rsid w:val="00F90ABA"/>
    <w:rsid w:val="00F90F2D"/>
    <w:rsid w:val="00F91727"/>
    <w:rsid w:val="00F93954"/>
    <w:rsid w:val="00F94C2A"/>
    <w:rsid w:val="00F94CC5"/>
    <w:rsid w:val="00F95C20"/>
    <w:rsid w:val="00F9628F"/>
    <w:rsid w:val="00F965B3"/>
    <w:rsid w:val="00FA0770"/>
    <w:rsid w:val="00FA108B"/>
    <w:rsid w:val="00FA133C"/>
    <w:rsid w:val="00FA1C9F"/>
    <w:rsid w:val="00FA3B4E"/>
    <w:rsid w:val="00FA702B"/>
    <w:rsid w:val="00FB34E6"/>
    <w:rsid w:val="00FB5E29"/>
    <w:rsid w:val="00FB6F2D"/>
    <w:rsid w:val="00FB745D"/>
    <w:rsid w:val="00FB7B64"/>
    <w:rsid w:val="00FB7EDC"/>
    <w:rsid w:val="00FC0E27"/>
    <w:rsid w:val="00FC1DB9"/>
    <w:rsid w:val="00FC1ED9"/>
    <w:rsid w:val="00FC37CE"/>
    <w:rsid w:val="00FC47FF"/>
    <w:rsid w:val="00FC4D32"/>
    <w:rsid w:val="00FC4F7A"/>
    <w:rsid w:val="00FC7BF7"/>
    <w:rsid w:val="00FD19DC"/>
    <w:rsid w:val="00FD22C7"/>
    <w:rsid w:val="00FD2B6B"/>
    <w:rsid w:val="00FD4445"/>
    <w:rsid w:val="00FD4A61"/>
    <w:rsid w:val="00FD5E99"/>
    <w:rsid w:val="00FD7465"/>
    <w:rsid w:val="00FE17C0"/>
    <w:rsid w:val="00FE27E2"/>
    <w:rsid w:val="00FE29E9"/>
    <w:rsid w:val="00FE585C"/>
    <w:rsid w:val="00FE5F37"/>
    <w:rsid w:val="00FE6FB1"/>
    <w:rsid w:val="00FF1569"/>
    <w:rsid w:val="00FF15F1"/>
    <w:rsid w:val="00FF1ECD"/>
    <w:rsid w:val="00FF22E4"/>
    <w:rsid w:val="00FF2675"/>
    <w:rsid w:val="00FF2899"/>
    <w:rsid w:val="00FF6115"/>
    <w:rsid w:val="00FF650E"/>
    <w:rsid w:val="00FF69FB"/>
    <w:rsid w:val="00FF6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4" type="connector" idref="#AutoShape 143"/>
        <o:r id="V:Rule5" type="connector" idref="#AutoShape 142"/>
        <o:r id="V:Rule6" type="connector" idref="#AutoShape 1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ohammad"/>
    <w:qFormat/>
    <w:rsid w:val="00F93954"/>
    <w:pPr>
      <w:bidi/>
      <w:spacing w:after="0" w:line="240" w:lineRule="auto"/>
      <w:jc w:val="both"/>
    </w:pPr>
    <w:rPr>
      <w:rFonts w:asciiTheme="majorBidi" w:hAnsiTheme="majorBidi" w:cs="Nazani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B7228"/>
    <w:rPr>
      <w:sz w:val="20"/>
      <w:szCs w:val="20"/>
    </w:rPr>
  </w:style>
  <w:style w:type="character" w:customStyle="1" w:styleId="FootnoteTextChar">
    <w:name w:val="Footnote Text Char"/>
    <w:basedOn w:val="DefaultParagraphFont"/>
    <w:link w:val="FootnoteText"/>
    <w:uiPriority w:val="99"/>
    <w:semiHidden/>
    <w:rsid w:val="00CB7228"/>
    <w:rPr>
      <w:rFonts w:asciiTheme="majorBidi" w:hAnsiTheme="majorBidi" w:cs="B Nazanin"/>
      <w:sz w:val="20"/>
      <w:szCs w:val="20"/>
    </w:rPr>
  </w:style>
  <w:style w:type="character" w:styleId="FootnoteReference">
    <w:name w:val="footnote reference"/>
    <w:basedOn w:val="DefaultParagraphFont"/>
    <w:semiHidden/>
    <w:unhideWhenUsed/>
    <w:rsid w:val="00CB7228"/>
    <w:rPr>
      <w:vertAlign w:val="superscript"/>
    </w:rPr>
  </w:style>
  <w:style w:type="paragraph" w:styleId="ListParagraph">
    <w:name w:val="List Paragraph"/>
    <w:basedOn w:val="Normal"/>
    <w:uiPriority w:val="34"/>
    <w:qFormat/>
    <w:rsid w:val="009211A3"/>
    <w:pPr>
      <w:contextualSpacing/>
    </w:pPr>
  </w:style>
  <w:style w:type="paragraph" w:styleId="BalloonText">
    <w:name w:val="Balloon Text"/>
    <w:basedOn w:val="Normal"/>
    <w:link w:val="BalloonTextChar"/>
    <w:uiPriority w:val="99"/>
    <w:semiHidden/>
    <w:unhideWhenUsed/>
    <w:rsid w:val="001E78F2"/>
    <w:rPr>
      <w:rFonts w:ascii="Tahoma" w:hAnsi="Tahoma" w:cs="Tahoma"/>
      <w:sz w:val="16"/>
      <w:szCs w:val="16"/>
    </w:rPr>
  </w:style>
  <w:style w:type="character" w:customStyle="1" w:styleId="BalloonTextChar">
    <w:name w:val="Balloon Text Char"/>
    <w:basedOn w:val="DefaultParagraphFont"/>
    <w:link w:val="BalloonText"/>
    <w:uiPriority w:val="99"/>
    <w:semiHidden/>
    <w:rsid w:val="001E78F2"/>
    <w:rPr>
      <w:rFonts w:ascii="Tahoma" w:hAnsi="Tahoma" w:cs="Tahoma"/>
      <w:sz w:val="16"/>
      <w:szCs w:val="16"/>
    </w:rPr>
  </w:style>
  <w:style w:type="table" w:styleId="TableGrid">
    <w:name w:val="Table Grid"/>
    <w:basedOn w:val="TableNormal"/>
    <w:uiPriority w:val="59"/>
    <w:rsid w:val="00867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123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784251"/>
    <w:pPr>
      <w:jc w:val="lowKashida"/>
    </w:pPr>
    <w:rPr>
      <w:rFonts w:ascii="Times New Roman" w:hAnsi="Times New Roman"/>
      <w:sz w:val="20"/>
      <w:szCs w:val="30"/>
      <w:lang w:eastAsia="zh-CN"/>
    </w:rPr>
  </w:style>
  <w:style w:type="character" w:customStyle="1" w:styleId="BodyTextChar">
    <w:name w:val="Body Text Char"/>
    <w:basedOn w:val="DefaultParagraphFont"/>
    <w:link w:val="BodyText"/>
    <w:rsid w:val="00784251"/>
    <w:rPr>
      <w:rFonts w:ascii="Times New Roman" w:hAnsi="Times New Roman" w:cs="Nazanin"/>
      <w:sz w:val="20"/>
      <w:szCs w:val="30"/>
      <w:lang w:eastAsia="zh-CN"/>
    </w:rPr>
  </w:style>
  <w:style w:type="character" w:customStyle="1" w:styleId="hps">
    <w:name w:val="hps"/>
    <w:basedOn w:val="DefaultParagraphFont"/>
    <w:rsid w:val="007210B6"/>
  </w:style>
  <w:style w:type="character" w:customStyle="1" w:styleId="shorttext">
    <w:name w:val="short_text"/>
    <w:basedOn w:val="DefaultParagraphFont"/>
    <w:rsid w:val="00971E68"/>
  </w:style>
  <w:style w:type="character" w:styleId="Strong">
    <w:name w:val="Strong"/>
    <w:basedOn w:val="DefaultParagraphFont"/>
    <w:uiPriority w:val="22"/>
    <w:qFormat/>
    <w:rsid w:val="000E19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ohammad"/>
    <w:qFormat/>
    <w:rsid w:val="00F93954"/>
    <w:pPr>
      <w:bidi/>
      <w:spacing w:after="0" w:line="240" w:lineRule="auto"/>
      <w:jc w:val="both"/>
    </w:pPr>
    <w:rPr>
      <w:rFonts w:asciiTheme="majorBidi" w:hAnsiTheme="majorBidi" w:cs="Nazani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B7228"/>
    <w:rPr>
      <w:sz w:val="20"/>
      <w:szCs w:val="20"/>
    </w:rPr>
  </w:style>
  <w:style w:type="character" w:customStyle="1" w:styleId="FootnoteTextChar">
    <w:name w:val="Footnote Text Char"/>
    <w:basedOn w:val="DefaultParagraphFont"/>
    <w:link w:val="FootnoteText"/>
    <w:uiPriority w:val="99"/>
    <w:semiHidden/>
    <w:rsid w:val="00CB7228"/>
    <w:rPr>
      <w:rFonts w:asciiTheme="majorBidi" w:hAnsiTheme="majorBidi" w:cs="B Nazanin"/>
      <w:sz w:val="20"/>
      <w:szCs w:val="20"/>
    </w:rPr>
  </w:style>
  <w:style w:type="character" w:styleId="FootnoteReference">
    <w:name w:val="footnote reference"/>
    <w:basedOn w:val="DefaultParagraphFont"/>
    <w:semiHidden/>
    <w:unhideWhenUsed/>
    <w:rsid w:val="00CB7228"/>
    <w:rPr>
      <w:vertAlign w:val="superscript"/>
    </w:rPr>
  </w:style>
  <w:style w:type="paragraph" w:styleId="ListParagraph">
    <w:name w:val="List Paragraph"/>
    <w:basedOn w:val="Normal"/>
    <w:uiPriority w:val="34"/>
    <w:qFormat/>
    <w:rsid w:val="009211A3"/>
    <w:pPr>
      <w:contextualSpacing/>
    </w:pPr>
  </w:style>
  <w:style w:type="paragraph" w:styleId="BalloonText">
    <w:name w:val="Balloon Text"/>
    <w:basedOn w:val="Normal"/>
    <w:link w:val="BalloonTextChar"/>
    <w:uiPriority w:val="99"/>
    <w:semiHidden/>
    <w:unhideWhenUsed/>
    <w:rsid w:val="001E78F2"/>
    <w:rPr>
      <w:rFonts w:ascii="Tahoma" w:hAnsi="Tahoma" w:cs="Tahoma"/>
      <w:sz w:val="16"/>
      <w:szCs w:val="16"/>
    </w:rPr>
  </w:style>
  <w:style w:type="character" w:customStyle="1" w:styleId="BalloonTextChar">
    <w:name w:val="Balloon Text Char"/>
    <w:basedOn w:val="DefaultParagraphFont"/>
    <w:link w:val="BalloonText"/>
    <w:uiPriority w:val="99"/>
    <w:semiHidden/>
    <w:rsid w:val="001E78F2"/>
    <w:rPr>
      <w:rFonts w:ascii="Tahoma" w:hAnsi="Tahoma" w:cs="Tahoma"/>
      <w:sz w:val="16"/>
      <w:szCs w:val="16"/>
    </w:rPr>
  </w:style>
  <w:style w:type="table" w:styleId="TableGrid">
    <w:name w:val="Table Grid"/>
    <w:basedOn w:val="TableNormal"/>
    <w:uiPriority w:val="59"/>
    <w:rsid w:val="00867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123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784251"/>
    <w:pPr>
      <w:jc w:val="lowKashida"/>
    </w:pPr>
    <w:rPr>
      <w:rFonts w:ascii="Times New Roman" w:hAnsi="Times New Roman"/>
      <w:sz w:val="20"/>
      <w:szCs w:val="30"/>
      <w:lang w:eastAsia="zh-CN"/>
    </w:rPr>
  </w:style>
  <w:style w:type="character" w:customStyle="1" w:styleId="BodyTextChar">
    <w:name w:val="Body Text Char"/>
    <w:basedOn w:val="DefaultParagraphFont"/>
    <w:link w:val="BodyText"/>
    <w:rsid w:val="00784251"/>
    <w:rPr>
      <w:rFonts w:ascii="Times New Roman" w:hAnsi="Times New Roman" w:cs="Nazanin"/>
      <w:sz w:val="20"/>
      <w:szCs w:val="30"/>
      <w:lang w:eastAsia="zh-CN"/>
    </w:rPr>
  </w:style>
  <w:style w:type="character" w:customStyle="1" w:styleId="hps">
    <w:name w:val="hps"/>
    <w:basedOn w:val="DefaultParagraphFont"/>
    <w:rsid w:val="007210B6"/>
  </w:style>
  <w:style w:type="character" w:customStyle="1" w:styleId="shorttext">
    <w:name w:val="short_text"/>
    <w:basedOn w:val="DefaultParagraphFont"/>
    <w:rsid w:val="00971E68"/>
  </w:style>
  <w:style w:type="character" w:styleId="Strong">
    <w:name w:val="Strong"/>
    <w:basedOn w:val="DefaultParagraphFont"/>
    <w:uiPriority w:val="22"/>
    <w:qFormat/>
    <w:rsid w:val="000E1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146709">
      <w:bodyDiv w:val="1"/>
      <w:marLeft w:val="0"/>
      <w:marRight w:val="0"/>
      <w:marTop w:val="0"/>
      <w:marBottom w:val="0"/>
      <w:divBdr>
        <w:top w:val="none" w:sz="0" w:space="0" w:color="auto"/>
        <w:left w:val="none" w:sz="0" w:space="0" w:color="auto"/>
        <w:bottom w:val="none" w:sz="0" w:space="0" w:color="auto"/>
        <w:right w:val="none" w:sz="0" w:space="0" w:color="auto"/>
      </w:divBdr>
      <w:divsChild>
        <w:div w:id="2125466406">
          <w:marLeft w:val="0"/>
          <w:marRight w:val="432"/>
          <w:marTop w:val="0"/>
          <w:marBottom w:val="360"/>
          <w:divBdr>
            <w:top w:val="none" w:sz="0" w:space="0" w:color="auto"/>
            <w:left w:val="none" w:sz="0" w:space="0" w:color="auto"/>
            <w:bottom w:val="none" w:sz="0" w:space="0" w:color="auto"/>
            <w:right w:val="none" w:sz="0" w:space="0" w:color="auto"/>
          </w:divBdr>
        </w:div>
        <w:div w:id="1510098543">
          <w:marLeft w:val="0"/>
          <w:marRight w:val="432"/>
          <w:marTop w:val="0"/>
          <w:marBottom w:val="360"/>
          <w:divBdr>
            <w:top w:val="none" w:sz="0" w:space="0" w:color="auto"/>
            <w:left w:val="none" w:sz="0" w:space="0" w:color="auto"/>
            <w:bottom w:val="none" w:sz="0" w:space="0" w:color="auto"/>
            <w:right w:val="none" w:sz="0" w:space="0" w:color="auto"/>
          </w:divBdr>
        </w:div>
        <w:div w:id="1595244429">
          <w:marLeft w:val="0"/>
          <w:marRight w:val="432"/>
          <w:marTop w:val="0"/>
          <w:marBottom w:val="360"/>
          <w:divBdr>
            <w:top w:val="none" w:sz="0" w:space="0" w:color="auto"/>
            <w:left w:val="none" w:sz="0" w:space="0" w:color="auto"/>
            <w:bottom w:val="none" w:sz="0" w:space="0" w:color="auto"/>
            <w:right w:val="none" w:sz="0" w:space="0" w:color="auto"/>
          </w:divBdr>
        </w:div>
        <w:div w:id="742605050">
          <w:marLeft w:val="0"/>
          <w:marRight w:val="432"/>
          <w:marTop w:val="0"/>
          <w:marBottom w:val="360"/>
          <w:divBdr>
            <w:top w:val="none" w:sz="0" w:space="0" w:color="auto"/>
            <w:left w:val="none" w:sz="0" w:space="0" w:color="auto"/>
            <w:bottom w:val="none" w:sz="0" w:space="0" w:color="auto"/>
            <w:right w:val="none" w:sz="0" w:space="0" w:color="auto"/>
          </w:divBdr>
        </w:div>
      </w:divsChild>
    </w:div>
    <w:div w:id="172320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72314-5258-44DE-8B3F-CFD941BA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5732</Words>
  <Characters>32674</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max</cp:lastModifiedBy>
  <cp:revision>2</cp:revision>
  <cp:lastPrinted>2012-08-23T08:45:00Z</cp:lastPrinted>
  <dcterms:created xsi:type="dcterms:W3CDTF">2012-09-02T06:34:00Z</dcterms:created>
  <dcterms:modified xsi:type="dcterms:W3CDTF">2012-09-02T06:34:00Z</dcterms:modified>
</cp:coreProperties>
</file>